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9A7F2" w14:textId="560929B5" w:rsidR="00003196" w:rsidRPr="007C5126" w:rsidRDefault="00BE7A48" w:rsidP="1C566C00">
      <w:pPr>
        <w:pStyle w:val="Documenttitle"/>
        <w:rPr>
          <w:color w:val="4DA3AB" w:themeColor="accent6"/>
        </w:rPr>
      </w:pPr>
      <w:r>
        <w:rPr>
          <w:szCs w:val="68"/>
          <w:lang w:eastAsia="en-AU"/>
        </w:rPr>
        <w:drawing>
          <wp:anchor distT="0" distB="0" distL="114300" distR="114300" simplePos="0" relativeHeight="251658240" behindDoc="1" locked="0" layoutInCell="1" allowOverlap="1" wp14:anchorId="2EAC3C62" wp14:editId="3F8AED17">
            <wp:simplePos x="0" y="0"/>
            <wp:positionH relativeFrom="column">
              <wp:posOffset>-910590</wp:posOffset>
            </wp:positionH>
            <wp:positionV relativeFrom="paragraph">
              <wp:posOffset>-899111</wp:posOffset>
            </wp:positionV>
            <wp:extent cx="7578000" cy="10724400"/>
            <wp:effectExtent l="0" t="0" r="4445" b="1270"/>
            <wp:wrapNone/>
            <wp:docPr id="1356121443" name="Picture 1" title="Australian Public Servic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121443" name="Picture 1356121443"/>
                    <pic:cNvPicPr/>
                  </pic:nvPicPr>
                  <pic:blipFill>
                    <a:blip r:embed="rId12"/>
                    <a:stretch>
                      <a:fillRect/>
                    </a:stretch>
                  </pic:blipFill>
                  <pic:spPr>
                    <a:xfrm>
                      <a:off x="0" y="0"/>
                      <a:ext cx="7578000" cy="10724400"/>
                    </a:xfrm>
                    <a:prstGeom prst="rect">
                      <a:avLst/>
                    </a:prstGeom>
                  </pic:spPr>
                </pic:pic>
              </a:graphicData>
            </a:graphic>
            <wp14:sizeRelH relativeFrom="margin">
              <wp14:pctWidth>0</wp14:pctWidth>
            </wp14:sizeRelH>
            <wp14:sizeRelV relativeFrom="margin">
              <wp14:pctHeight>0</wp14:pctHeight>
            </wp14:sizeRelV>
          </wp:anchor>
        </w:drawing>
      </w:r>
      <w:r w:rsidR="32B0E824" w:rsidRPr="1C566C00">
        <w:rPr>
          <w:lang w:eastAsia="en-AU"/>
        </w:rPr>
        <w:t>R</w:t>
      </w:r>
      <w:r w:rsidR="00920AF5" w:rsidRPr="1C566C00">
        <w:rPr>
          <w:lang w:eastAsia="en-AU"/>
        </w:rPr>
        <w:t xml:space="preserve">ole </w:t>
      </w:r>
      <w:r w:rsidR="00CC01D4">
        <w:rPr>
          <w:lang w:eastAsia="en-AU"/>
        </w:rPr>
        <w:t>t</w:t>
      </w:r>
      <w:r w:rsidR="00920AF5" w:rsidRPr="1C566C00">
        <w:rPr>
          <w:lang w:eastAsia="en-AU"/>
        </w:rPr>
        <w:t>itle</w:t>
      </w:r>
    </w:p>
    <w:p w14:paraId="682FDFB4" w14:textId="77777777" w:rsidR="005F25FA" w:rsidRDefault="00920AF5" w:rsidP="00003196">
      <w:pPr>
        <w:pStyle w:val="Subtitle"/>
      </w:pPr>
      <w:r>
        <w:t>Classification</w:t>
      </w:r>
    </w:p>
    <w:p w14:paraId="41DED321" w14:textId="5E05EDDD" w:rsidR="00920AF5" w:rsidRPr="00920AF5" w:rsidRDefault="003812B2" w:rsidP="00920AF5">
      <w:pPr>
        <w:pStyle w:val="Subtitle"/>
      </w:pPr>
      <w:r>
        <w:t>Employment</w:t>
      </w:r>
      <w:r w:rsidR="00920AF5">
        <w:t xml:space="preserve"> </w:t>
      </w:r>
      <w:r w:rsidR="00CC01D4">
        <w:t>t</w:t>
      </w:r>
      <w:r w:rsidR="00920AF5">
        <w:t>ype</w:t>
      </w:r>
    </w:p>
    <w:p w14:paraId="672A6659" w14:textId="77777777" w:rsidR="00955E6F" w:rsidRDefault="00955E6F" w:rsidP="00955E6F">
      <w:pPr>
        <w:pStyle w:val="Documenttitle"/>
        <w:sectPr w:rsidR="00955E6F" w:rsidSect="007D3A57">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18" w:right="1418" w:bottom="635" w:left="1418" w:header="680" w:footer="62" w:gutter="0"/>
          <w:pgNumType w:fmt="lowerRoman" w:start="1"/>
          <w:cols w:space="708"/>
          <w:docGrid w:linePitch="360"/>
        </w:sectPr>
      </w:pPr>
    </w:p>
    <w:p w14:paraId="04A3FC78" w14:textId="59460779" w:rsidR="00955E6F" w:rsidRPr="001C064B" w:rsidRDefault="00955E6F" w:rsidP="723C094F">
      <w:pPr>
        <w:pStyle w:val="Style10ptBefore450ptAfter12pt"/>
        <w:rPr>
          <w:lang w:eastAsia="en-AU"/>
        </w:rPr>
      </w:pPr>
      <w:r w:rsidRPr="723C094F">
        <w:rPr>
          <w:lang w:eastAsia="en-AU"/>
        </w:rPr>
        <w:lastRenderedPageBreak/>
        <w:t>© Commonwealth of Australia 202</w:t>
      </w:r>
      <w:r w:rsidR="62C31329" w:rsidRPr="723C094F">
        <w:rPr>
          <w:lang w:eastAsia="en-AU"/>
        </w:rPr>
        <w:t>6</w:t>
      </w:r>
    </w:p>
    <w:p w14:paraId="0A37501D" w14:textId="77777777" w:rsidR="00955E6F" w:rsidRPr="00922DC7" w:rsidRDefault="00955E6F" w:rsidP="00955E6F">
      <w:r w:rsidRPr="00922DC7">
        <w:rPr>
          <w:noProof/>
          <w:lang w:eastAsia="en-AU"/>
        </w:rPr>
        <w:drawing>
          <wp:inline distT="0" distB="0" distL="0" distR="0" wp14:anchorId="743249E9" wp14:editId="1EE08613">
            <wp:extent cx="1021080" cy="357633"/>
            <wp:effectExtent l="0" t="0" r="0" b="0"/>
            <wp:docPr id="15" name="Picture 15" descr="Creative Commons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reative Commons BY"/>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21080" cy="357633"/>
                    </a:xfrm>
                    <a:prstGeom prst="rect">
                      <a:avLst/>
                    </a:prstGeom>
                  </pic:spPr>
                </pic:pic>
              </a:graphicData>
            </a:graphic>
          </wp:inline>
        </w:drawing>
      </w:r>
    </w:p>
    <w:p w14:paraId="7A5A8A0B" w14:textId="77777777" w:rsidR="00955E6F" w:rsidRPr="001C064B" w:rsidRDefault="00955E6F" w:rsidP="00E3782A">
      <w:pPr>
        <w:rPr>
          <w:lang w:eastAsia="en-AU"/>
        </w:rPr>
      </w:pPr>
      <w:proofErr w:type="gramStart"/>
      <w:r w:rsidRPr="001C064B">
        <w:rPr>
          <w:lang w:eastAsia="en-AU"/>
        </w:rPr>
        <w:t>With the exception of</w:t>
      </w:r>
      <w:proofErr w:type="gramEnd"/>
      <w:r w:rsidRPr="001C064B">
        <w:rPr>
          <w:lang w:eastAsia="en-AU"/>
        </w:rPr>
        <w:t xml:space="preserve"> the Commonwealth Coat of Arms and where otherwise noted, all material presented in the </w:t>
      </w:r>
      <w:r w:rsidR="00487F58" w:rsidRPr="00487F58">
        <w:rPr>
          <w:i/>
          <w:color w:val="auto"/>
        </w:rPr>
        <w:t>Candidate Information Kit (Template)</w:t>
      </w:r>
      <w:r w:rsidRPr="00487F58">
        <w:rPr>
          <w:color w:val="auto"/>
          <w:lang w:eastAsia="en-AU"/>
        </w:rPr>
        <w:t xml:space="preserve"> </w:t>
      </w:r>
      <w:r w:rsidRPr="001C064B">
        <w:rPr>
          <w:lang w:eastAsia="en-AU"/>
        </w:rPr>
        <w:t xml:space="preserve">by the Australian Public Service Commission is licensed under a Creative Commons Attribution 4.0 International Licence (CC BY 4.0). To view a copy of this licence, visit </w:t>
      </w:r>
      <w:hyperlink r:id="rId20" w:history="1">
        <w:r w:rsidR="005F25FA" w:rsidRPr="00922DC7">
          <w:rPr>
            <w:rStyle w:val="Hyperlink"/>
          </w:rPr>
          <w:t>https://creativecommons.org/licenses/by/4.0/</w:t>
        </w:r>
      </w:hyperlink>
      <w:r w:rsidRPr="00922DC7">
        <w:rPr>
          <w:rStyle w:val="Hyperlink"/>
        </w:rPr>
        <w:t>.</w:t>
      </w:r>
    </w:p>
    <w:p w14:paraId="1BA1B05C" w14:textId="77777777" w:rsidR="00955E6F" w:rsidRPr="001C064B" w:rsidRDefault="00955E6F" w:rsidP="00E3782A">
      <w:pPr>
        <w:rPr>
          <w:lang w:eastAsia="en-AU"/>
        </w:rPr>
      </w:pPr>
      <w:r w:rsidRPr="001C064B">
        <w:rPr>
          <w:b/>
          <w:bCs/>
          <w:lang w:eastAsia="en-AU"/>
        </w:rPr>
        <w:t>Enquiries </w:t>
      </w:r>
    </w:p>
    <w:p w14:paraId="024AE603" w14:textId="77777777" w:rsidR="00955E6F" w:rsidRPr="00922DC7" w:rsidRDefault="00955E6F" w:rsidP="00E3782A">
      <w:pPr>
        <w:rPr>
          <w:rStyle w:val="Hyperlink"/>
        </w:rPr>
      </w:pPr>
      <w:r w:rsidRPr="001C064B">
        <w:rPr>
          <w:lang w:eastAsia="en-AU"/>
        </w:rPr>
        <w:t xml:space="preserve">For enquiries concerning reproduction and rights in Commission products and services, please contact: </w:t>
      </w:r>
      <w:r w:rsidRPr="001C064B">
        <w:rPr>
          <w:lang w:eastAsia="en-AU"/>
        </w:rPr>
        <w:br/>
      </w:r>
      <w:hyperlink r:id="rId21" w:history="1">
        <w:r w:rsidRPr="00922DC7">
          <w:rPr>
            <w:rStyle w:val="Hyperlink"/>
          </w:rPr>
          <w:t>externalcomms@apsc.gov.au</w:t>
        </w:r>
      </w:hyperlink>
    </w:p>
    <w:p w14:paraId="29D6B04F" w14:textId="77777777" w:rsidR="00955E6F" w:rsidRDefault="00F05DF7" w:rsidP="00922DC7">
      <w:pPr>
        <w:sectPr w:rsidR="00955E6F" w:rsidSect="007D3A57">
          <w:pgSz w:w="11906" w:h="16838" w:code="9"/>
          <w:pgMar w:top="1418" w:right="1418" w:bottom="634" w:left="1418" w:header="680" w:footer="64" w:gutter="0"/>
          <w:pgNumType w:fmt="lowerRoman"/>
          <w:cols w:space="708"/>
          <w:docGrid w:linePitch="360"/>
        </w:sectPr>
      </w:pPr>
      <w:r>
        <w:t xml:space="preserve"> </w:t>
      </w:r>
    </w:p>
    <w:p w14:paraId="6C1D793D" w14:textId="2FB7FA8F" w:rsidR="50F4C185" w:rsidRDefault="31023034" w:rsidP="2820A753">
      <w:pPr>
        <w:pStyle w:val="Heading1"/>
      </w:pPr>
      <w:r>
        <w:lastRenderedPageBreak/>
        <w:t xml:space="preserve">Role </w:t>
      </w:r>
      <w:r w:rsidR="00CC01D4">
        <w:t>t</w:t>
      </w:r>
      <w:r>
        <w:t>itle</w:t>
      </w:r>
    </w:p>
    <w:p w14:paraId="6BB80447" w14:textId="3E0C8ED5" w:rsidR="00F71427" w:rsidRPr="00CE60DB" w:rsidRDefault="10159DA1" w:rsidP="723C094F">
      <w:pPr>
        <w:rPr>
          <w:sz w:val="32"/>
          <w:szCs w:val="32"/>
        </w:rPr>
      </w:pPr>
      <w:r w:rsidRPr="723C094F">
        <w:rPr>
          <w:sz w:val="32"/>
          <w:szCs w:val="32"/>
        </w:rPr>
        <w:t>Candidate i</w:t>
      </w:r>
      <w:r w:rsidR="00CE60DB" w:rsidRPr="723C094F">
        <w:rPr>
          <w:sz w:val="32"/>
          <w:szCs w:val="32"/>
        </w:rPr>
        <w:t xml:space="preserve">nformation </w:t>
      </w:r>
      <w:r w:rsidR="5ADD6E3F" w:rsidRPr="723C094F">
        <w:rPr>
          <w:sz w:val="32"/>
          <w:szCs w:val="32"/>
        </w:rPr>
        <w:t>kit</w:t>
      </w:r>
    </w:p>
    <w:tbl>
      <w:tblPr>
        <w:tblStyle w:val="GridTable5Dark-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230"/>
      </w:tblGrid>
      <w:tr w:rsidR="00F21657" w14:paraId="3CB283F2" w14:textId="77777777" w:rsidTr="00E508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shd w:val="clear" w:color="auto" w:fill="4DA3AB"/>
          </w:tcPr>
          <w:p w14:paraId="3A0BDA92" w14:textId="05391FB7" w:rsidR="00FB1B91" w:rsidRPr="00163E18" w:rsidRDefault="00FB1B91" w:rsidP="00B116F5">
            <w:pPr>
              <w:rPr>
                <w:color w:val="auto"/>
              </w:rPr>
            </w:pPr>
            <w:r w:rsidRPr="00163E18">
              <w:rPr>
                <w:color w:val="auto"/>
              </w:rPr>
              <w:t xml:space="preserve">Vacancy </w:t>
            </w:r>
            <w:r w:rsidR="002047EE" w:rsidRPr="00163E18">
              <w:rPr>
                <w:color w:val="auto"/>
              </w:rPr>
              <w:t>d</w:t>
            </w:r>
            <w:r w:rsidRPr="00163E18">
              <w:rPr>
                <w:color w:val="auto"/>
              </w:rPr>
              <w:t>etails</w:t>
            </w:r>
          </w:p>
        </w:tc>
      </w:tr>
      <w:tr w:rsidR="00A523F3" w14:paraId="3E2F22D3" w14:textId="77777777" w:rsidTr="00E50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A0C9970" w14:textId="77777777" w:rsidR="00FB1B91" w:rsidRPr="00163E18" w:rsidRDefault="002744FC" w:rsidP="00B116F5">
            <w:pPr>
              <w:rPr>
                <w:color w:val="auto"/>
              </w:rPr>
            </w:pPr>
            <w:r w:rsidRPr="00163E18">
              <w:rPr>
                <w:color w:val="auto"/>
              </w:rPr>
              <w:t>Classification</w:t>
            </w:r>
          </w:p>
        </w:tc>
        <w:tc>
          <w:tcPr>
            <w:tcW w:w="6230" w:type="dxa"/>
            <w:shd w:val="clear" w:color="auto" w:fill="auto"/>
          </w:tcPr>
          <w:p w14:paraId="02EB378F" w14:textId="77777777" w:rsidR="00FB1B91" w:rsidRPr="00163E18" w:rsidRDefault="00FB1B91" w:rsidP="00B116F5">
            <w:pPr>
              <w:cnfStyle w:val="000000100000" w:firstRow="0" w:lastRow="0" w:firstColumn="0" w:lastColumn="0" w:oddVBand="0" w:evenVBand="0" w:oddHBand="1" w:evenHBand="0" w:firstRowFirstColumn="0" w:firstRowLastColumn="0" w:lastRowFirstColumn="0" w:lastRowLastColumn="0"/>
              <w:rPr>
                <w:color w:val="auto"/>
              </w:rPr>
            </w:pPr>
          </w:p>
        </w:tc>
      </w:tr>
      <w:tr w:rsidR="00A523F3" w14:paraId="39731BAE" w14:textId="77777777" w:rsidTr="00E5084D">
        <w:tc>
          <w:tcPr>
            <w:cnfStyle w:val="001000000000" w:firstRow="0" w:lastRow="0" w:firstColumn="1" w:lastColumn="0" w:oddVBand="0" w:evenVBand="0" w:oddHBand="0" w:evenHBand="0" w:firstRowFirstColumn="0" w:firstRowLastColumn="0" w:lastRowFirstColumn="0" w:lastRowLastColumn="0"/>
            <w:tcW w:w="2830" w:type="dxa"/>
          </w:tcPr>
          <w:p w14:paraId="56F4B1E0" w14:textId="77777777" w:rsidR="00FB1B91" w:rsidRPr="00163E18" w:rsidRDefault="002744FC" w:rsidP="00B116F5">
            <w:pPr>
              <w:rPr>
                <w:color w:val="auto"/>
              </w:rPr>
            </w:pPr>
            <w:r w:rsidRPr="00163E18">
              <w:rPr>
                <w:color w:val="auto"/>
              </w:rPr>
              <w:t>Salary</w:t>
            </w:r>
          </w:p>
        </w:tc>
        <w:tc>
          <w:tcPr>
            <w:tcW w:w="6230" w:type="dxa"/>
            <w:shd w:val="clear" w:color="auto" w:fill="auto"/>
          </w:tcPr>
          <w:p w14:paraId="6A05A809" w14:textId="77777777" w:rsidR="00FB1B91" w:rsidRPr="00163E18" w:rsidRDefault="00FB1B91" w:rsidP="00B116F5">
            <w:pPr>
              <w:cnfStyle w:val="000000000000" w:firstRow="0" w:lastRow="0" w:firstColumn="0" w:lastColumn="0" w:oddVBand="0" w:evenVBand="0" w:oddHBand="0" w:evenHBand="0" w:firstRowFirstColumn="0" w:firstRowLastColumn="0" w:lastRowFirstColumn="0" w:lastRowLastColumn="0"/>
              <w:rPr>
                <w:color w:val="auto"/>
              </w:rPr>
            </w:pPr>
          </w:p>
        </w:tc>
      </w:tr>
      <w:tr w:rsidR="00A523F3" w14:paraId="2BF99992" w14:textId="77777777" w:rsidTr="00E50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998470B" w14:textId="77777777" w:rsidR="00FB1B91" w:rsidRPr="00163E18" w:rsidRDefault="002744FC" w:rsidP="00B116F5">
            <w:pPr>
              <w:rPr>
                <w:color w:val="auto"/>
              </w:rPr>
            </w:pPr>
            <w:r w:rsidRPr="00163E18">
              <w:rPr>
                <w:color w:val="auto"/>
              </w:rPr>
              <w:t>Group</w:t>
            </w:r>
          </w:p>
        </w:tc>
        <w:tc>
          <w:tcPr>
            <w:tcW w:w="6230" w:type="dxa"/>
            <w:shd w:val="clear" w:color="auto" w:fill="auto"/>
          </w:tcPr>
          <w:p w14:paraId="5A39BBE3" w14:textId="77777777" w:rsidR="00FB1B91" w:rsidRPr="00163E18" w:rsidRDefault="00FB1B91" w:rsidP="00B116F5">
            <w:pPr>
              <w:cnfStyle w:val="000000100000" w:firstRow="0" w:lastRow="0" w:firstColumn="0" w:lastColumn="0" w:oddVBand="0" w:evenVBand="0" w:oddHBand="1" w:evenHBand="0" w:firstRowFirstColumn="0" w:firstRowLastColumn="0" w:lastRowFirstColumn="0" w:lastRowLastColumn="0"/>
              <w:rPr>
                <w:color w:val="auto"/>
              </w:rPr>
            </w:pPr>
          </w:p>
        </w:tc>
      </w:tr>
      <w:tr w:rsidR="00A523F3" w14:paraId="23EE7CF7" w14:textId="77777777" w:rsidTr="00E5084D">
        <w:tc>
          <w:tcPr>
            <w:cnfStyle w:val="001000000000" w:firstRow="0" w:lastRow="0" w:firstColumn="1" w:lastColumn="0" w:oddVBand="0" w:evenVBand="0" w:oddHBand="0" w:evenHBand="0" w:firstRowFirstColumn="0" w:firstRowLastColumn="0" w:lastRowFirstColumn="0" w:lastRowLastColumn="0"/>
            <w:tcW w:w="2830" w:type="dxa"/>
          </w:tcPr>
          <w:p w14:paraId="6BF6AD2A" w14:textId="77777777" w:rsidR="00FB1B91" w:rsidRPr="00163E18" w:rsidRDefault="002744FC" w:rsidP="00B116F5">
            <w:pPr>
              <w:rPr>
                <w:color w:val="auto"/>
              </w:rPr>
            </w:pPr>
            <w:r w:rsidRPr="00163E18">
              <w:rPr>
                <w:color w:val="auto"/>
              </w:rPr>
              <w:t>Division</w:t>
            </w:r>
          </w:p>
        </w:tc>
        <w:tc>
          <w:tcPr>
            <w:tcW w:w="6230" w:type="dxa"/>
            <w:shd w:val="clear" w:color="auto" w:fill="auto"/>
          </w:tcPr>
          <w:p w14:paraId="41C8F396" w14:textId="77777777" w:rsidR="00FB1B91" w:rsidRPr="00163E18" w:rsidRDefault="00FB1B91" w:rsidP="00B116F5">
            <w:pPr>
              <w:cnfStyle w:val="000000000000" w:firstRow="0" w:lastRow="0" w:firstColumn="0" w:lastColumn="0" w:oddVBand="0" w:evenVBand="0" w:oddHBand="0" w:evenHBand="0" w:firstRowFirstColumn="0" w:firstRowLastColumn="0" w:lastRowFirstColumn="0" w:lastRowLastColumn="0"/>
              <w:rPr>
                <w:color w:val="auto"/>
              </w:rPr>
            </w:pPr>
          </w:p>
        </w:tc>
      </w:tr>
      <w:tr w:rsidR="00A523F3" w14:paraId="6B540F2A" w14:textId="77777777" w:rsidTr="00E50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0A66B0D" w14:textId="77777777" w:rsidR="002744FC" w:rsidRPr="00163E18" w:rsidRDefault="002744FC" w:rsidP="00B116F5">
            <w:pPr>
              <w:rPr>
                <w:color w:val="auto"/>
              </w:rPr>
            </w:pPr>
            <w:r w:rsidRPr="00163E18">
              <w:rPr>
                <w:color w:val="auto"/>
              </w:rPr>
              <w:t>Branch</w:t>
            </w:r>
          </w:p>
        </w:tc>
        <w:tc>
          <w:tcPr>
            <w:tcW w:w="6230" w:type="dxa"/>
            <w:shd w:val="clear" w:color="auto" w:fill="auto"/>
          </w:tcPr>
          <w:p w14:paraId="72A3D3EC" w14:textId="77777777" w:rsidR="002744FC" w:rsidRPr="00163E18" w:rsidRDefault="002744FC" w:rsidP="00B116F5">
            <w:pPr>
              <w:cnfStyle w:val="000000100000" w:firstRow="0" w:lastRow="0" w:firstColumn="0" w:lastColumn="0" w:oddVBand="0" w:evenVBand="0" w:oddHBand="1" w:evenHBand="0" w:firstRowFirstColumn="0" w:firstRowLastColumn="0" w:lastRowFirstColumn="0" w:lastRowLastColumn="0"/>
              <w:rPr>
                <w:color w:val="auto"/>
              </w:rPr>
            </w:pPr>
          </w:p>
        </w:tc>
      </w:tr>
      <w:tr w:rsidR="00A523F3" w14:paraId="52A0AD39" w14:textId="77777777" w:rsidTr="00E5084D">
        <w:tc>
          <w:tcPr>
            <w:cnfStyle w:val="001000000000" w:firstRow="0" w:lastRow="0" w:firstColumn="1" w:lastColumn="0" w:oddVBand="0" w:evenVBand="0" w:oddHBand="0" w:evenHBand="0" w:firstRowFirstColumn="0" w:firstRowLastColumn="0" w:lastRowFirstColumn="0" w:lastRowLastColumn="0"/>
            <w:tcW w:w="2830" w:type="dxa"/>
          </w:tcPr>
          <w:p w14:paraId="1F083B7D" w14:textId="77777777" w:rsidR="002744FC" w:rsidRPr="00163E18" w:rsidRDefault="002744FC" w:rsidP="00B116F5">
            <w:pPr>
              <w:rPr>
                <w:color w:val="auto"/>
              </w:rPr>
            </w:pPr>
            <w:r w:rsidRPr="00163E18">
              <w:rPr>
                <w:color w:val="auto"/>
              </w:rPr>
              <w:t>Section/Team</w:t>
            </w:r>
          </w:p>
        </w:tc>
        <w:tc>
          <w:tcPr>
            <w:tcW w:w="6230" w:type="dxa"/>
            <w:shd w:val="clear" w:color="auto" w:fill="auto"/>
          </w:tcPr>
          <w:p w14:paraId="0D0B940D" w14:textId="77777777" w:rsidR="002744FC" w:rsidRPr="00163E18" w:rsidRDefault="002744FC" w:rsidP="00B116F5">
            <w:pPr>
              <w:cnfStyle w:val="000000000000" w:firstRow="0" w:lastRow="0" w:firstColumn="0" w:lastColumn="0" w:oddVBand="0" w:evenVBand="0" w:oddHBand="0" w:evenHBand="0" w:firstRowFirstColumn="0" w:firstRowLastColumn="0" w:lastRowFirstColumn="0" w:lastRowLastColumn="0"/>
              <w:rPr>
                <w:color w:val="auto"/>
              </w:rPr>
            </w:pPr>
          </w:p>
        </w:tc>
      </w:tr>
      <w:tr w:rsidR="00B85D66" w14:paraId="1D2B207C" w14:textId="77777777" w:rsidTr="00E5084D">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2830" w:type="dxa"/>
            <w:vMerge w:val="restart"/>
          </w:tcPr>
          <w:p w14:paraId="54395E17" w14:textId="68506FBA" w:rsidR="000B33E8" w:rsidRPr="00163E18" w:rsidRDefault="000B33E8" w:rsidP="00B116F5">
            <w:pPr>
              <w:rPr>
                <w:color w:val="auto"/>
              </w:rPr>
            </w:pPr>
            <w:r w:rsidRPr="00163E18">
              <w:rPr>
                <w:color w:val="auto"/>
              </w:rPr>
              <w:t>Location</w:t>
            </w:r>
          </w:p>
        </w:tc>
        <w:tc>
          <w:tcPr>
            <w:tcW w:w="6230" w:type="dxa"/>
            <w:shd w:val="clear" w:color="auto" w:fill="FFFFFF" w:themeFill="background1"/>
          </w:tcPr>
          <w:p w14:paraId="0E27B00A" w14:textId="14C7B50F" w:rsidR="000B33E8" w:rsidRPr="00163E18" w:rsidRDefault="000B33E8" w:rsidP="00B116F5">
            <w:pPr>
              <w:cnfStyle w:val="000000100000" w:firstRow="0" w:lastRow="0" w:firstColumn="0" w:lastColumn="0" w:oddVBand="0" w:evenVBand="0" w:oddHBand="1" w:evenHBand="0" w:firstRowFirstColumn="0" w:firstRowLastColumn="0" w:lastRowFirstColumn="0" w:lastRowLastColumn="0"/>
              <w:rPr>
                <w:i/>
                <w:iCs/>
                <w:color w:val="auto"/>
                <w:sz w:val="18"/>
                <w:szCs w:val="18"/>
              </w:rPr>
            </w:pPr>
            <w:r w:rsidRPr="00163E18">
              <w:rPr>
                <w:i/>
                <w:iCs/>
                <w:color w:val="auto"/>
                <w:sz w:val="18"/>
                <w:szCs w:val="18"/>
              </w:rPr>
              <w:t>Immediate vacancy</w:t>
            </w:r>
            <w:r w:rsidR="00F86009" w:rsidRPr="00163E18">
              <w:rPr>
                <w:i/>
                <w:iCs/>
                <w:color w:val="auto"/>
                <w:sz w:val="18"/>
                <w:szCs w:val="18"/>
              </w:rPr>
              <w:t>:</w:t>
            </w:r>
          </w:p>
        </w:tc>
      </w:tr>
      <w:tr w:rsidR="00B85D66" w14:paraId="21192024" w14:textId="77777777" w:rsidTr="00E5084D">
        <w:trPr>
          <w:trHeight w:val="591"/>
        </w:trPr>
        <w:tc>
          <w:tcPr>
            <w:cnfStyle w:val="001000000000" w:firstRow="0" w:lastRow="0" w:firstColumn="1" w:lastColumn="0" w:oddVBand="0" w:evenVBand="0" w:oddHBand="0" w:evenHBand="0" w:firstRowFirstColumn="0" w:firstRowLastColumn="0" w:lastRowFirstColumn="0" w:lastRowLastColumn="0"/>
            <w:tcW w:w="2830" w:type="dxa"/>
            <w:vMerge/>
          </w:tcPr>
          <w:p w14:paraId="78169506" w14:textId="77777777" w:rsidR="000B33E8" w:rsidRPr="00163E18" w:rsidRDefault="000B33E8" w:rsidP="00B116F5">
            <w:pPr>
              <w:rPr>
                <w:color w:val="auto"/>
              </w:rPr>
            </w:pPr>
          </w:p>
        </w:tc>
        <w:tc>
          <w:tcPr>
            <w:tcW w:w="6230" w:type="dxa"/>
            <w:shd w:val="clear" w:color="auto" w:fill="FFFFFF" w:themeFill="background1"/>
          </w:tcPr>
          <w:p w14:paraId="15600E81" w14:textId="4C79BE57" w:rsidR="000B33E8" w:rsidRPr="00163E18" w:rsidRDefault="00BE5232" w:rsidP="00B116F5">
            <w:pPr>
              <w:cnfStyle w:val="000000000000" w:firstRow="0" w:lastRow="0" w:firstColumn="0" w:lastColumn="0" w:oddVBand="0" w:evenVBand="0" w:oddHBand="0" w:evenHBand="0" w:firstRowFirstColumn="0" w:firstRowLastColumn="0" w:lastRowFirstColumn="0" w:lastRowLastColumn="0"/>
              <w:rPr>
                <w:color w:val="auto"/>
              </w:rPr>
            </w:pPr>
            <w:r w:rsidRPr="00163E18">
              <w:rPr>
                <w:i/>
                <w:iCs/>
                <w:color w:val="auto"/>
                <w:sz w:val="18"/>
                <w:szCs w:val="18"/>
              </w:rPr>
              <w:t>Merit list / pool</w:t>
            </w:r>
            <w:r w:rsidR="00F86009" w:rsidRPr="00163E18">
              <w:rPr>
                <w:i/>
                <w:iCs/>
                <w:color w:val="auto"/>
                <w:sz w:val="18"/>
                <w:szCs w:val="18"/>
              </w:rPr>
              <w:t>:</w:t>
            </w:r>
          </w:p>
        </w:tc>
      </w:tr>
      <w:tr w:rsidR="00A523F3" w14:paraId="0AB4A532" w14:textId="77777777" w:rsidTr="00E50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4383A11" w14:textId="178EC288" w:rsidR="002744FC" w:rsidRPr="00163E18" w:rsidRDefault="002744FC" w:rsidP="002744FC">
            <w:pPr>
              <w:rPr>
                <w:color w:val="auto"/>
              </w:rPr>
            </w:pPr>
            <w:r w:rsidRPr="00163E18">
              <w:rPr>
                <w:color w:val="auto"/>
              </w:rPr>
              <w:t xml:space="preserve">Employment </w:t>
            </w:r>
            <w:r w:rsidR="002047EE" w:rsidRPr="00163E18">
              <w:rPr>
                <w:color w:val="auto"/>
              </w:rPr>
              <w:t>t</w:t>
            </w:r>
            <w:r w:rsidRPr="00163E18">
              <w:rPr>
                <w:color w:val="auto"/>
              </w:rPr>
              <w:t>ype</w:t>
            </w:r>
          </w:p>
        </w:tc>
        <w:tc>
          <w:tcPr>
            <w:tcW w:w="6230" w:type="dxa"/>
            <w:shd w:val="clear" w:color="auto" w:fill="auto"/>
          </w:tcPr>
          <w:p w14:paraId="44EAFD9C" w14:textId="77777777" w:rsidR="002744FC" w:rsidRPr="00163E18" w:rsidRDefault="002744FC" w:rsidP="00B116F5">
            <w:pPr>
              <w:cnfStyle w:val="000000100000" w:firstRow="0" w:lastRow="0" w:firstColumn="0" w:lastColumn="0" w:oddVBand="0" w:evenVBand="0" w:oddHBand="1" w:evenHBand="0" w:firstRowFirstColumn="0" w:firstRowLastColumn="0" w:lastRowFirstColumn="0" w:lastRowLastColumn="0"/>
              <w:rPr>
                <w:color w:val="auto"/>
              </w:rPr>
            </w:pPr>
          </w:p>
        </w:tc>
      </w:tr>
      <w:tr w:rsidR="00A523F3" w14:paraId="29E756C0" w14:textId="77777777" w:rsidTr="00E5084D">
        <w:tc>
          <w:tcPr>
            <w:cnfStyle w:val="001000000000" w:firstRow="0" w:lastRow="0" w:firstColumn="1" w:lastColumn="0" w:oddVBand="0" w:evenVBand="0" w:oddHBand="0" w:evenHBand="0" w:firstRowFirstColumn="0" w:firstRowLastColumn="0" w:lastRowFirstColumn="0" w:lastRowLastColumn="0"/>
            <w:tcW w:w="2830" w:type="dxa"/>
          </w:tcPr>
          <w:p w14:paraId="33BAC5B5" w14:textId="003F1401" w:rsidR="002744FC" w:rsidRPr="00163E18" w:rsidRDefault="002744FC" w:rsidP="00B116F5">
            <w:pPr>
              <w:rPr>
                <w:color w:val="auto"/>
              </w:rPr>
            </w:pPr>
            <w:r w:rsidRPr="00163E18">
              <w:rPr>
                <w:color w:val="auto"/>
              </w:rPr>
              <w:t xml:space="preserve">Contact </w:t>
            </w:r>
            <w:r w:rsidR="002047EE" w:rsidRPr="00163E18">
              <w:rPr>
                <w:color w:val="auto"/>
              </w:rPr>
              <w:t>o</w:t>
            </w:r>
            <w:r w:rsidRPr="00163E18">
              <w:rPr>
                <w:color w:val="auto"/>
              </w:rPr>
              <w:t>fficer</w:t>
            </w:r>
          </w:p>
        </w:tc>
        <w:tc>
          <w:tcPr>
            <w:tcW w:w="6230" w:type="dxa"/>
            <w:shd w:val="clear" w:color="auto" w:fill="auto"/>
          </w:tcPr>
          <w:p w14:paraId="4B94D5A5" w14:textId="77777777" w:rsidR="002744FC" w:rsidRPr="00163E18" w:rsidRDefault="002744FC" w:rsidP="00B116F5">
            <w:pPr>
              <w:cnfStyle w:val="000000000000" w:firstRow="0" w:lastRow="0" w:firstColumn="0" w:lastColumn="0" w:oddVBand="0" w:evenVBand="0" w:oddHBand="0" w:evenHBand="0" w:firstRowFirstColumn="0" w:firstRowLastColumn="0" w:lastRowFirstColumn="0" w:lastRowLastColumn="0"/>
              <w:rPr>
                <w:color w:val="auto"/>
              </w:rPr>
            </w:pPr>
          </w:p>
        </w:tc>
      </w:tr>
      <w:tr w:rsidR="00A523F3" w14:paraId="64D3976B" w14:textId="77777777" w:rsidTr="00E508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B0CDCF0" w14:textId="7449F8C9" w:rsidR="002744FC" w:rsidRPr="00163E18" w:rsidRDefault="002744FC" w:rsidP="00B116F5">
            <w:pPr>
              <w:rPr>
                <w:color w:val="auto"/>
              </w:rPr>
            </w:pPr>
            <w:r w:rsidRPr="00163E18">
              <w:rPr>
                <w:color w:val="auto"/>
              </w:rPr>
              <w:t xml:space="preserve">Application </w:t>
            </w:r>
            <w:r w:rsidR="00E5084D" w:rsidRPr="00163E18">
              <w:rPr>
                <w:color w:val="auto"/>
              </w:rPr>
              <w:t>c</w:t>
            </w:r>
            <w:r w:rsidRPr="00163E18">
              <w:rPr>
                <w:color w:val="auto"/>
              </w:rPr>
              <w:t>lose</w:t>
            </w:r>
          </w:p>
        </w:tc>
        <w:tc>
          <w:tcPr>
            <w:tcW w:w="6230" w:type="dxa"/>
            <w:shd w:val="clear" w:color="auto" w:fill="auto"/>
          </w:tcPr>
          <w:p w14:paraId="3DEEC669" w14:textId="77777777" w:rsidR="002744FC" w:rsidRPr="00163E18" w:rsidRDefault="002744FC" w:rsidP="00B116F5">
            <w:pPr>
              <w:cnfStyle w:val="000000100000" w:firstRow="0" w:lastRow="0" w:firstColumn="0" w:lastColumn="0" w:oddVBand="0" w:evenVBand="0" w:oddHBand="1" w:evenHBand="0" w:firstRowFirstColumn="0" w:firstRowLastColumn="0" w:lastRowFirstColumn="0" w:lastRowLastColumn="0"/>
              <w:rPr>
                <w:color w:val="auto"/>
              </w:rPr>
            </w:pPr>
          </w:p>
        </w:tc>
      </w:tr>
    </w:tbl>
    <w:p w14:paraId="5C0BF571" w14:textId="77777777" w:rsidR="00B32CE5" w:rsidRPr="00163E18" w:rsidRDefault="00B32CE5" w:rsidP="003D5963">
      <w:pPr>
        <w:pStyle w:val="Box1Normal"/>
        <w:spacing w:before="0" w:after="0"/>
        <w:rPr>
          <w:b/>
          <w:bCs/>
          <w:i/>
          <w:iCs/>
          <w:color w:val="C00000"/>
          <w:sz w:val="18"/>
          <w:szCs w:val="18"/>
        </w:rPr>
      </w:pPr>
      <w:r w:rsidRPr="00163E18">
        <w:rPr>
          <w:b/>
          <w:bCs/>
          <w:i/>
          <w:iCs/>
          <w:color w:val="C00000"/>
          <w:sz w:val="18"/>
          <w:szCs w:val="18"/>
        </w:rPr>
        <w:t>Guidance note</w:t>
      </w:r>
    </w:p>
    <w:p w14:paraId="60E1845D" w14:textId="317E799B" w:rsidR="00F71427" w:rsidRPr="00163E18" w:rsidRDefault="004E6333" w:rsidP="003D5963">
      <w:pPr>
        <w:pStyle w:val="Box1Normal"/>
        <w:spacing w:before="0" w:after="0"/>
        <w:rPr>
          <w:i/>
          <w:iCs/>
          <w:color w:val="C00000"/>
          <w:sz w:val="18"/>
          <w:szCs w:val="18"/>
        </w:rPr>
      </w:pPr>
      <w:r w:rsidRPr="00163E18">
        <w:rPr>
          <w:i/>
          <w:iCs/>
          <w:color w:val="C00000"/>
          <w:sz w:val="18"/>
          <w:szCs w:val="18"/>
        </w:rPr>
        <w:t xml:space="preserve">Providing clear vacancy information in a candidate information </w:t>
      </w:r>
      <w:r w:rsidR="0043553D" w:rsidRPr="00163E18">
        <w:rPr>
          <w:i/>
          <w:iCs/>
          <w:color w:val="C00000"/>
          <w:sz w:val="18"/>
          <w:szCs w:val="18"/>
        </w:rPr>
        <w:t xml:space="preserve">kit supports </w:t>
      </w:r>
      <w:r w:rsidR="70BDE082" w:rsidRPr="00163E18">
        <w:rPr>
          <w:i/>
          <w:iCs/>
          <w:color w:val="C00000"/>
          <w:sz w:val="18"/>
          <w:szCs w:val="18"/>
        </w:rPr>
        <w:t xml:space="preserve">merit-based </w:t>
      </w:r>
      <w:r w:rsidR="0043553D" w:rsidRPr="00163E18">
        <w:rPr>
          <w:i/>
          <w:iCs/>
          <w:color w:val="C00000"/>
          <w:sz w:val="18"/>
          <w:szCs w:val="18"/>
        </w:rPr>
        <w:t xml:space="preserve">recruitment. This is because </w:t>
      </w:r>
      <w:r w:rsidR="00A67E7D" w:rsidRPr="00163E18">
        <w:rPr>
          <w:i/>
          <w:iCs/>
          <w:color w:val="C00000"/>
          <w:sz w:val="18"/>
          <w:szCs w:val="18"/>
        </w:rPr>
        <w:t xml:space="preserve">it </w:t>
      </w:r>
      <w:r w:rsidR="0F61DC23" w:rsidRPr="00163E18">
        <w:rPr>
          <w:i/>
          <w:iCs/>
          <w:color w:val="C00000"/>
          <w:sz w:val="18"/>
          <w:szCs w:val="18"/>
        </w:rPr>
        <w:t>provide</w:t>
      </w:r>
      <w:r w:rsidR="00A67E7D" w:rsidRPr="00163E18">
        <w:rPr>
          <w:i/>
          <w:iCs/>
          <w:color w:val="C00000"/>
          <w:sz w:val="18"/>
          <w:szCs w:val="18"/>
        </w:rPr>
        <w:t xml:space="preserve">s </w:t>
      </w:r>
      <w:r w:rsidR="00C921C9" w:rsidRPr="00163E18">
        <w:rPr>
          <w:i/>
          <w:iCs/>
          <w:color w:val="C00000"/>
          <w:sz w:val="18"/>
          <w:szCs w:val="18"/>
        </w:rPr>
        <w:t xml:space="preserve">candidates </w:t>
      </w:r>
      <w:r w:rsidR="6EC29897" w:rsidRPr="00163E18">
        <w:rPr>
          <w:i/>
          <w:iCs/>
          <w:color w:val="C00000"/>
          <w:sz w:val="18"/>
          <w:szCs w:val="18"/>
        </w:rPr>
        <w:t>with</w:t>
      </w:r>
      <w:r w:rsidR="00C921C9" w:rsidRPr="00163E18">
        <w:rPr>
          <w:i/>
          <w:iCs/>
          <w:color w:val="C00000"/>
          <w:sz w:val="18"/>
          <w:szCs w:val="18"/>
        </w:rPr>
        <w:t xml:space="preserve"> information about the selection process and role requirements</w:t>
      </w:r>
      <w:r w:rsidR="000F715C" w:rsidRPr="00163E18">
        <w:rPr>
          <w:i/>
          <w:iCs/>
          <w:color w:val="C00000"/>
          <w:sz w:val="18"/>
          <w:szCs w:val="18"/>
        </w:rPr>
        <w:t xml:space="preserve">. It also </w:t>
      </w:r>
      <w:r w:rsidR="373A2179" w:rsidRPr="00163E18">
        <w:rPr>
          <w:i/>
          <w:iCs/>
          <w:color w:val="C00000"/>
          <w:sz w:val="18"/>
          <w:szCs w:val="18"/>
        </w:rPr>
        <w:t>support</w:t>
      </w:r>
      <w:r w:rsidR="000F715C" w:rsidRPr="00163E18">
        <w:rPr>
          <w:i/>
          <w:iCs/>
          <w:color w:val="C00000"/>
          <w:sz w:val="18"/>
          <w:szCs w:val="18"/>
        </w:rPr>
        <w:t>s e</w:t>
      </w:r>
      <w:r w:rsidR="00A67E7D" w:rsidRPr="00163E18">
        <w:rPr>
          <w:i/>
          <w:iCs/>
          <w:color w:val="C00000"/>
          <w:sz w:val="18"/>
          <w:szCs w:val="18"/>
        </w:rPr>
        <w:t xml:space="preserve">ligible members of the community to </w:t>
      </w:r>
      <w:r w:rsidR="00107146" w:rsidRPr="00163E18">
        <w:rPr>
          <w:i/>
          <w:iCs/>
          <w:color w:val="C00000"/>
          <w:sz w:val="18"/>
          <w:szCs w:val="18"/>
        </w:rPr>
        <w:t>have a</w:t>
      </w:r>
      <w:r w:rsidR="00A67E7D" w:rsidRPr="00163E18">
        <w:rPr>
          <w:i/>
          <w:iCs/>
          <w:color w:val="C00000"/>
          <w:sz w:val="18"/>
          <w:szCs w:val="18"/>
        </w:rPr>
        <w:t xml:space="preserve"> reasonable opportunity to apply to perform the relevant duties</w:t>
      </w:r>
      <w:r w:rsidR="000F715C" w:rsidRPr="00163E18">
        <w:rPr>
          <w:i/>
          <w:iCs/>
          <w:color w:val="C00000"/>
          <w:sz w:val="18"/>
          <w:szCs w:val="18"/>
        </w:rPr>
        <w:t>.</w:t>
      </w:r>
      <w:r w:rsidR="00F71427" w:rsidRPr="00163E18">
        <w:rPr>
          <w:i/>
          <w:iCs/>
          <w:color w:val="C00000"/>
          <w:sz w:val="18"/>
          <w:szCs w:val="18"/>
        </w:rPr>
        <w:t>]</w:t>
      </w:r>
    </w:p>
    <w:p w14:paraId="0B33518A" w14:textId="286A48D4" w:rsidR="16B093E9" w:rsidRDefault="484F223F" w:rsidP="2D533B5F">
      <w:pPr>
        <w:pStyle w:val="Heading1"/>
      </w:pPr>
      <w:r>
        <w:t>The way we work</w:t>
      </w:r>
    </w:p>
    <w:p w14:paraId="1C87D28F" w14:textId="0D5605FE" w:rsidR="2DCF859D" w:rsidRDefault="25750DCC" w:rsidP="47503C6A">
      <w:pPr>
        <w:rPr>
          <w:color w:val="auto"/>
        </w:rPr>
      </w:pPr>
      <w:r w:rsidRPr="47503C6A">
        <w:rPr>
          <w:color w:val="auto"/>
        </w:rPr>
        <w:t xml:space="preserve">Working in the </w:t>
      </w:r>
      <w:r w:rsidR="24197CE3" w:rsidRPr="47503C6A">
        <w:rPr>
          <w:color w:val="auto"/>
        </w:rPr>
        <w:t>A</w:t>
      </w:r>
      <w:r w:rsidR="5C4292F6" w:rsidRPr="47503C6A">
        <w:rPr>
          <w:color w:val="auto"/>
        </w:rPr>
        <w:t>ustralian Public Service (A</w:t>
      </w:r>
      <w:r w:rsidR="24197CE3" w:rsidRPr="47503C6A">
        <w:rPr>
          <w:color w:val="auto"/>
        </w:rPr>
        <w:t>PS</w:t>
      </w:r>
      <w:r w:rsidR="20E2A5C6" w:rsidRPr="47503C6A">
        <w:rPr>
          <w:color w:val="auto"/>
        </w:rPr>
        <w:t>)</w:t>
      </w:r>
      <w:r w:rsidR="74301BE8" w:rsidRPr="47503C6A">
        <w:rPr>
          <w:color w:val="auto"/>
        </w:rPr>
        <w:t xml:space="preserve"> means being part of a trusted workforce </w:t>
      </w:r>
      <w:r w:rsidR="16160E7D" w:rsidRPr="47503C6A">
        <w:rPr>
          <w:color w:val="auto"/>
        </w:rPr>
        <w:t xml:space="preserve">that </w:t>
      </w:r>
      <w:r w:rsidR="74301BE8" w:rsidRPr="47503C6A">
        <w:rPr>
          <w:color w:val="auto"/>
        </w:rPr>
        <w:t>deliver</w:t>
      </w:r>
      <w:r w:rsidR="16E10D91" w:rsidRPr="47503C6A">
        <w:rPr>
          <w:color w:val="auto"/>
        </w:rPr>
        <w:t>s</w:t>
      </w:r>
      <w:r w:rsidR="74301BE8" w:rsidRPr="47503C6A">
        <w:rPr>
          <w:color w:val="auto"/>
        </w:rPr>
        <w:t xml:space="preserve"> important </w:t>
      </w:r>
      <w:r w:rsidR="7777621E" w:rsidRPr="47503C6A">
        <w:rPr>
          <w:color w:val="auto"/>
        </w:rPr>
        <w:t>work on behalf of</w:t>
      </w:r>
      <w:r w:rsidR="74301BE8" w:rsidRPr="47503C6A">
        <w:rPr>
          <w:color w:val="auto"/>
        </w:rPr>
        <w:t xml:space="preserve"> the Gove</w:t>
      </w:r>
      <w:r w:rsidR="5EB19B8F" w:rsidRPr="47503C6A">
        <w:rPr>
          <w:color w:val="auto"/>
        </w:rPr>
        <w:t>rnment and</w:t>
      </w:r>
      <w:r w:rsidR="51BCFDC9" w:rsidRPr="47503C6A">
        <w:rPr>
          <w:color w:val="auto"/>
        </w:rPr>
        <w:t xml:space="preserve"> the</w:t>
      </w:r>
      <w:r w:rsidR="5EB19B8F" w:rsidRPr="47503C6A">
        <w:rPr>
          <w:color w:val="auto"/>
        </w:rPr>
        <w:t xml:space="preserve"> </w:t>
      </w:r>
      <w:r w:rsidR="30062B48" w:rsidRPr="47503C6A">
        <w:rPr>
          <w:color w:val="auto"/>
        </w:rPr>
        <w:t xml:space="preserve">Australian </w:t>
      </w:r>
      <w:r w:rsidR="5EB19B8F" w:rsidRPr="47503C6A">
        <w:rPr>
          <w:color w:val="auto"/>
        </w:rPr>
        <w:t>community</w:t>
      </w:r>
      <w:r w:rsidR="5371EA7A" w:rsidRPr="47503C6A">
        <w:rPr>
          <w:color w:val="auto"/>
        </w:rPr>
        <w:t xml:space="preserve">. </w:t>
      </w:r>
      <w:r w:rsidR="15F40275" w:rsidRPr="47503C6A">
        <w:rPr>
          <w:color w:val="auto"/>
        </w:rPr>
        <w:t>APS employees</w:t>
      </w:r>
      <w:r w:rsidR="5520A1B9" w:rsidRPr="47503C6A">
        <w:rPr>
          <w:color w:val="auto"/>
        </w:rPr>
        <w:t xml:space="preserve"> </w:t>
      </w:r>
      <w:r w:rsidR="19245CC4" w:rsidRPr="47503C6A">
        <w:rPr>
          <w:color w:val="auto"/>
        </w:rPr>
        <w:t>are</w:t>
      </w:r>
      <w:r w:rsidR="5520A1B9" w:rsidRPr="47503C6A">
        <w:rPr>
          <w:color w:val="auto"/>
        </w:rPr>
        <w:t xml:space="preserve"> expected to</w:t>
      </w:r>
      <w:r w:rsidR="5371EA7A" w:rsidRPr="47503C6A">
        <w:rPr>
          <w:color w:val="auto"/>
        </w:rPr>
        <w:t xml:space="preserve"> consistently demonstrate the highest standards of ethical behaviour, </w:t>
      </w:r>
      <w:r w:rsidR="24197CE3" w:rsidRPr="47503C6A">
        <w:rPr>
          <w:color w:val="auto"/>
        </w:rPr>
        <w:t xml:space="preserve">integrity and professionalism in </w:t>
      </w:r>
      <w:r w:rsidR="0BF80C11" w:rsidRPr="47503C6A">
        <w:rPr>
          <w:color w:val="auto"/>
        </w:rPr>
        <w:t xml:space="preserve">both </w:t>
      </w:r>
      <w:r w:rsidR="18446C4B" w:rsidRPr="47503C6A">
        <w:rPr>
          <w:color w:val="auto"/>
        </w:rPr>
        <w:t>their</w:t>
      </w:r>
      <w:r w:rsidR="0BF80C11" w:rsidRPr="47503C6A">
        <w:rPr>
          <w:color w:val="auto"/>
        </w:rPr>
        <w:t xml:space="preserve"> work and</w:t>
      </w:r>
      <w:r w:rsidR="24197CE3" w:rsidRPr="47503C6A">
        <w:rPr>
          <w:color w:val="auto"/>
        </w:rPr>
        <w:t xml:space="preserve"> </w:t>
      </w:r>
      <w:r w:rsidR="52D5C9B2" w:rsidRPr="47503C6A">
        <w:rPr>
          <w:color w:val="auto"/>
        </w:rPr>
        <w:t>conduct</w:t>
      </w:r>
      <w:r w:rsidR="24197CE3" w:rsidRPr="47503C6A">
        <w:rPr>
          <w:color w:val="auto"/>
        </w:rPr>
        <w:t>.</w:t>
      </w:r>
      <w:r w:rsidR="556B6804" w:rsidRPr="47503C6A">
        <w:rPr>
          <w:color w:val="auto"/>
        </w:rPr>
        <w:t xml:space="preserve"> </w:t>
      </w:r>
    </w:p>
    <w:p w14:paraId="4B0E4924" w14:textId="101BF1A7" w:rsidR="009160C5" w:rsidRDefault="5DACD5DC" w:rsidP="2D533B5F">
      <w:r>
        <w:t xml:space="preserve">APS employees are </w:t>
      </w:r>
      <w:r w:rsidR="5894448C">
        <w:t>required to</w:t>
      </w:r>
      <w:r w:rsidR="3AEE3E4A">
        <w:t xml:space="preserve"> </w:t>
      </w:r>
      <w:r w:rsidR="4A9EE16C">
        <w:t>act</w:t>
      </w:r>
      <w:r w:rsidR="5C3633DA">
        <w:t xml:space="preserve"> </w:t>
      </w:r>
      <w:r w:rsidR="12248FDA">
        <w:t>in accordance</w:t>
      </w:r>
      <w:r w:rsidR="3AEE3E4A">
        <w:t xml:space="preserve"> with the </w:t>
      </w:r>
      <w:hyperlink r:id="rId22" w:anchor="aps-employment-principles" w:history="1">
        <w:r w:rsidR="3AEE3E4A" w:rsidRPr="2DB873C5">
          <w:rPr>
            <w:rStyle w:val="Hyperlink"/>
          </w:rPr>
          <w:t>APS Values</w:t>
        </w:r>
      </w:hyperlink>
      <w:r w:rsidR="3AEE3E4A">
        <w:t xml:space="preserve">, </w:t>
      </w:r>
      <w:hyperlink r:id="rId23" w:anchor="aps-employment-principles" w:history="1">
        <w:r w:rsidR="6AD4E15B" w:rsidRPr="2DB873C5">
          <w:rPr>
            <w:rStyle w:val="Hyperlink"/>
          </w:rPr>
          <w:t>Code of Conduct</w:t>
        </w:r>
      </w:hyperlink>
      <w:r w:rsidR="6AD4E15B">
        <w:t xml:space="preserve"> and </w:t>
      </w:r>
      <w:hyperlink r:id="rId24" w:anchor="aps-employment-principles" w:history="1">
        <w:r w:rsidR="3AEE3E4A" w:rsidRPr="2DB873C5">
          <w:rPr>
            <w:rStyle w:val="Hyperlink"/>
          </w:rPr>
          <w:t>Employment Principles</w:t>
        </w:r>
      </w:hyperlink>
      <w:r w:rsidR="3AEE3E4A">
        <w:t>.</w:t>
      </w:r>
      <w:r w:rsidR="42D36D7A">
        <w:t xml:space="preserve"> </w:t>
      </w:r>
      <w:r w:rsidR="5EFEF869">
        <w:t xml:space="preserve">These frameworks define the standards of behaviour expected </w:t>
      </w:r>
      <w:r w:rsidR="3AD2726E">
        <w:t>from</w:t>
      </w:r>
      <w:r w:rsidR="5EFEF869">
        <w:t xml:space="preserve"> all APS employees and underpin public confidence in integrity, impartiality and professionalism of the APS. </w:t>
      </w:r>
      <w:r w:rsidR="2AC609D7">
        <w:t xml:space="preserve">These standards apply to all roles, at all levels and </w:t>
      </w:r>
      <w:r w:rsidR="59966D18">
        <w:t xml:space="preserve">across all </w:t>
      </w:r>
      <w:r w:rsidR="2AC609D7">
        <w:t xml:space="preserve">APS agencies, and are </w:t>
      </w:r>
      <w:r w:rsidR="3AEE3E4A">
        <w:t>fundamental</w:t>
      </w:r>
      <w:r w:rsidR="0E11BAEA">
        <w:t xml:space="preserve"> </w:t>
      </w:r>
      <w:r w:rsidR="1171C5DB">
        <w:t>to maintain a positive, inclusive and high-performing workplace</w:t>
      </w:r>
      <w:r w:rsidR="3AEE3E4A">
        <w:t xml:space="preserve">. </w:t>
      </w:r>
      <w:r w:rsidR="48F73C3D">
        <w:t xml:space="preserve"> </w:t>
      </w:r>
    </w:p>
    <w:p w14:paraId="518162C5" w14:textId="5960687B" w:rsidR="2D533B5F" w:rsidRPr="00163E18" w:rsidRDefault="70BD6534" w:rsidP="005326BF">
      <w:pPr>
        <w:rPr>
          <w:i/>
          <w:iCs/>
          <w:color w:val="C00000"/>
        </w:rPr>
      </w:pPr>
      <w:r w:rsidRPr="00163E18">
        <w:rPr>
          <w:i/>
          <w:iCs/>
          <w:color w:val="C00000"/>
        </w:rPr>
        <w:lastRenderedPageBreak/>
        <w:t>Agencies can insert their own agency values and expectations here</w:t>
      </w:r>
      <w:r w:rsidR="74DE9327" w:rsidRPr="00163E18">
        <w:rPr>
          <w:i/>
          <w:iCs/>
          <w:color w:val="C00000"/>
        </w:rPr>
        <w:t>. For example, at</w:t>
      </w:r>
      <w:r w:rsidR="2B7396FF" w:rsidRPr="00163E18">
        <w:rPr>
          <w:i/>
          <w:iCs/>
          <w:color w:val="C00000"/>
        </w:rPr>
        <w:t xml:space="preserve"> our</w:t>
      </w:r>
      <w:r w:rsidR="74DE9327" w:rsidRPr="00163E18">
        <w:rPr>
          <w:i/>
          <w:iCs/>
          <w:color w:val="C00000"/>
        </w:rPr>
        <w:t xml:space="preserve"> Agency</w:t>
      </w:r>
      <w:r w:rsidR="1427BB56" w:rsidRPr="00163E18">
        <w:rPr>
          <w:i/>
          <w:iCs/>
          <w:color w:val="C00000"/>
        </w:rPr>
        <w:t xml:space="preserve"> </w:t>
      </w:r>
      <w:r w:rsidR="7757CA52" w:rsidRPr="00163E18">
        <w:rPr>
          <w:i/>
          <w:iCs/>
          <w:color w:val="C00000"/>
        </w:rPr>
        <w:t xml:space="preserve">we </w:t>
      </w:r>
      <w:r w:rsidR="048AE84D" w:rsidRPr="00163E18">
        <w:rPr>
          <w:i/>
          <w:iCs/>
          <w:color w:val="C00000"/>
        </w:rPr>
        <w:t xml:space="preserve">are committed to </w:t>
      </w:r>
      <w:r w:rsidR="7757CA52" w:rsidRPr="00163E18">
        <w:rPr>
          <w:i/>
          <w:iCs/>
          <w:color w:val="C00000"/>
        </w:rPr>
        <w:t>providing a</w:t>
      </w:r>
      <w:r w:rsidR="5DF086F5" w:rsidRPr="00163E18">
        <w:rPr>
          <w:i/>
          <w:iCs/>
          <w:color w:val="C00000"/>
        </w:rPr>
        <w:t xml:space="preserve"> valuable</w:t>
      </w:r>
      <w:r w:rsidR="7757CA52" w:rsidRPr="00163E18">
        <w:rPr>
          <w:i/>
          <w:iCs/>
          <w:color w:val="C00000"/>
        </w:rPr>
        <w:t xml:space="preserve"> service </w:t>
      </w:r>
      <w:r w:rsidR="6847F7C6" w:rsidRPr="00163E18">
        <w:rPr>
          <w:i/>
          <w:iCs/>
          <w:color w:val="C00000"/>
        </w:rPr>
        <w:t xml:space="preserve">undertaken </w:t>
      </w:r>
      <w:r w:rsidR="7757CA52" w:rsidRPr="00163E18">
        <w:rPr>
          <w:i/>
          <w:iCs/>
          <w:color w:val="C00000"/>
        </w:rPr>
        <w:t xml:space="preserve">with respect, this is reflected is our </w:t>
      </w:r>
      <w:proofErr w:type="gramStart"/>
      <w:r w:rsidR="7757CA52" w:rsidRPr="00163E18">
        <w:rPr>
          <w:i/>
          <w:iCs/>
          <w:color w:val="C00000"/>
        </w:rPr>
        <w:t>values</w:t>
      </w:r>
      <w:r w:rsidR="733D7A2D" w:rsidRPr="00163E18">
        <w:rPr>
          <w:i/>
          <w:iCs/>
          <w:color w:val="C00000"/>
        </w:rPr>
        <w:t>.</w:t>
      </w:r>
      <w:r w:rsidR="74DE9327" w:rsidRPr="00163E18">
        <w:rPr>
          <w:i/>
          <w:iCs/>
          <w:color w:val="C00000"/>
        </w:rPr>
        <w:t>.</w:t>
      </w:r>
      <w:proofErr w:type="gramEnd"/>
    </w:p>
    <w:p w14:paraId="7A899E52" w14:textId="66F57E76" w:rsidR="575D3A77" w:rsidRDefault="00E93CD1" w:rsidP="2820A753">
      <w:pPr>
        <w:pStyle w:val="Heading1"/>
      </w:pPr>
      <w:r>
        <w:t>About the role</w:t>
      </w:r>
    </w:p>
    <w:p w14:paraId="312ACB4F" w14:textId="32AFCC57"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t>Guidance note</w:t>
      </w:r>
    </w:p>
    <w:p w14:paraId="4896BD53" w14:textId="12DFDCEA" w:rsidR="575D3A77" w:rsidRPr="00163E18" w:rsidRDefault="004927DA" w:rsidP="00E72F86">
      <w:pPr>
        <w:pStyle w:val="Box1Normal"/>
        <w:rPr>
          <w:i/>
          <w:iCs/>
          <w:color w:val="C00000"/>
          <w:sz w:val="18"/>
          <w:szCs w:val="18"/>
        </w:rPr>
      </w:pPr>
      <w:r w:rsidRPr="00163E18">
        <w:rPr>
          <w:i/>
          <w:iCs/>
          <w:color w:val="C00000"/>
          <w:sz w:val="18"/>
          <w:szCs w:val="18"/>
        </w:rPr>
        <w:t>In 2 – 3 sentences</w:t>
      </w:r>
      <w:r w:rsidR="00CD5567" w:rsidRPr="00163E18">
        <w:rPr>
          <w:i/>
          <w:iCs/>
          <w:color w:val="C00000"/>
          <w:sz w:val="18"/>
          <w:szCs w:val="18"/>
        </w:rPr>
        <w:t>, b</w:t>
      </w:r>
      <w:r w:rsidR="575D3A77" w:rsidRPr="00163E18">
        <w:rPr>
          <w:i/>
          <w:iCs/>
          <w:color w:val="C00000"/>
          <w:sz w:val="18"/>
          <w:szCs w:val="18"/>
        </w:rPr>
        <w:t>riefly outline the role title, team/agency, purpose of the position, and the impact it will have on the agency/department and community</w:t>
      </w:r>
      <w:r w:rsidR="007F7ECE" w:rsidRPr="00163E18">
        <w:rPr>
          <w:i/>
          <w:iCs/>
          <w:color w:val="C00000"/>
          <w:sz w:val="18"/>
          <w:szCs w:val="18"/>
        </w:rPr>
        <w:t>. This is the agency’s opportunity to</w:t>
      </w:r>
      <w:r w:rsidR="00E01D57" w:rsidRPr="00163E18">
        <w:rPr>
          <w:i/>
          <w:iCs/>
          <w:color w:val="C00000"/>
          <w:sz w:val="18"/>
          <w:szCs w:val="18"/>
        </w:rPr>
        <w:t xml:space="preserve"> sell the position to attract suitably skilled</w:t>
      </w:r>
      <w:r w:rsidR="00926991" w:rsidRPr="00163E18">
        <w:rPr>
          <w:i/>
          <w:iCs/>
          <w:color w:val="C00000"/>
          <w:sz w:val="18"/>
          <w:szCs w:val="18"/>
        </w:rPr>
        <w:t>/experienced</w:t>
      </w:r>
      <w:r w:rsidR="00E01D57" w:rsidRPr="00163E18">
        <w:rPr>
          <w:i/>
          <w:iCs/>
          <w:color w:val="C00000"/>
          <w:sz w:val="18"/>
          <w:szCs w:val="18"/>
        </w:rPr>
        <w:t xml:space="preserve"> candidates to apply.</w:t>
      </w:r>
    </w:p>
    <w:p w14:paraId="601591CD" w14:textId="0724703A" w:rsidR="003A5B8F" w:rsidRDefault="003A5B8F">
      <w:pPr>
        <w:rPr>
          <w:color w:val="auto"/>
        </w:rPr>
      </w:pPr>
      <w:r w:rsidRPr="003A5B8F">
        <w:rPr>
          <w:color w:val="auto"/>
        </w:rPr>
        <w:t xml:space="preserve">We are </w:t>
      </w:r>
      <w:proofErr w:type="gramStart"/>
      <w:r w:rsidRPr="003A5B8F">
        <w:rPr>
          <w:color w:val="auto"/>
        </w:rPr>
        <w:t>seeking</w:t>
      </w:r>
      <w:r w:rsidR="00342DB4">
        <w:rPr>
          <w:color w:val="auto"/>
        </w:rPr>
        <w:t>..</w:t>
      </w:r>
      <w:proofErr w:type="gramEnd"/>
    </w:p>
    <w:p w14:paraId="38415C90" w14:textId="3E577942"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t>Guidance note</w:t>
      </w:r>
    </w:p>
    <w:p w14:paraId="3910BAA0" w14:textId="7AAF75A6" w:rsidR="00E93CD1" w:rsidRPr="00163E18" w:rsidRDefault="00B44B36" w:rsidP="002C09D3">
      <w:pPr>
        <w:pStyle w:val="Box1Normal"/>
        <w:rPr>
          <w:i/>
          <w:iCs/>
          <w:color w:val="C00000"/>
          <w:sz w:val="18"/>
          <w:szCs w:val="18"/>
        </w:rPr>
      </w:pPr>
      <w:r w:rsidRPr="00163E18">
        <w:rPr>
          <w:i/>
          <w:iCs/>
          <w:color w:val="C00000"/>
          <w:sz w:val="18"/>
          <w:szCs w:val="18"/>
        </w:rPr>
        <w:t>In 3 – 5 sentences, l</w:t>
      </w:r>
      <w:r w:rsidR="00E93CD1" w:rsidRPr="00163E18">
        <w:rPr>
          <w:i/>
          <w:iCs/>
          <w:color w:val="C00000"/>
          <w:sz w:val="18"/>
          <w:szCs w:val="18"/>
        </w:rPr>
        <w:t xml:space="preserve">ist the main responsibilities, deliverables and expected outcomes of the position. This section helps candidates to understand what the role will involve on a day to day </w:t>
      </w:r>
      <w:proofErr w:type="gramStart"/>
      <w:r w:rsidR="00E93CD1" w:rsidRPr="00163E18">
        <w:rPr>
          <w:i/>
          <w:iCs/>
          <w:color w:val="C00000"/>
          <w:sz w:val="18"/>
          <w:szCs w:val="18"/>
        </w:rPr>
        <w:t>basis, and</w:t>
      </w:r>
      <w:proofErr w:type="gramEnd"/>
      <w:r w:rsidR="00E93CD1" w:rsidRPr="00163E18">
        <w:rPr>
          <w:i/>
          <w:iCs/>
          <w:color w:val="C00000"/>
          <w:sz w:val="18"/>
          <w:szCs w:val="18"/>
        </w:rPr>
        <w:t xml:space="preserve"> usually forms part of the successful candidate’s performance agreement</w:t>
      </w:r>
      <w:r w:rsidRPr="00163E18">
        <w:rPr>
          <w:i/>
          <w:iCs/>
          <w:color w:val="C00000"/>
          <w:sz w:val="18"/>
          <w:szCs w:val="18"/>
        </w:rPr>
        <w:t>.</w:t>
      </w:r>
    </w:p>
    <w:p w14:paraId="52BB4908" w14:textId="2A6BC33B" w:rsidR="00E93CD1" w:rsidRPr="003A5B8F" w:rsidRDefault="00156A74">
      <w:pPr>
        <w:rPr>
          <w:color w:val="auto"/>
        </w:rPr>
      </w:pPr>
      <w:r>
        <w:rPr>
          <w:color w:val="auto"/>
        </w:rPr>
        <w:t xml:space="preserve">You </w:t>
      </w:r>
      <w:proofErr w:type="gramStart"/>
      <w:r>
        <w:rPr>
          <w:color w:val="auto"/>
        </w:rPr>
        <w:t>will..</w:t>
      </w:r>
      <w:proofErr w:type="gramEnd"/>
    </w:p>
    <w:p w14:paraId="51F709F8" w14:textId="7EA6E623" w:rsidR="575D3A77" w:rsidRDefault="575D3A77" w:rsidP="2820A753">
      <w:pPr>
        <w:pStyle w:val="Heading1"/>
      </w:pPr>
      <w:r>
        <w:t>Our Ideal Candidate</w:t>
      </w:r>
    </w:p>
    <w:p w14:paraId="426BF7D7" w14:textId="426AC256"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t>Guidance note</w:t>
      </w:r>
    </w:p>
    <w:p w14:paraId="5B806620" w14:textId="7CFE4A0E" w:rsidR="575D3A77" w:rsidRPr="00163E18" w:rsidRDefault="575D3A77" w:rsidP="002C09D3">
      <w:pPr>
        <w:pStyle w:val="Box1Normal"/>
        <w:spacing w:before="0" w:after="0"/>
        <w:rPr>
          <w:i/>
          <w:iCs/>
          <w:color w:val="C00000"/>
          <w:sz w:val="18"/>
          <w:szCs w:val="18"/>
        </w:rPr>
      </w:pPr>
      <w:r w:rsidRPr="00163E18">
        <w:rPr>
          <w:i/>
          <w:iCs/>
          <w:color w:val="C00000"/>
          <w:sz w:val="18"/>
          <w:szCs w:val="18"/>
        </w:rPr>
        <w:t xml:space="preserve">Summarise the core capabilities, experience and work-related qualities required </w:t>
      </w:r>
      <w:r w:rsidR="6E9689EF" w:rsidRPr="00163E18">
        <w:rPr>
          <w:i/>
          <w:iCs/>
          <w:color w:val="C00000"/>
          <w:sz w:val="18"/>
          <w:szCs w:val="18"/>
        </w:rPr>
        <w:t>to be</w:t>
      </w:r>
      <w:r w:rsidRPr="00163E18">
        <w:rPr>
          <w:i/>
          <w:iCs/>
          <w:color w:val="C00000"/>
          <w:sz w:val="18"/>
          <w:szCs w:val="18"/>
        </w:rPr>
        <w:t xml:space="preserve"> success</w:t>
      </w:r>
      <w:r w:rsidR="7F926FF1" w:rsidRPr="00163E18">
        <w:rPr>
          <w:i/>
          <w:iCs/>
          <w:color w:val="C00000"/>
          <w:sz w:val="18"/>
          <w:szCs w:val="18"/>
        </w:rPr>
        <w:t>ful</w:t>
      </w:r>
      <w:r w:rsidRPr="00163E18">
        <w:rPr>
          <w:i/>
          <w:iCs/>
          <w:color w:val="C00000"/>
          <w:sz w:val="18"/>
          <w:szCs w:val="18"/>
        </w:rPr>
        <w:t xml:space="preserve"> in the role</w:t>
      </w:r>
      <w:r w:rsidR="00E01D57" w:rsidRPr="00163E18">
        <w:rPr>
          <w:i/>
          <w:iCs/>
          <w:color w:val="C00000"/>
          <w:sz w:val="18"/>
          <w:szCs w:val="18"/>
        </w:rPr>
        <w:t>. Th</w:t>
      </w:r>
      <w:r w:rsidR="00F40566" w:rsidRPr="00163E18">
        <w:rPr>
          <w:i/>
          <w:iCs/>
          <w:color w:val="C00000"/>
          <w:sz w:val="18"/>
          <w:szCs w:val="18"/>
        </w:rPr>
        <w:t>is</w:t>
      </w:r>
      <w:r w:rsidR="00E01D57" w:rsidRPr="00163E18">
        <w:rPr>
          <w:i/>
          <w:iCs/>
          <w:color w:val="C00000"/>
          <w:sz w:val="18"/>
          <w:szCs w:val="18"/>
        </w:rPr>
        <w:t xml:space="preserve"> will become the selection criteria that you use to assess each candidates work-related </w:t>
      </w:r>
      <w:r w:rsidR="00E962FE" w:rsidRPr="00163E18">
        <w:rPr>
          <w:i/>
          <w:iCs/>
          <w:color w:val="C00000"/>
          <w:sz w:val="18"/>
          <w:szCs w:val="18"/>
        </w:rPr>
        <w:t>qualities against the work-related qualities required for the role.</w:t>
      </w:r>
    </w:p>
    <w:p w14:paraId="562A8E06" w14:textId="7FD1AE43" w:rsidR="00CE6E48" w:rsidRPr="008136CB" w:rsidRDefault="00CE6E48">
      <w:pPr>
        <w:rPr>
          <w:color w:val="auto"/>
        </w:rPr>
      </w:pPr>
      <w:r w:rsidRPr="008136CB">
        <w:rPr>
          <w:color w:val="auto"/>
        </w:rPr>
        <w:t>O</w:t>
      </w:r>
      <w:r w:rsidR="00C00EAC" w:rsidRPr="008136CB">
        <w:rPr>
          <w:color w:val="auto"/>
        </w:rPr>
        <w:t xml:space="preserve">ur ideal candidate will demonstrate the </w:t>
      </w:r>
      <w:r w:rsidR="00EB4642" w:rsidRPr="008136CB">
        <w:rPr>
          <w:color w:val="auto"/>
        </w:rPr>
        <w:t>work-related</w:t>
      </w:r>
      <w:r w:rsidR="00C00EAC" w:rsidRPr="008136CB">
        <w:rPr>
          <w:color w:val="auto"/>
        </w:rPr>
        <w:t xml:space="preserve"> qualities as outlined below. </w:t>
      </w:r>
    </w:p>
    <w:p w14:paraId="6791D80D" w14:textId="1AF578DE" w:rsidR="00783D2B" w:rsidRPr="00163E18" w:rsidRDefault="00783D2B">
      <w:pPr>
        <w:rPr>
          <w:i/>
          <w:iCs/>
          <w:color w:val="C00000"/>
        </w:rPr>
      </w:pPr>
      <w:r w:rsidRPr="00163E18">
        <w:rPr>
          <w:i/>
          <w:iCs/>
          <w:color w:val="C00000"/>
        </w:rPr>
        <w:t xml:space="preserve">Examples may include: </w:t>
      </w:r>
    </w:p>
    <w:p w14:paraId="7D33B190" w14:textId="6DF3B6CD" w:rsidR="00783D2B" w:rsidRPr="00163E18" w:rsidRDefault="00235DF8" w:rsidP="00235DF8">
      <w:pPr>
        <w:pStyle w:val="ListParagraph"/>
        <w:numPr>
          <w:ilvl w:val="0"/>
          <w:numId w:val="15"/>
        </w:numPr>
        <w:rPr>
          <w:i/>
          <w:iCs/>
          <w:color w:val="C00000"/>
        </w:rPr>
      </w:pPr>
      <w:r w:rsidRPr="00163E18">
        <w:rPr>
          <w:i/>
          <w:iCs/>
          <w:color w:val="C00000"/>
        </w:rPr>
        <w:t>Demonstrated experience interpreting and applying policy and legislation</w:t>
      </w:r>
    </w:p>
    <w:p w14:paraId="166D2DD8" w14:textId="6BB73288" w:rsidR="00463838" w:rsidRPr="00163E18" w:rsidRDefault="00D9007B" w:rsidP="00235DF8">
      <w:pPr>
        <w:pStyle w:val="ListParagraph"/>
        <w:numPr>
          <w:ilvl w:val="0"/>
          <w:numId w:val="15"/>
        </w:numPr>
        <w:rPr>
          <w:i/>
          <w:iCs/>
          <w:color w:val="C00000"/>
        </w:rPr>
      </w:pPr>
      <w:r w:rsidRPr="00163E18">
        <w:rPr>
          <w:i/>
          <w:iCs/>
          <w:color w:val="C00000"/>
        </w:rPr>
        <w:t>Highly developed written and verbal communications skills, with the ability to build and maintain effective working relationships across all levels</w:t>
      </w:r>
    </w:p>
    <w:p w14:paraId="1D9FF1E6" w14:textId="13E8A2F3" w:rsidR="000F4CA7" w:rsidRPr="00163E18" w:rsidRDefault="00274186" w:rsidP="00235DF8">
      <w:pPr>
        <w:pStyle w:val="ListParagraph"/>
        <w:numPr>
          <w:ilvl w:val="0"/>
          <w:numId w:val="15"/>
        </w:numPr>
        <w:rPr>
          <w:i/>
          <w:iCs/>
          <w:color w:val="C00000"/>
        </w:rPr>
      </w:pPr>
      <w:r w:rsidRPr="00163E18">
        <w:rPr>
          <w:i/>
          <w:iCs/>
          <w:color w:val="C00000"/>
        </w:rPr>
        <w:t>Strong organisational skills with the ability to self-manage and proactively manage workload and deadlines.</w:t>
      </w:r>
    </w:p>
    <w:p w14:paraId="3C989400" w14:textId="54E87ED4" w:rsidR="000C685B" w:rsidRPr="00163E18" w:rsidRDefault="00BA29AA" w:rsidP="00235DF8">
      <w:pPr>
        <w:pStyle w:val="ListParagraph"/>
        <w:numPr>
          <w:ilvl w:val="0"/>
          <w:numId w:val="15"/>
        </w:numPr>
        <w:rPr>
          <w:i/>
          <w:iCs/>
          <w:color w:val="C00000"/>
        </w:rPr>
      </w:pPr>
      <w:r w:rsidRPr="00163E18">
        <w:rPr>
          <w:i/>
          <w:iCs/>
          <w:color w:val="C00000"/>
        </w:rPr>
        <w:t>Demonstrated s</w:t>
      </w:r>
      <w:r w:rsidR="000C685B" w:rsidRPr="00163E18">
        <w:rPr>
          <w:i/>
          <w:iCs/>
          <w:color w:val="C00000"/>
        </w:rPr>
        <w:t>trong analytical skills</w:t>
      </w:r>
      <w:r w:rsidRPr="00163E18">
        <w:rPr>
          <w:i/>
          <w:iCs/>
          <w:color w:val="C00000"/>
        </w:rPr>
        <w:t>, including the ability to</w:t>
      </w:r>
      <w:r w:rsidR="00FA2FF1" w:rsidRPr="00163E18">
        <w:rPr>
          <w:i/>
          <w:iCs/>
          <w:color w:val="C00000"/>
        </w:rPr>
        <w:t xml:space="preserve"> </w:t>
      </w:r>
      <w:r w:rsidR="006676F6" w:rsidRPr="00163E18">
        <w:rPr>
          <w:i/>
          <w:iCs/>
          <w:color w:val="C00000"/>
        </w:rPr>
        <w:t>analyse complex information, identify key issues or trends and</w:t>
      </w:r>
      <w:r w:rsidR="00001316" w:rsidRPr="00163E18">
        <w:rPr>
          <w:i/>
          <w:iCs/>
          <w:color w:val="C00000"/>
        </w:rPr>
        <w:t xml:space="preserve"> provide findings to support effective decision-making. </w:t>
      </w:r>
      <w:r w:rsidR="000C685B" w:rsidRPr="00163E18">
        <w:rPr>
          <w:i/>
          <w:iCs/>
          <w:color w:val="C00000"/>
        </w:rPr>
        <w:t xml:space="preserve"> </w:t>
      </w:r>
    </w:p>
    <w:p w14:paraId="4D69DB89" w14:textId="77777777" w:rsidR="00CF52CF" w:rsidRPr="00163E18" w:rsidRDefault="00BB7CA4" w:rsidP="00CF52CF">
      <w:pPr>
        <w:pStyle w:val="ListParagraph"/>
        <w:numPr>
          <w:ilvl w:val="0"/>
          <w:numId w:val="15"/>
        </w:numPr>
        <w:rPr>
          <w:i/>
          <w:iCs/>
          <w:color w:val="C00000"/>
        </w:rPr>
      </w:pPr>
      <w:r w:rsidRPr="00163E18">
        <w:rPr>
          <w:i/>
          <w:iCs/>
          <w:color w:val="C00000"/>
        </w:rPr>
        <w:t>Demonstrated commitment to act with integrity, professionalism and sound judgement</w:t>
      </w:r>
      <w:r w:rsidR="00415D4C" w:rsidRPr="00163E18">
        <w:rPr>
          <w:i/>
          <w:iCs/>
          <w:color w:val="C00000"/>
        </w:rPr>
        <w:t xml:space="preserve"> and maintain confidentiality. </w:t>
      </w:r>
    </w:p>
    <w:p w14:paraId="4C9DE499" w14:textId="5CB43D35" w:rsidR="00795143" w:rsidRPr="00163E18" w:rsidRDefault="00795143" w:rsidP="00CF52CF">
      <w:pPr>
        <w:pStyle w:val="ListParagraph"/>
        <w:numPr>
          <w:ilvl w:val="0"/>
          <w:numId w:val="15"/>
        </w:numPr>
        <w:rPr>
          <w:i/>
          <w:iCs/>
          <w:color w:val="C00000"/>
        </w:rPr>
      </w:pPr>
      <w:r w:rsidRPr="00163E18">
        <w:rPr>
          <w:i/>
          <w:iCs/>
          <w:color w:val="C00000"/>
        </w:rPr>
        <w:t>Demonstrate commitment to the Australian Public Service (APS) Values, Employment Principles, and Code of Conduct.</w:t>
      </w:r>
    </w:p>
    <w:p w14:paraId="17BA59BD" w14:textId="5476EFF2" w:rsidR="00CF52CF" w:rsidRPr="00163E18" w:rsidRDefault="006F3958" w:rsidP="00235DF8">
      <w:pPr>
        <w:pStyle w:val="ListParagraph"/>
        <w:numPr>
          <w:ilvl w:val="0"/>
          <w:numId w:val="15"/>
        </w:numPr>
        <w:rPr>
          <w:i/>
          <w:iCs/>
          <w:color w:val="C00000"/>
        </w:rPr>
      </w:pPr>
      <w:r w:rsidRPr="00163E18">
        <w:rPr>
          <w:i/>
          <w:iCs/>
          <w:color w:val="C00000"/>
        </w:rPr>
        <w:lastRenderedPageBreak/>
        <w:t xml:space="preserve">Foster a culture of innovation, </w:t>
      </w:r>
      <w:r w:rsidR="00EB4642" w:rsidRPr="00163E18">
        <w:rPr>
          <w:i/>
          <w:iCs/>
          <w:color w:val="C00000"/>
        </w:rPr>
        <w:t xml:space="preserve">continuous improvement and sharing of ideas, knowledge and skills to support and develop others. </w:t>
      </w:r>
    </w:p>
    <w:p w14:paraId="0DF70458" w14:textId="7C99FC04" w:rsidR="0012702A" w:rsidRDefault="0012702A" w:rsidP="0012702A">
      <w:pPr>
        <w:pStyle w:val="Heading1"/>
      </w:pPr>
      <w:r>
        <w:t xml:space="preserve">Eligibility information </w:t>
      </w:r>
    </w:p>
    <w:p w14:paraId="792821F2" w14:textId="6AB1A69B"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t>Guidance note</w:t>
      </w:r>
    </w:p>
    <w:p w14:paraId="2823B97C" w14:textId="14AE2E05" w:rsidR="0067329D" w:rsidRPr="00163E18" w:rsidRDefault="003C0D0E" w:rsidP="002C09D3">
      <w:pPr>
        <w:pStyle w:val="Box1Normal"/>
        <w:spacing w:before="0" w:after="0"/>
        <w:rPr>
          <w:i/>
          <w:iCs/>
          <w:color w:val="C00000"/>
          <w:sz w:val="18"/>
          <w:szCs w:val="18"/>
        </w:rPr>
      </w:pPr>
      <w:r w:rsidRPr="00163E18">
        <w:rPr>
          <w:i/>
          <w:iCs/>
          <w:color w:val="C00000"/>
          <w:sz w:val="18"/>
          <w:szCs w:val="18"/>
        </w:rPr>
        <w:t>Clearly outline mandatory requirements such as Australian citizenship, security clearance, qualification/licenses (where required), pre-</w:t>
      </w:r>
      <w:r w:rsidR="00BC69BA" w:rsidRPr="00163E18">
        <w:rPr>
          <w:i/>
          <w:iCs/>
          <w:color w:val="C00000"/>
          <w:sz w:val="18"/>
          <w:szCs w:val="18"/>
        </w:rPr>
        <w:t>employment</w:t>
      </w:r>
      <w:r w:rsidRPr="00163E18">
        <w:rPr>
          <w:i/>
          <w:iCs/>
          <w:color w:val="C00000"/>
          <w:sz w:val="18"/>
          <w:szCs w:val="18"/>
        </w:rPr>
        <w:t xml:space="preserve"> checks</w:t>
      </w:r>
      <w:r w:rsidR="002C09D3" w:rsidRPr="00163E18">
        <w:rPr>
          <w:i/>
          <w:iCs/>
          <w:color w:val="C00000"/>
          <w:sz w:val="18"/>
          <w:szCs w:val="18"/>
        </w:rPr>
        <w:t xml:space="preserve">. </w:t>
      </w:r>
    </w:p>
    <w:p w14:paraId="2ECC3AA5" w14:textId="53CE2DB2" w:rsidR="00FE3E43" w:rsidRPr="008136CB" w:rsidRDefault="00FE3E43" w:rsidP="003C0D0E">
      <w:pPr>
        <w:rPr>
          <w:color w:val="auto"/>
        </w:rPr>
      </w:pPr>
      <w:r w:rsidRPr="008136CB">
        <w:rPr>
          <w:color w:val="auto"/>
        </w:rPr>
        <w:t>To be eligib</w:t>
      </w:r>
      <w:r w:rsidR="00960CD6" w:rsidRPr="008136CB">
        <w:rPr>
          <w:color w:val="auto"/>
        </w:rPr>
        <w:t>le</w:t>
      </w:r>
      <w:r w:rsidRPr="008136CB">
        <w:rPr>
          <w:color w:val="auto"/>
        </w:rPr>
        <w:t xml:space="preserve"> for </w:t>
      </w:r>
      <w:r w:rsidR="00280277" w:rsidRPr="008136CB">
        <w:rPr>
          <w:color w:val="auto"/>
        </w:rPr>
        <w:t>employment/</w:t>
      </w:r>
      <w:r w:rsidRPr="008136CB">
        <w:rPr>
          <w:color w:val="auto"/>
        </w:rPr>
        <w:t xml:space="preserve"> </w:t>
      </w:r>
      <w:r w:rsidR="00280277" w:rsidRPr="008136CB">
        <w:rPr>
          <w:color w:val="auto"/>
        </w:rPr>
        <w:t xml:space="preserve">the </w:t>
      </w:r>
      <w:r w:rsidRPr="008136CB">
        <w:rPr>
          <w:color w:val="auto"/>
        </w:rPr>
        <w:t xml:space="preserve">role you must:  </w:t>
      </w:r>
    </w:p>
    <w:p w14:paraId="77F6147B" w14:textId="55A179D8" w:rsidR="000510A5" w:rsidRPr="00163E18" w:rsidRDefault="000510A5" w:rsidP="003C0D0E">
      <w:pPr>
        <w:rPr>
          <w:i/>
          <w:iCs/>
          <w:color w:val="C00000"/>
        </w:rPr>
      </w:pPr>
      <w:r w:rsidRPr="00163E18">
        <w:rPr>
          <w:i/>
          <w:iCs/>
          <w:color w:val="C00000"/>
        </w:rPr>
        <w:t xml:space="preserve">Examples may include: </w:t>
      </w:r>
    </w:p>
    <w:p w14:paraId="3DFB9ABB" w14:textId="4A6ABAB3" w:rsidR="000510A5" w:rsidRPr="00163E18" w:rsidRDefault="000510A5" w:rsidP="1EA8D3C8">
      <w:pPr>
        <w:rPr>
          <w:i/>
          <w:iCs/>
          <w:color w:val="C00000"/>
        </w:rPr>
      </w:pPr>
      <w:r w:rsidRPr="00163E18">
        <w:rPr>
          <w:b/>
          <w:bCs/>
          <w:i/>
          <w:iCs/>
          <w:color w:val="C00000"/>
        </w:rPr>
        <w:t>Citizenship</w:t>
      </w:r>
      <w:r w:rsidRPr="00163E18">
        <w:rPr>
          <w:i/>
          <w:iCs/>
          <w:color w:val="C00000"/>
        </w:rPr>
        <w:t xml:space="preserve"> – applicants must be an Australian Citizen. This requirement can be waived </w:t>
      </w:r>
      <w:r w:rsidR="3824399A" w:rsidRPr="00163E18">
        <w:rPr>
          <w:i/>
          <w:iCs/>
          <w:color w:val="C00000"/>
        </w:rPr>
        <w:t>where the Agency Head considers it appropriate to do so.</w:t>
      </w:r>
      <w:r w:rsidRPr="00163E18">
        <w:rPr>
          <w:i/>
          <w:iCs/>
          <w:color w:val="C00000"/>
        </w:rPr>
        <w:t xml:space="preserve"> </w:t>
      </w:r>
    </w:p>
    <w:p w14:paraId="3424211B" w14:textId="37FF6D2D" w:rsidR="000510A5" w:rsidRPr="00163E18" w:rsidRDefault="000510A5" w:rsidP="1EA8D3C8">
      <w:pPr>
        <w:rPr>
          <w:i/>
          <w:iCs/>
          <w:color w:val="C00000"/>
        </w:rPr>
      </w:pPr>
      <w:r w:rsidRPr="00163E18">
        <w:rPr>
          <w:b/>
          <w:bCs/>
          <w:i/>
          <w:iCs/>
          <w:color w:val="C00000"/>
        </w:rPr>
        <w:t>Security clearance</w:t>
      </w:r>
      <w:r w:rsidRPr="00163E18">
        <w:rPr>
          <w:i/>
          <w:iCs/>
          <w:color w:val="C00000"/>
        </w:rPr>
        <w:t xml:space="preserve"> – </w:t>
      </w:r>
      <w:r w:rsidR="00505717" w:rsidRPr="00163E18">
        <w:rPr>
          <w:i/>
          <w:iCs/>
          <w:color w:val="C00000"/>
        </w:rPr>
        <w:t xml:space="preserve">applicants must be able to obtain and maintain </w:t>
      </w:r>
      <w:r w:rsidR="43A30A14" w:rsidRPr="00163E18">
        <w:rPr>
          <w:i/>
          <w:iCs/>
          <w:color w:val="C00000"/>
        </w:rPr>
        <w:t xml:space="preserve">a </w:t>
      </w:r>
      <w:r w:rsidR="00505717" w:rsidRPr="00163E18">
        <w:rPr>
          <w:i/>
          <w:iCs/>
          <w:color w:val="C00000"/>
        </w:rPr>
        <w:t xml:space="preserve">security clearance </w:t>
      </w:r>
      <w:r w:rsidR="007560BF" w:rsidRPr="00163E18">
        <w:rPr>
          <w:i/>
          <w:iCs/>
          <w:color w:val="C00000"/>
        </w:rPr>
        <w:t xml:space="preserve">for the duration of their employment. This role requires a </w:t>
      </w:r>
      <w:r w:rsidR="00F252AA" w:rsidRPr="00163E18">
        <w:rPr>
          <w:i/>
          <w:iCs/>
          <w:color w:val="C00000"/>
        </w:rPr>
        <w:t>Baseline</w:t>
      </w:r>
      <w:r w:rsidR="007560BF" w:rsidRPr="00163E18">
        <w:rPr>
          <w:i/>
          <w:iCs/>
          <w:color w:val="C00000"/>
        </w:rPr>
        <w:t xml:space="preserve"> security clearance. </w:t>
      </w:r>
    </w:p>
    <w:p w14:paraId="2690706E" w14:textId="36701BD5" w:rsidR="00194C00" w:rsidRPr="00163E18" w:rsidRDefault="00194C00" w:rsidP="003C0D0E">
      <w:pPr>
        <w:rPr>
          <w:i/>
          <w:iCs/>
          <w:color w:val="C00000"/>
        </w:rPr>
      </w:pPr>
      <w:r w:rsidRPr="00163E18">
        <w:rPr>
          <w:b/>
          <w:bCs/>
          <w:i/>
          <w:iCs/>
          <w:color w:val="C00000"/>
        </w:rPr>
        <w:t>Qualifications</w:t>
      </w:r>
      <w:r w:rsidR="007A45D3" w:rsidRPr="00163E18">
        <w:rPr>
          <w:i/>
          <w:iCs/>
          <w:color w:val="C00000"/>
        </w:rPr>
        <w:t xml:space="preserve"> – tertiary qualification in Human Resources or a related field such as psychology. </w:t>
      </w:r>
      <w:r w:rsidR="009D050A" w:rsidRPr="00163E18">
        <w:rPr>
          <w:i/>
          <w:iCs/>
          <w:color w:val="C00000"/>
        </w:rPr>
        <w:t>Note if these are mandatory or</w:t>
      </w:r>
      <w:r w:rsidR="002C2ABA" w:rsidRPr="00163E18">
        <w:rPr>
          <w:i/>
          <w:iCs/>
          <w:color w:val="C00000"/>
        </w:rPr>
        <w:t xml:space="preserve"> desirable</w:t>
      </w:r>
    </w:p>
    <w:p w14:paraId="51C703C3" w14:textId="4EB9A61B" w:rsidR="00536ADC" w:rsidRPr="00163E18" w:rsidRDefault="00536ADC" w:rsidP="788B32C2">
      <w:pPr>
        <w:rPr>
          <w:i/>
          <w:iCs/>
          <w:color w:val="C00000"/>
        </w:rPr>
      </w:pPr>
      <w:r w:rsidRPr="00163E18">
        <w:rPr>
          <w:i/>
          <w:iCs/>
          <w:color w:val="C00000"/>
        </w:rPr>
        <w:t>Be willing to undergo an identity and integrity pre-employment</w:t>
      </w:r>
      <w:r w:rsidR="1C4C5B7F" w:rsidRPr="00163E18">
        <w:rPr>
          <w:i/>
          <w:iCs/>
          <w:color w:val="C00000"/>
        </w:rPr>
        <w:t xml:space="preserve"> check</w:t>
      </w:r>
      <w:r w:rsidR="00715530" w:rsidRPr="00163E18">
        <w:rPr>
          <w:i/>
          <w:iCs/>
          <w:color w:val="C00000"/>
        </w:rPr>
        <w:t>, which includes</w:t>
      </w:r>
      <w:r w:rsidR="00F252AA" w:rsidRPr="00163E18">
        <w:rPr>
          <w:i/>
          <w:iCs/>
          <w:color w:val="C00000"/>
        </w:rPr>
        <w:t xml:space="preserve"> a police check. </w:t>
      </w:r>
      <w:r w:rsidR="00715530" w:rsidRPr="00163E18">
        <w:rPr>
          <w:i/>
          <w:iCs/>
          <w:color w:val="C00000"/>
        </w:rPr>
        <w:t xml:space="preserve"> </w:t>
      </w:r>
    </w:p>
    <w:p w14:paraId="638047FC" w14:textId="5F06523E" w:rsidR="1DA3D753" w:rsidRDefault="1DA3D753" w:rsidP="0F19BFD7">
      <w:pPr>
        <w:pStyle w:val="Heading1"/>
      </w:pPr>
      <w:r>
        <w:t>How to apply</w:t>
      </w:r>
    </w:p>
    <w:p w14:paraId="1B7990BC" w14:textId="027F2E71"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t>Guidance note</w:t>
      </w:r>
    </w:p>
    <w:p w14:paraId="448075F2" w14:textId="3C51716F" w:rsidR="1DA3D753" w:rsidRPr="00163E18" w:rsidRDefault="1DA3D753" w:rsidP="002C09D3">
      <w:pPr>
        <w:pStyle w:val="Box1Normal"/>
        <w:spacing w:before="0" w:after="0"/>
        <w:rPr>
          <w:i/>
          <w:iCs/>
          <w:color w:val="C00000"/>
          <w:sz w:val="18"/>
          <w:szCs w:val="18"/>
        </w:rPr>
      </w:pPr>
      <w:r w:rsidRPr="00163E18">
        <w:rPr>
          <w:i/>
          <w:iCs/>
          <w:color w:val="C00000"/>
          <w:sz w:val="18"/>
          <w:szCs w:val="18"/>
        </w:rPr>
        <w:t xml:space="preserve">Provide clear instructs on </w:t>
      </w:r>
      <w:r w:rsidR="00C9735E" w:rsidRPr="00163E18">
        <w:rPr>
          <w:i/>
          <w:iCs/>
          <w:color w:val="C00000"/>
          <w:sz w:val="18"/>
          <w:szCs w:val="18"/>
        </w:rPr>
        <w:t xml:space="preserve">how to apply i.e. via the agency’s online </w:t>
      </w:r>
      <w:r w:rsidR="003127C4" w:rsidRPr="00163E18">
        <w:rPr>
          <w:i/>
          <w:iCs/>
          <w:color w:val="C00000"/>
          <w:sz w:val="18"/>
          <w:szCs w:val="18"/>
        </w:rPr>
        <w:t>recruitment page, include the closing date for applications, and provide advice on information required</w:t>
      </w:r>
      <w:r w:rsidRPr="00163E18">
        <w:rPr>
          <w:i/>
          <w:iCs/>
          <w:color w:val="C00000"/>
          <w:sz w:val="18"/>
          <w:szCs w:val="18"/>
        </w:rPr>
        <w:t xml:space="preserve"> (e.g. resume, pitch</w:t>
      </w:r>
      <w:r w:rsidR="003127C4" w:rsidRPr="00163E18">
        <w:rPr>
          <w:i/>
          <w:iCs/>
          <w:color w:val="C00000"/>
          <w:sz w:val="18"/>
          <w:szCs w:val="18"/>
        </w:rPr>
        <w:t>/response to questions, referee</w:t>
      </w:r>
      <w:r w:rsidR="00622608" w:rsidRPr="00163E18">
        <w:rPr>
          <w:i/>
          <w:iCs/>
          <w:color w:val="C00000"/>
          <w:sz w:val="18"/>
          <w:szCs w:val="18"/>
        </w:rPr>
        <w:t xml:space="preserve"> contact details</w:t>
      </w:r>
      <w:r w:rsidR="003127C4" w:rsidRPr="00163E18">
        <w:rPr>
          <w:i/>
          <w:iCs/>
          <w:color w:val="C00000"/>
          <w:sz w:val="18"/>
          <w:szCs w:val="18"/>
        </w:rPr>
        <w:t xml:space="preserve"> etc</w:t>
      </w:r>
      <w:r w:rsidR="00622608" w:rsidRPr="00163E18">
        <w:rPr>
          <w:i/>
          <w:iCs/>
          <w:color w:val="C00000"/>
          <w:sz w:val="18"/>
          <w:szCs w:val="18"/>
        </w:rPr>
        <w:t>.</w:t>
      </w:r>
      <w:r w:rsidR="003127C4" w:rsidRPr="00163E18">
        <w:rPr>
          <w:i/>
          <w:iCs/>
          <w:color w:val="C00000"/>
          <w:sz w:val="18"/>
          <w:szCs w:val="18"/>
        </w:rPr>
        <w:t>)</w:t>
      </w:r>
      <w:r w:rsidR="002C09D3" w:rsidRPr="00163E18">
        <w:rPr>
          <w:i/>
          <w:iCs/>
          <w:color w:val="C00000"/>
          <w:sz w:val="18"/>
          <w:szCs w:val="18"/>
        </w:rPr>
        <w:t>.</w:t>
      </w:r>
    </w:p>
    <w:p w14:paraId="0473FABB" w14:textId="55836C85" w:rsidR="2F9DC356" w:rsidRPr="00163E18" w:rsidRDefault="2F9DC356" w:rsidP="27AE5BD5">
      <w:pPr>
        <w:rPr>
          <w:b/>
          <w:bCs/>
          <w:i/>
          <w:iCs/>
          <w:color w:val="C00000"/>
        </w:rPr>
      </w:pPr>
      <w:r w:rsidRPr="00EF087D">
        <w:rPr>
          <w:b/>
          <w:bCs/>
        </w:rPr>
        <w:t>Using AI to support your participation in this recruitment pro</w:t>
      </w:r>
      <w:r w:rsidRPr="00EF087D">
        <w:rPr>
          <w:b/>
          <w:bCs/>
          <w:color w:val="auto"/>
        </w:rPr>
        <w:t>cess</w:t>
      </w:r>
      <w:r w:rsidR="00D03F04" w:rsidRPr="00D70245">
        <w:rPr>
          <w:b/>
          <w:bCs/>
          <w:i/>
          <w:iCs/>
          <w:color w:val="auto"/>
        </w:rPr>
        <w:t xml:space="preserve"> </w:t>
      </w:r>
      <w:r w:rsidR="00EF087D" w:rsidRPr="00163E18">
        <w:rPr>
          <w:b/>
          <w:bCs/>
          <w:i/>
          <w:iCs/>
          <w:color w:val="C00000"/>
        </w:rPr>
        <w:t>(R</w:t>
      </w:r>
      <w:r w:rsidR="00D03F04" w:rsidRPr="00163E18">
        <w:rPr>
          <w:b/>
          <w:bCs/>
          <w:i/>
          <w:iCs/>
          <w:color w:val="C00000"/>
        </w:rPr>
        <w:t>emove option that is not relevant</w:t>
      </w:r>
      <w:r w:rsidR="00EF087D" w:rsidRPr="00163E18">
        <w:rPr>
          <w:b/>
          <w:bCs/>
          <w:i/>
          <w:iCs/>
          <w:color w:val="C00000"/>
        </w:rPr>
        <w:t>)</w:t>
      </w:r>
    </w:p>
    <w:p w14:paraId="258E96AE" w14:textId="6A37595D" w:rsidR="00D03F04" w:rsidRPr="00163E18" w:rsidRDefault="00D03F04" w:rsidP="58CC4C74">
      <w:pPr>
        <w:rPr>
          <w:i/>
          <w:iCs/>
          <w:color w:val="C00000"/>
        </w:rPr>
      </w:pPr>
      <w:r w:rsidRPr="00163E18">
        <w:rPr>
          <w:b/>
          <w:bCs/>
          <w:i/>
          <w:iCs/>
          <w:color w:val="C00000"/>
        </w:rPr>
        <w:t>Option 1</w:t>
      </w:r>
    </w:p>
    <w:p w14:paraId="2F8E78FF" w14:textId="6740007F" w:rsidR="0A3FD309" w:rsidRDefault="025EB298" w:rsidP="001D1FAA">
      <w:r w:rsidRPr="00163E18">
        <w:rPr>
          <w:i/>
          <w:iCs/>
          <w:color w:val="C00000"/>
        </w:rPr>
        <w:t>You are welcome to use AI tools to support your participation in this recruitment process.</w:t>
      </w:r>
      <w:r w:rsidR="00814992" w:rsidRPr="00163E18">
        <w:rPr>
          <w:i/>
          <w:iCs/>
          <w:color w:val="C00000"/>
        </w:rPr>
        <w:t xml:space="preserve"> It is important that you read and follow the guidance in the</w:t>
      </w:r>
      <w:r w:rsidR="00814992" w:rsidRPr="003042CD">
        <w:rPr>
          <w:i/>
          <w:iCs/>
          <w:color w:val="FF0000"/>
        </w:rPr>
        <w:t xml:space="preserve"> </w:t>
      </w:r>
      <w:hyperlink r:id="rId25">
        <w:r w:rsidR="00814992" w:rsidRPr="4BC75028">
          <w:rPr>
            <w:rStyle w:val="Hyperlink"/>
          </w:rPr>
          <w:t>Principles for candidate use of AI in recruitment</w:t>
        </w:r>
      </w:hyperlink>
      <w:r w:rsidR="00814992" w:rsidRPr="4BC75028">
        <w:t xml:space="preserve">. </w:t>
      </w:r>
    </w:p>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838"/>
        <w:gridCol w:w="7222"/>
      </w:tblGrid>
      <w:tr w:rsidR="001403D4" w14:paraId="6913E926" w14:textId="77777777" w:rsidTr="00551431">
        <w:tc>
          <w:tcPr>
            <w:tcW w:w="9060" w:type="dxa"/>
            <w:gridSpan w:val="2"/>
            <w:shd w:val="clear" w:color="auto" w:fill="F2F2F2" w:themeFill="background1" w:themeFillShade="F2"/>
          </w:tcPr>
          <w:p w14:paraId="5D8EBD8F" w14:textId="0B901BC6" w:rsidR="00D50B86" w:rsidRPr="00D50B86" w:rsidRDefault="00D50B86" w:rsidP="00D50B86">
            <w:pPr>
              <w:rPr>
                <w:b/>
                <w:bCs/>
                <w:color w:val="auto"/>
              </w:rPr>
            </w:pPr>
            <w:r w:rsidRPr="00D50B86">
              <w:rPr>
                <w:b/>
                <w:bCs/>
                <w:color w:val="auto"/>
              </w:rPr>
              <w:t>Overview of Candidate use of AI in APS recruitment</w:t>
            </w:r>
          </w:p>
          <w:p w14:paraId="4551AAD8" w14:textId="5D503B8B" w:rsidR="001403D4" w:rsidRPr="00D50B86" w:rsidRDefault="00D50B86" w:rsidP="001403D4">
            <w:pPr>
              <w:rPr>
                <w:color w:val="auto"/>
              </w:rPr>
            </w:pPr>
            <w:r w:rsidRPr="00D50B86">
              <w:rPr>
                <w:color w:val="auto"/>
              </w:rPr>
              <w:t>The APS welcomes the use of AI to support your participation in APS recruitment processes, provided it is transparent, authentic and truthful. The below outlines how you can use AI tools without misrepresenting your skills and experience or undermining merit-based selection processes.</w:t>
            </w:r>
          </w:p>
        </w:tc>
      </w:tr>
      <w:tr w:rsidR="001403D4" w14:paraId="0EF818B7" w14:textId="77777777" w:rsidTr="00551431">
        <w:trPr>
          <w:trHeight w:val="1414"/>
        </w:trPr>
        <w:tc>
          <w:tcPr>
            <w:tcW w:w="1838" w:type="dxa"/>
            <w:shd w:val="clear" w:color="auto" w:fill="F2F2F2" w:themeFill="background1" w:themeFillShade="F2"/>
          </w:tcPr>
          <w:p w14:paraId="3BE437FD" w14:textId="229E5C40" w:rsidR="001403D4" w:rsidRDefault="00721965" w:rsidP="00423E2A">
            <w:pPr>
              <w:jc w:val="center"/>
              <w:rPr>
                <w:b/>
                <w:bCs/>
                <w:i/>
                <w:iCs/>
                <w:color w:val="FF0000"/>
              </w:rPr>
            </w:pPr>
            <w:r>
              <w:rPr>
                <w:b/>
                <w:bCs/>
                <w:i/>
                <w:iCs/>
                <w:noProof/>
                <w:color w:val="FF0000"/>
              </w:rPr>
              <w:lastRenderedPageBreak/>
              <w:drawing>
                <wp:inline distT="0" distB="0" distL="0" distR="0" wp14:anchorId="3045B8C0" wp14:editId="5B541818">
                  <wp:extent cx="742950" cy="742950"/>
                  <wp:effectExtent l="0" t="0" r="0" b="0"/>
                  <wp:docPr id="1528944189"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44189" name="Graphic 15">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742950" cy="742950"/>
                          </a:xfrm>
                          <a:prstGeom prst="rect">
                            <a:avLst/>
                          </a:prstGeom>
                        </pic:spPr>
                      </pic:pic>
                    </a:graphicData>
                  </a:graphic>
                </wp:inline>
              </w:drawing>
            </w:r>
          </w:p>
        </w:tc>
        <w:tc>
          <w:tcPr>
            <w:tcW w:w="7222" w:type="dxa"/>
            <w:shd w:val="clear" w:color="auto" w:fill="F2F2F2" w:themeFill="background1" w:themeFillShade="F2"/>
          </w:tcPr>
          <w:p w14:paraId="0C6D283B" w14:textId="77777777" w:rsidR="008C1F01" w:rsidRPr="008C1F01" w:rsidRDefault="008C1F01" w:rsidP="008C1F01">
            <w:pPr>
              <w:ind w:left="360"/>
              <w:rPr>
                <w:b/>
                <w:bCs/>
                <w:color w:val="auto"/>
              </w:rPr>
            </w:pPr>
            <w:r w:rsidRPr="008C1F01">
              <w:rPr>
                <w:b/>
                <w:bCs/>
                <w:color w:val="auto"/>
              </w:rPr>
              <w:t>Support, don't substitute</w:t>
            </w:r>
          </w:p>
          <w:p w14:paraId="3D44AEF1" w14:textId="7FBBA341" w:rsidR="001403D4" w:rsidRPr="008C1F01" w:rsidRDefault="008C1F01" w:rsidP="008C1F01">
            <w:pPr>
              <w:ind w:left="360"/>
              <w:rPr>
                <w:color w:val="auto"/>
              </w:rPr>
            </w:pPr>
            <w:r w:rsidRPr="008C1F01">
              <w:rPr>
                <w:color w:val="auto"/>
              </w:rPr>
              <w:t>Use AI to clarify and refine your resume and application, not to inflate, fabricate or misrepresent your claims.</w:t>
            </w:r>
          </w:p>
        </w:tc>
      </w:tr>
      <w:tr w:rsidR="001403D4" w14:paraId="0FA1C698" w14:textId="77777777" w:rsidTr="00551431">
        <w:tc>
          <w:tcPr>
            <w:tcW w:w="1838" w:type="dxa"/>
            <w:shd w:val="clear" w:color="auto" w:fill="F2F2F2" w:themeFill="background1" w:themeFillShade="F2"/>
          </w:tcPr>
          <w:p w14:paraId="5ED8CAB1" w14:textId="768B9A91" w:rsidR="001403D4" w:rsidRDefault="00423E2A" w:rsidP="00423E2A">
            <w:pPr>
              <w:jc w:val="center"/>
              <w:rPr>
                <w:b/>
                <w:bCs/>
                <w:i/>
                <w:iCs/>
                <w:color w:val="FF0000"/>
              </w:rPr>
            </w:pPr>
            <w:r>
              <w:rPr>
                <w:b/>
                <w:bCs/>
                <w:i/>
                <w:iCs/>
                <w:noProof/>
                <w:color w:val="FF0000"/>
              </w:rPr>
              <w:drawing>
                <wp:inline distT="0" distB="0" distL="0" distR="0" wp14:anchorId="64B5B32C" wp14:editId="5B787A72">
                  <wp:extent cx="771525" cy="771525"/>
                  <wp:effectExtent l="0" t="0" r="0" b="0"/>
                  <wp:docPr id="1132485564"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485564" name="Graphic 18">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771525" cy="771525"/>
                          </a:xfrm>
                          <a:prstGeom prst="rect">
                            <a:avLst/>
                          </a:prstGeom>
                        </pic:spPr>
                      </pic:pic>
                    </a:graphicData>
                  </a:graphic>
                </wp:inline>
              </w:drawing>
            </w:r>
          </w:p>
        </w:tc>
        <w:tc>
          <w:tcPr>
            <w:tcW w:w="7222" w:type="dxa"/>
            <w:shd w:val="clear" w:color="auto" w:fill="F2F2F2" w:themeFill="background1" w:themeFillShade="F2"/>
          </w:tcPr>
          <w:p w14:paraId="20869620" w14:textId="77777777" w:rsidR="0065287B" w:rsidRPr="0065287B" w:rsidRDefault="0065287B" w:rsidP="0065287B">
            <w:pPr>
              <w:ind w:left="360"/>
              <w:rPr>
                <w:b/>
                <w:bCs/>
                <w:color w:val="auto"/>
              </w:rPr>
            </w:pPr>
            <w:r w:rsidRPr="0065287B">
              <w:rPr>
                <w:b/>
                <w:bCs/>
                <w:color w:val="auto"/>
              </w:rPr>
              <w:t>Transparency is fundamental</w:t>
            </w:r>
          </w:p>
          <w:p w14:paraId="3DE4DA91" w14:textId="0D9D9D72" w:rsidR="001403D4" w:rsidRPr="0065287B" w:rsidRDefault="0065287B" w:rsidP="0065287B">
            <w:pPr>
              <w:ind w:left="360"/>
              <w:rPr>
                <w:color w:val="auto"/>
              </w:rPr>
            </w:pPr>
            <w:r w:rsidRPr="0065287B">
              <w:rPr>
                <w:color w:val="auto"/>
              </w:rPr>
              <w:t>If asked, it is expected that you will provide truthful information about how you have used AI tools.</w:t>
            </w:r>
          </w:p>
        </w:tc>
      </w:tr>
      <w:tr w:rsidR="001403D4" w14:paraId="59858C61" w14:textId="77777777" w:rsidTr="00551431">
        <w:tc>
          <w:tcPr>
            <w:tcW w:w="1838" w:type="dxa"/>
            <w:shd w:val="clear" w:color="auto" w:fill="F2F2F2" w:themeFill="background1" w:themeFillShade="F2"/>
          </w:tcPr>
          <w:p w14:paraId="4C4C677F" w14:textId="45E7F496" w:rsidR="001403D4" w:rsidRDefault="00423E2A" w:rsidP="00423E2A">
            <w:pPr>
              <w:jc w:val="center"/>
              <w:rPr>
                <w:b/>
                <w:bCs/>
                <w:i/>
                <w:iCs/>
                <w:color w:val="FF0000"/>
              </w:rPr>
            </w:pPr>
            <w:r>
              <w:rPr>
                <w:b/>
                <w:bCs/>
                <w:i/>
                <w:iCs/>
                <w:noProof/>
                <w:color w:val="FF0000"/>
              </w:rPr>
              <w:drawing>
                <wp:inline distT="0" distB="0" distL="0" distR="0" wp14:anchorId="6E9F08D0" wp14:editId="3605894E">
                  <wp:extent cx="723900" cy="723900"/>
                  <wp:effectExtent l="0" t="0" r="0" b="0"/>
                  <wp:docPr id="2045243200"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43200" name="Graphic 19">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723900" cy="723900"/>
                          </a:xfrm>
                          <a:prstGeom prst="rect">
                            <a:avLst/>
                          </a:prstGeom>
                        </pic:spPr>
                      </pic:pic>
                    </a:graphicData>
                  </a:graphic>
                </wp:inline>
              </w:drawing>
            </w:r>
          </w:p>
        </w:tc>
        <w:tc>
          <w:tcPr>
            <w:tcW w:w="7222" w:type="dxa"/>
            <w:shd w:val="clear" w:color="auto" w:fill="F2F2F2" w:themeFill="background1" w:themeFillShade="F2"/>
          </w:tcPr>
          <w:p w14:paraId="68F9377B" w14:textId="77777777" w:rsidR="00B565EC" w:rsidRPr="00B565EC" w:rsidRDefault="00B565EC" w:rsidP="00B565EC">
            <w:pPr>
              <w:tabs>
                <w:tab w:val="num" w:pos="720"/>
              </w:tabs>
              <w:ind w:left="360"/>
              <w:rPr>
                <w:b/>
                <w:bCs/>
                <w:color w:val="auto"/>
              </w:rPr>
            </w:pPr>
            <w:r w:rsidRPr="00B565EC">
              <w:rPr>
                <w:b/>
                <w:bCs/>
                <w:color w:val="auto"/>
              </w:rPr>
              <w:t>Ethical and fair</w:t>
            </w:r>
          </w:p>
          <w:p w14:paraId="2A2B4868" w14:textId="12ED9359" w:rsidR="001403D4" w:rsidRPr="00B565EC" w:rsidRDefault="00B565EC" w:rsidP="00B565EC">
            <w:pPr>
              <w:tabs>
                <w:tab w:val="num" w:pos="720"/>
              </w:tabs>
              <w:ind w:left="360"/>
              <w:rPr>
                <w:color w:val="auto"/>
              </w:rPr>
            </w:pPr>
            <w:r w:rsidRPr="00B565EC">
              <w:rPr>
                <w:color w:val="auto"/>
              </w:rPr>
              <w:t>Use AI ethically and fairly. Provide accurate and honest information and uphold the APS Values and Code of Conduct.</w:t>
            </w:r>
          </w:p>
        </w:tc>
      </w:tr>
      <w:tr w:rsidR="001403D4" w14:paraId="71936B5D" w14:textId="77777777" w:rsidTr="00551431">
        <w:trPr>
          <w:trHeight w:val="1485"/>
        </w:trPr>
        <w:tc>
          <w:tcPr>
            <w:tcW w:w="1838" w:type="dxa"/>
            <w:shd w:val="clear" w:color="auto" w:fill="F2F2F2" w:themeFill="background1" w:themeFillShade="F2"/>
          </w:tcPr>
          <w:p w14:paraId="736753D4" w14:textId="21ED280E" w:rsidR="001403D4" w:rsidRDefault="00423E2A" w:rsidP="00423E2A">
            <w:pPr>
              <w:jc w:val="center"/>
              <w:rPr>
                <w:b/>
                <w:bCs/>
                <w:i/>
                <w:iCs/>
                <w:color w:val="FF0000"/>
              </w:rPr>
            </w:pPr>
            <w:r>
              <w:rPr>
                <w:b/>
                <w:bCs/>
                <w:i/>
                <w:iCs/>
                <w:noProof/>
                <w:color w:val="FF0000"/>
              </w:rPr>
              <w:drawing>
                <wp:inline distT="0" distB="0" distL="0" distR="0" wp14:anchorId="22266785" wp14:editId="470900FF">
                  <wp:extent cx="752475" cy="752475"/>
                  <wp:effectExtent l="0" t="0" r="0" b="0"/>
                  <wp:docPr id="840254924"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54924" name="Graphic 20">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752475" cy="752475"/>
                          </a:xfrm>
                          <a:prstGeom prst="rect">
                            <a:avLst/>
                          </a:prstGeom>
                        </pic:spPr>
                      </pic:pic>
                    </a:graphicData>
                  </a:graphic>
                </wp:inline>
              </w:drawing>
            </w:r>
          </w:p>
        </w:tc>
        <w:tc>
          <w:tcPr>
            <w:tcW w:w="7222" w:type="dxa"/>
            <w:shd w:val="clear" w:color="auto" w:fill="F2F2F2" w:themeFill="background1" w:themeFillShade="F2"/>
          </w:tcPr>
          <w:p w14:paraId="222A9D47" w14:textId="77777777" w:rsidR="009C47A3" w:rsidRPr="009C47A3" w:rsidRDefault="009C47A3" w:rsidP="009C47A3">
            <w:pPr>
              <w:tabs>
                <w:tab w:val="num" w:pos="720"/>
              </w:tabs>
              <w:ind w:left="360"/>
              <w:rPr>
                <w:b/>
                <w:bCs/>
                <w:color w:val="auto"/>
              </w:rPr>
            </w:pPr>
            <w:r w:rsidRPr="009C47A3">
              <w:rPr>
                <w:b/>
                <w:bCs/>
                <w:color w:val="auto"/>
              </w:rPr>
              <w:t>Privacy Awareness</w:t>
            </w:r>
          </w:p>
          <w:p w14:paraId="5E07F01D" w14:textId="271E03C6" w:rsidR="001403D4" w:rsidRPr="009C47A3" w:rsidRDefault="009C47A3" w:rsidP="009C47A3">
            <w:pPr>
              <w:tabs>
                <w:tab w:val="num" w:pos="720"/>
              </w:tabs>
              <w:ind w:left="360"/>
              <w:rPr>
                <w:color w:val="auto"/>
              </w:rPr>
            </w:pPr>
            <w:r w:rsidRPr="009C47A3">
              <w:rPr>
                <w:color w:val="auto"/>
              </w:rPr>
              <w:t>Be cautious about the information you input into AI tools. Do not input any classified, otherwise sensitive or confidential information from current or former workplaces.</w:t>
            </w:r>
          </w:p>
        </w:tc>
      </w:tr>
      <w:tr w:rsidR="00BE15EC" w14:paraId="53D47F8C" w14:textId="77777777" w:rsidTr="00551431">
        <w:tc>
          <w:tcPr>
            <w:tcW w:w="9060" w:type="dxa"/>
            <w:gridSpan w:val="2"/>
            <w:shd w:val="clear" w:color="auto" w:fill="F2F2F2" w:themeFill="background1" w:themeFillShade="F2"/>
          </w:tcPr>
          <w:p w14:paraId="48CF4D47" w14:textId="5116EFFA" w:rsidR="00BE15EC" w:rsidRDefault="000971B7" w:rsidP="58CC4C74">
            <w:pPr>
              <w:rPr>
                <w:b/>
                <w:bCs/>
                <w:i/>
                <w:iCs/>
                <w:color w:val="FF0000"/>
              </w:rPr>
            </w:pPr>
            <w:proofErr w:type="gramStart"/>
            <w:r w:rsidRPr="000971B7">
              <w:rPr>
                <w:b/>
                <w:bCs/>
                <w:color w:val="auto"/>
              </w:rPr>
              <w:t>Is</w:t>
            </w:r>
            <w:proofErr w:type="gramEnd"/>
            <w:r w:rsidRPr="000971B7">
              <w:rPr>
                <w:b/>
                <w:bCs/>
                <w:color w:val="auto"/>
              </w:rPr>
              <w:t xml:space="preserve"> your AI use Acceptable?</w:t>
            </w:r>
          </w:p>
        </w:tc>
      </w:tr>
      <w:tr w:rsidR="00BE15EC" w14:paraId="6A7ACF16" w14:textId="77777777" w:rsidTr="00551431">
        <w:tc>
          <w:tcPr>
            <w:tcW w:w="1838" w:type="dxa"/>
            <w:shd w:val="clear" w:color="auto" w:fill="F2F2F2" w:themeFill="background1" w:themeFillShade="F2"/>
          </w:tcPr>
          <w:p w14:paraId="31A84554" w14:textId="37BF1FCE" w:rsidR="00BE15EC" w:rsidRPr="005E62CB" w:rsidRDefault="007C2D98" w:rsidP="00721965">
            <w:pPr>
              <w:jc w:val="center"/>
              <w:rPr>
                <w:color w:val="FF0000"/>
              </w:rPr>
            </w:pPr>
            <w:r>
              <w:rPr>
                <w:noProof/>
                <w:color w:val="FF0000"/>
              </w:rPr>
              <w:drawing>
                <wp:inline distT="0" distB="0" distL="0" distR="0" wp14:anchorId="3A33E054" wp14:editId="472F9792">
                  <wp:extent cx="714375" cy="714375"/>
                  <wp:effectExtent l="0" t="0" r="0" b="0"/>
                  <wp:docPr id="248977034"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77034" name="Graphic 16">
                            <a:extLst>
                              <a:ext uri="{C183D7F6-B498-43B3-948B-1728B52AA6E4}">
                                <adec:decorative xmlns:adec="http://schemas.microsoft.com/office/drawing/2017/decorative" val="1"/>
                              </a:ext>
                            </a:extLst>
                          </pic:cNvPr>
                          <pic:cNvPicPr/>
                        </pic:nvPicPr>
                        <pic:blipFill>
                          <a:blip r:embed="rId34">
                            <a:extLst>
                              <a:ext uri="{96DAC541-7B7A-43D3-8B79-37D633B846F1}">
                                <asvg:svgBlip xmlns:asvg="http://schemas.microsoft.com/office/drawing/2016/SVG/main" r:embed="rId35"/>
                              </a:ext>
                            </a:extLst>
                          </a:blip>
                          <a:stretch>
                            <a:fillRect/>
                          </a:stretch>
                        </pic:blipFill>
                        <pic:spPr>
                          <a:xfrm>
                            <a:off x="0" y="0"/>
                            <a:ext cx="714375" cy="714375"/>
                          </a:xfrm>
                          <a:prstGeom prst="rect">
                            <a:avLst/>
                          </a:prstGeom>
                        </pic:spPr>
                      </pic:pic>
                    </a:graphicData>
                  </a:graphic>
                </wp:inline>
              </w:drawing>
            </w:r>
          </w:p>
        </w:tc>
        <w:tc>
          <w:tcPr>
            <w:tcW w:w="7222" w:type="dxa"/>
            <w:shd w:val="clear" w:color="auto" w:fill="F2F2F2" w:themeFill="background1" w:themeFillShade="F2"/>
          </w:tcPr>
          <w:p w14:paraId="791667BD" w14:textId="77D3EB87" w:rsidR="00713C77" w:rsidRPr="00B712DF" w:rsidRDefault="00713C77" w:rsidP="00B712DF">
            <w:pPr>
              <w:ind w:left="360"/>
              <w:rPr>
                <w:b/>
                <w:bCs/>
                <w:color w:val="auto"/>
              </w:rPr>
            </w:pPr>
            <w:r w:rsidRPr="00713C77">
              <w:rPr>
                <w:b/>
                <w:bCs/>
                <w:color w:val="auto"/>
              </w:rPr>
              <w:t>Acceptable</w:t>
            </w:r>
            <w:r w:rsidR="00B712DF">
              <w:rPr>
                <w:b/>
                <w:bCs/>
                <w:color w:val="auto"/>
              </w:rPr>
              <w:t xml:space="preserve"> - </w:t>
            </w:r>
            <w:r w:rsidRPr="00713C77">
              <w:rPr>
                <w:color w:val="auto"/>
              </w:rPr>
              <w:t>The "Refine" Approach</w:t>
            </w:r>
          </w:p>
          <w:p w14:paraId="1F787059" w14:textId="70F818F1" w:rsidR="00BE15EC" w:rsidRPr="00713C77" w:rsidRDefault="00713C77" w:rsidP="00713C77">
            <w:pPr>
              <w:ind w:left="360"/>
              <w:rPr>
                <w:b/>
                <w:bCs/>
                <w:i/>
                <w:iCs/>
                <w:color w:val="FF0000"/>
              </w:rPr>
            </w:pPr>
            <w:r w:rsidRPr="00713C77">
              <w:rPr>
                <w:color w:val="auto"/>
              </w:rPr>
              <w:t>Checking grammar / spelling, formatting, researching public info and conducting mock interviews for preparation.</w:t>
            </w:r>
          </w:p>
        </w:tc>
      </w:tr>
      <w:tr w:rsidR="00BE15EC" w14:paraId="3C923712" w14:textId="77777777" w:rsidTr="00551431">
        <w:tc>
          <w:tcPr>
            <w:tcW w:w="1838" w:type="dxa"/>
            <w:shd w:val="clear" w:color="auto" w:fill="F2F2F2" w:themeFill="background1" w:themeFillShade="F2"/>
          </w:tcPr>
          <w:p w14:paraId="4E028E3A" w14:textId="1FD45041" w:rsidR="00BE15EC" w:rsidRDefault="007C2D98" w:rsidP="00721965">
            <w:pPr>
              <w:jc w:val="center"/>
              <w:rPr>
                <w:b/>
                <w:bCs/>
                <w:i/>
                <w:iCs/>
                <w:color w:val="FF0000"/>
              </w:rPr>
            </w:pPr>
            <w:r>
              <w:rPr>
                <w:b/>
                <w:bCs/>
                <w:i/>
                <w:iCs/>
                <w:noProof/>
                <w:color w:val="FF0000"/>
              </w:rPr>
              <w:drawing>
                <wp:inline distT="0" distB="0" distL="0" distR="0" wp14:anchorId="2F179B77" wp14:editId="5FC17511">
                  <wp:extent cx="685800" cy="685800"/>
                  <wp:effectExtent l="0" t="0" r="0" b="0"/>
                  <wp:docPr id="821156551"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56551" name="Graphic 17">
                            <a:extLst>
                              <a:ext uri="{C183D7F6-B498-43B3-948B-1728B52AA6E4}">
                                <adec:decorative xmlns:adec="http://schemas.microsoft.com/office/drawing/2017/decorative" val="1"/>
                              </a:ext>
                            </a:extLst>
                          </pic:cNvPr>
                          <pic:cNvPicPr/>
                        </pic:nvPicPr>
                        <pic:blipFill>
                          <a:blip r:embed="rId36">
                            <a:extLst>
                              <a:ext uri="{96DAC541-7B7A-43D3-8B79-37D633B846F1}">
                                <asvg:svgBlip xmlns:asvg="http://schemas.microsoft.com/office/drawing/2016/SVG/main" r:embed="rId37"/>
                              </a:ext>
                            </a:extLst>
                          </a:blip>
                          <a:stretch>
                            <a:fillRect/>
                          </a:stretch>
                        </pic:blipFill>
                        <pic:spPr>
                          <a:xfrm>
                            <a:off x="0" y="0"/>
                            <a:ext cx="685800" cy="685800"/>
                          </a:xfrm>
                          <a:prstGeom prst="rect">
                            <a:avLst/>
                          </a:prstGeom>
                        </pic:spPr>
                      </pic:pic>
                    </a:graphicData>
                  </a:graphic>
                </wp:inline>
              </w:drawing>
            </w:r>
          </w:p>
        </w:tc>
        <w:tc>
          <w:tcPr>
            <w:tcW w:w="7222" w:type="dxa"/>
            <w:shd w:val="clear" w:color="auto" w:fill="F2F2F2" w:themeFill="background1" w:themeFillShade="F2"/>
          </w:tcPr>
          <w:p w14:paraId="4584E8AD" w14:textId="55CFD507" w:rsidR="00B712DF" w:rsidRPr="00B712DF" w:rsidRDefault="00B712DF" w:rsidP="00B712DF">
            <w:pPr>
              <w:ind w:left="360"/>
              <w:rPr>
                <w:b/>
                <w:bCs/>
                <w:color w:val="auto"/>
              </w:rPr>
            </w:pPr>
            <w:r w:rsidRPr="00B712DF">
              <w:rPr>
                <w:b/>
                <w:bCs/>
                <w:color w:val="auto"/>
              </w:rPr>
              <w:t>Unacceptable</w:t>
            </w:r>
            <w:r>
              <w:rPr>
                <w:b/>
                <w:bCs/>
                <w:color w:val="auto"/>
              </w:rPr>
              <w:t xml:space="preserve"> - </w:t>
            </w:r>
            <w:r w:rsidRPr="00B712DF">
              <w:rPr>
                <w:color w:val="auto"/>
              </w:rPr>
              <w:t>The "Fabricate" Approach</w:t>
            </w:r>
          </w:p>
          <w:p w14:paraId="5317367D" w14:textId="27BD4BB6" w:rsidR="00BE15EC" w:rsidRPr="00B712DF" w:rsidRDefault="00B712DF" w:rsidP="00B712DF">
            <w:pPr>
              <w:ind w:left="360"/>
              <w:rPr>
                <w:b/>
                <w:bCs/>
                <w:i/>
                <w:iCs/>
                <w:color w:val="FF0000"/>
              </w:rPr>
            </w:pPr>
            <w:r w:rsidRPr="00B712DF">
              <w:rPr>
                <w:color w:val="auto"/>
              </w:rPr>
              <w:t>Misrepresenting, inflating or fabricating skills and experience. Generating answer to actual interview questions.</w:t>
            </w:r>
          </w:p>
        </w:tc>
      </w:tr>
      <w:tr w:rsidR="008C1F01" w14:paraId="115AC467" w14:textId="77777777" w:rsidTr="00551431">
        <w:tc>
          <w:tcPr>
            <w:tcW w:w="9060" w:type="dxa"/>
            <w:gridSpan w:val="2"/>
            <w:shd w:val="clear" w:color="auto" w:fill="F2F2F2" w:themeFill="background1" w:themeFillShade="F2"/>
          </w:tcPr>
          <w:p w14:paraId="116201A8" w14:textId="77777777" w:rsidR="0022206F" w:rsidRPr="0022206F" w:rsidRDefault="0022206F" w:rsidP="0022206F">
            <w:pPr>
              <w:rPr>
                <w:b/>
                <w:bCs/>
                <w:color w:val="auto"/>
              </w:rPr>
            </w:pPr>
            <w:r w:rsidRPr="0022206F">
              <w:rPr>
                <w:b/>
                <w:bCs/>
                <w:color w:val="auto"/>
              </w:rPr>
              <w:t>Why it matters: the consequences</w:t>
            </w:r>
          </w:p>
          <w:p w14:paraId="06414759" w14:textId="33B04F01" w:rsidR="008C1F01" w:rsidRPr="0022206F" w:rsidRDefault="0022206F" w:rsidP="0022206F">
            <w:pPr>
              <w:rPr>
                <w:color w:val="auto"/>
              </w:rPr>
            </w:pPr>
            <w:r w:rsidRPr="0022206F">
              <w:rPr>
                <w:color w:val="auto"/>
              </w:rPr>
              <w:t>Knowingly misrepresenting, inflating or fabricating your skills and experience undermines fair competition, breaches the trust of employers and brings into question your trustworthiness, integrity and honesty. This may lead to you being removed from the recruitment process or formal sanctions or termination of employment if you are a current APS employee.</w:t>
            </w:r>
          </w:p>
        </w:tc>
      </w:tr>
    </w:tbl>
    <w:p w14:paraId="07950EC8" w14:textId="7C2A2CCD" w:rsidR="00D03F04" w:rsidRPr="00163E18" w:rsidRDefault="00D03F04" w:rsidP="58CC4C74">
      <w:pPr>
        <w:rPr>
          <w:b/>
          <w:bCs/>
          <w:i/>
          <w:iCs/>
          <w:color w:val="C00000"/>
        </w:rPr>
      </w:pPr>
      <w:r w:rsidRPr="00163E18">
        <w:rPr>
          <w:b/>
          <w:bCs/>
          <w:i/>
          <w:iCs/>
          <w:color w:val="C00000"/>
        </w:rPr>
        <w:t>Option 2</w:t>
      </w:r>
    </w:p>
    <w:p w14:paraId="40322AB7" w14:textId="77777777" w:rsidR="00942723" w:rsidRPr="00163E18" w:rsidRDefault="00D03F04" w:rsidP="58CC4C74">
      <w:pPr>
        <w:rPr>
          <w:i/>
          <w:iCs/>
          <w:color w:val="C00000"/>
        </w:rPr>
      </w:pPr>
      <w:r w:rsidRPr="00163E18">
        <w:rPr>
          <w:i/>
          <w:iCs/>
          <w:color w:val="C00000"/>
        </w:rPr>
        <w:t>For this recruitment process we ask that you do not use AI</w:t>
      </w:r>
      <w:r w:rsidR="001C174C" w:rsidRPr="00163E18">
        <w:rPr>
          <w:i/>
          <w:iCs/>
          <w:color w:val="C00000"/>
        </w:rPr>
        <w:t xml:space="preserve"> tools to support your </w:t>
      </w:r>
      <w:r w:rsidR="00765498" w:rsidRPr="00163E18">
        <w:rPr>
          <w:i/>
          <w:iCs/>
          <w:color w:val="C00000"/>
        </w:rPr>
        <w:t xml:space="preserve">written application or resume. </w:t>
      </w:r>
    </w:p>
    <w:p w14:paraId="712A7E03" w14:textId="29CFC79D" w:rsidR="441E4139" w:rsidRPr="00942723" w:rsidRDefault="00BC32EA" w:rsidP="4BC75028">
      <w:pPr>
        <w:rPr>
          <w:i/>
          <w:iCs/>
          <w:color w:val="FF0000"/>
        </w:rPr>
      </w:pPr>
      <w:r w:rsidRPr="00163E18">
        <w:rPr>
          <w:i/>
          <w:iCs/>
          <w:color w:val="C00000"/>
        </w:rPr>
        <w:t>[</w:t>
      </w:r>
      <w:r w:rsidR="00765498" w:rsidRPr="00163E18">
        <w:rPr>
          <w:i/>
          <w:iCs/>
          <w:color w:val="C00000"/>
        </w:rPr>
        <w:t xml:space="preserve">There will be </w:t>
      </w:r>
      <w:r w:rsidR="00370745" w:rsidRPr="00163E18">
        <w:rPr>
          <w:i/>
          <w:iCs/>
          <w:color w:val="C00000"/>
        </w:rPr>
        <w:t>other opportunities to demonstrate your AI</w:t>
      </w:r>
      <w:r w:rsidR="00CC010A" w:rsidRPr="00163E18">
        <w:rPr>
          <w:i/>
          <w:iCs/>
          <w:color w:val="C00000"/>
        </w:rPr>
        <w:t xml:space="preserve"> capability </w:t>
      </w:r>
      <w:r w:rsidR="00164543" w:rsidRPr="00163E18">
        <w:rPr>
          <w:i/>
          <w:iCs/>
          <w:color w:val="C00000"/>
        </w:rPr>
        <w:t>throughout the recruitment process</w:t>
      </w:r>
      <w:r w:rsidRPr="00163E18">
        <w:rPr>
          <w:i/>
          <w:iCs/>
          <w:color w:val="C00000"/>
        </w:rPr>
        <w:t>.</w:t>
      </w:r>
      <w:r w:rsidR="00942723" w:rsidRPr="00163E18">
        <w:rPr>
          <w:i/>
          <w:iCs/>
          <w:color w:val="C00000"/>
        </w:rPr>
        <w:t xml:space="preserve"> </w:t>
      </w:r>
      <w:r w:rsidR="34EB6EED" w:rsidRPr="00163E18">
        <w:rPr>
          <w:i/>
          <w:iCs/>
          <w:color w:val="C00000"/>
        </w:rPr>
        <w:t xml:space="preserve">It is important that </w:t>
      </w:r>
      <w:r w:rsidR="00EC082F" w:rsidRPr="00163E18">
        <w:rPr>
          <w:i/>
          <w:iCs/>
          <w:color w:val="C00000"/>
        </w:rPr>
        <w:t xml:space="preserve">you </w:t>
      </w:r>
      <w:r w:rsidR="34EB6EED" w:rsidRPr="00163E18">
        <w:rPr>
          <w:i/>
          <w:iCs/>
          <w:color w:val="C00000"/>
        </w:rPr>
        <w:t>read and follow the guidance in the</w:t>
      </w:r>
      <w:r w:rsidR="34EB6EED" w:rsidRPr="003042CD">
        <w:rPr>
          <w:color w:val="FF0000"/>
        </w:rPr>
        <w:t xml:space="preserve"> </w:t>
      </w:r>
      <w:hyperlink r:id="rId38">
        <w:r w:rsidR="34EB6EED" w:rsidRPr="4BC75028">
          <w:rPr>
            <w:rStyle w:val="Hyperlink"/>
          </w:rPr>
          <w:t>Principles for candidate use of AI in recruitment</w:t>
        </w:r>
      </w:hyperlink>
      <w:proofErr w:type="gramStart"/>
      <w:r w:rsidR="34EB6EED" w:rsidRPr="00163E18">
        <w:rPr>
          <w:i/>
          <w:iCs/>
          <w:color w:val="C00000"/>
        </w:rPr>
        <w:t xml:space="preserve">. </w:t>
      </w:r>
      <w:r w:rsidRPr="00163E18">
        <w:rPr>
          <w:i/>
          <w:iCs/>
          <w:color w:val="C00000"/>
        </w:rPr>
        <w:t>]</w:t>
      </w:r>
      <w:proofErr w:type="gramEnd"/>
      <w:r w:rsidRPr="00163E18">
        <w:rPr>
          <w:i/>
          <w:iCs/>
          <w:color w:val="C00000"/>
        </w:rPr>
        <w:t xml:space="preserve"> – remove this part if not applicable</w:t>
      </w:r>
      <w:r w:rsidR="00814992" w:rsidRPr="00163E18">
        <w:rPr>
          <w:color w:val="C00000"/>
        </w:rPr>
        <w:t xml:space="preserve"> </w:t>
      </w:r>
    </w:p>
    <w:p w14:paraId="2869B307" w14:textId="29F28D5D" w:rsidR="2F9DC356" w:rsidRDefault="2F9DC356" w:rsidP="32BF3D3F">
      <w:pPr>
        <w:rPr>
          <w:b/>
          <w:bCs/>
          <w:i/>
          <w:iCs/>
        </w:rPr>
      </w:pPr>
      <w:r w:rsidRPr="32BF3D3F">
        <w:rPr>
          <w:b/>
          <w:bCs/>
          <w:i/>
          <w:iCs/>
        </w:rPr>
        <w:t>How we use AI in recruitment</w:t>
      </w:r>
    </w:p>
    <w:p w14:paraId="6BB1B377" w14:textId="77777777"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lastRenderedPageBreak/>
        <w:t>Guidance note</w:t>
      </w:r>
    </w:p>
    <w:p w14:paraId="6C07D7CA" w14:textId="597EACA2" w:rsidR="32BF3D3F" w:rsidRPr="00163E18" w:rsidRDefault="4CE05506" w:rsidP="00EA4D7C">
      <w:pPr>
        <w:pStyle w:val="Box1Normal"/>
        <w:spacing w:before="0" w:after="0"/>
        <w:rPr>
          <w:b/>
          <w:bCs/>
          <w:i/>
          <w:iCs/>
          <w:color w:val="C00000"/>
          <w:sz w:val="18"/>
          <w:szCs w:val="18"/>
        </w:rPr>
      </w:pPr>
      <w:r w:rsidRPr="00163E18">
        <w:rPr>
          <w:i/>
          <w:iCs/>
          <w:color w:val="C00000"/>
          <w:sz w:val="18"/>
          <w:szCs w:val="18"/>
        </w:rPr>
        <w:t>Agencies should provide information related to how they use AI in recruitment processes</w:t>
      </w:r>
      <w:r w:rsidR="656563D7" w:rsidRPr="00163E18">
        <w:rPr>
          <w:i/>
          <w:iCs/>
          <w:color w:val="C00000"/>
          <w:sz w:val="18"/>
          <w:szCs w:val="18"/>
        </w:rPr>
        <w:t xml:space="preserve"> OR that they are not using AI in this process</w:t>
      </w:r>
      <w:r w:rsidR="002C09D3" w:rsidRPr="00163E18">
        <w:rPr>
          <w:i/>
          <w:iCs/>
          <w:color w:val="C00000"/>
          <w:sz w:val="18"/>
          <w:szCs w:val="18"/>
        </w:rPr>
        <w:t>.</w:t>
      </w:r>
    </w:p>
    <w:p w14:paraId="062122E5" w14:textId="5F528141" w:rsidR="004C1AC5" w:rsidRPr="00163E18" w:rsidRDefault="004C1AC5" w:rsidP="57FF434F">
      <w:pPr>
        <w:rPr>
          <w:b/>
          <w:bCs/>
          <w:i/>
          <w:iCs/>
          <w:color w:val="C00000"/>
        </w:rPr>
      </w:pPr>
      <w:r w:rsidRPr="00163E18">
        <w:rPr>
          <w:b/>
          <w:bCs/>
          <w:i/>
          <w:iCs/>
          <w:color w:val="C00000"/>
        </w:rPr>
        <w:t>Option 1</w:t>
      </w:r>
    </w:p>
    <w:p w14:paraId="7C4A7CDA" w14:textId="681EF3DF" w:rsidR="00680493" w:rsidRDefault="4CE05506" w:rsidP="57FF434F">
      <w:r>
        <w:t xml:space="preserve">Our use of AI in all our recruitment processes </w:t>
      </w:r>
      <w:r w:rsidR="5E33FACC">
        <w:t>aligns</w:t>
      </w:r>
      <w:r>
        <w:t xml:space="preserve"> with the APS-wide </w:t>
      </w:r>
      <w:hyperlink r:id="rId39">
        <w:r w:rsidRPr="6594CB85">
          <w:rPr>
            <w:rStyle w:val="Hyperlink"/>
          </w:rPr>
          <w:t>P</w:t>
        </w:r>
        <w:r w:rsidR="636F3929" w:rsidRPr="6594CB85">
          <w:rPr>
            <w:rStyle w:val="Hyperlink"/>
          </w:rPr>
          <w:t>rinciples for agency use of AI in recruitment</w:t>
        </w:r>
      </w:hyperlink>
      <w:r w:rsidR="636F3929">
        <w:t xml:space="preserve">. </w:t>
      </w:r>
      <w:r>
        <w:t xml:space="preserve"> </w:t>
      </w:r>
    </w:p>
    <w:p w14:paraId="1F81778C" w14:textId="29444659" w:rsidR="00E4545F" w:rsidRPr="00163E18" w:rsidRDefault="00E4545F" w:rsidP="57FF434F">
      <w:pPr>
        <w:rPr>
          <w:i/>
          <w:iCs/>
          <w:color w:val="C00000"/>
        </w:rPr>
      </w:pPr>
      <w:r w:rsidRPr="00163E18">
        <w:rPr>
          <w:i/>
          <w:iCs/>
          <w:color w:val="C00000"/>
        </w:rPr>
        <w:t>For this recruitment process we will be using AI</w:t>
      </w:r>
      <w:r w:rsidR="001F2637" w:rsidRPr="00163E18">
        <w:rPr>
          <w:i/>
          <w:iCs/>
          <w:color w:val="C00000"/>
        </w:rPr>
        <w:t xml:space="preserve"> </w:t>
      </w:r>
      <w:r w:rsidR="00934C18" w:rsidRPr="00163E18">
        <w:rPr>
          <w:i/>
          <w:iCs/>
          <w:color w:val="C00000"/>
        </w:rPr>
        <w:t>in the following ways</w:t>
      </w:r>
      <w:r w:rsidR="00E63942" w:rsidRPr="00163E18">
        <w:rPr>
          <w:i/>
          <w:iCs/>
          <w:color w:val="C00000"/>
        </w:rPr>
        <w:t xml:space="preserve"> and stages</w:t>
      </w:r>
      <w:r w:rsidR="004C1AC5" w:rsidRPr="00163E18">
        <w:rPr>
          <w:i/>
          <w:iCs/>
          <w:color w:val="C00000"/>
        </w:rPr>
        <w:t xml:space="preserve"> of the recruitment process</w:t>
      </w:r>
      <w:r w:rsidR="00C15813" w:rsidRPr="00163E18">
        <w:rPr>
          <w:i/>
          <w:iCs/>
          <w:color w:val="C00000"/>
        </w:rPr>
        <w:t>.</w:t>
      </w:r>
    </w:p>
    <w:p w14:paraId="7FC72648" w14:textId="4C4DD137" w:rsidR="00C15813" w:rsidRPr="00163E18" w:rsidRDefault="00C15813" w:rsidP="57FF434F">
      <w:pPr>
        <w:rPr>
          <w:i/>
          <w:iCs/>
          <w:color w:val="C00000"/>
        </w:rPr>
      </w:pPr>
      <w:r w:rsidRPr="00163E18">
        <w:rPr>
          <w:i/>
          <w:iCs/>
          <w:color w:val="C00000"/>
        </w:rPr>
        <w:t xml:space="preserve">[Include details about </w:t>
      </w:r>
      <w:r w:rsidR="00824D2A" w:rsidRPr="00163E18">
        <w:rPr>
          <w:i/>
          <w:iCs/>
          <w:color w:val="C00000"/>
        </w:rPr>
        <w:t>what, when and how AI will be used</w:t>
      </w:r>
      <w:r w:rsidR="008322A8" w:rsidRPr="00163E18">
        <w:rPr>
          <w:i/>
          <w:iCs/>
          <w:color w:val="C00000"/>
        </w:rPr>
        <w:t>, and the human oversight that will be</w:t>
      </w:r>
      <w:r w:rsidR="00B71B9B" w:rsidRPr="00163E18">
        <w:rPr>
          <w:i/>
          <w:iCs/>
          <w:color w:val="C00000"/>
        </w:rPr>
        <w:t xml:space="preserve"> implemented</w:t>
      </w:r>
      <w:r w:rsidR="00824D2A" w:rsidRPr="00163E18">
        <w:rPr>
          <w:i/>
          <w:iCs/>
          <w:color w:val="C00000"/>
        </w:rPr>
        <w:t>]</w:t>
      </w:r>
    </w:p>
    <w:p w14:paraId="48B738D5" w14:textId="2929889B" w:rsidR="00B71B9B" w:rsidRPr="00163E18" w:rsidRDefault="00B71B9B" w:rsidP="57FF434F">
      <w:pPr>
        <w:rPr>
          <w:b/>
          <w:bCs/>
          <w:i/>
          <w:iCs/>
          <w:color w:val="C00000"/>
        </w:rPr>
      </w:pPr>
      <w:r w:rsidRPr="00163E18">
        <w:rPr>
          <w:b/>
          <w:bCs/>
          <w:i/>
          <w:iCs/>
          <w:color w:val="C00000"/>
        </w:rPr>
        <w:t>Option 2</w:t>
      </w:r>
    </w:p>
    <w:p w14:paraId="3FFF4AF7" w14:textId="0E679DBF" w:rsidR="00B71B9B" w:rsidRPr="00163E18" w:rsidRDefault="00B71B9B" w:rsidP="57FF434F">
      <w:pPr>
        <w:rPr>
          <w:i/>
          <w:iCs/>
          <w:color w:val="C00000"/>
        </w:rPr>
      </w:pPr>
      <w:r w:rsidRPr="00163E18">
        <w:rPr>
          <w:i/>
          <w:iCs/>
          <w:color w:val="C00000"/>
        </w:rPr>
        <w:t>For this recruitment process we will not be using AI</w:t>
      </w:r>
      <w:r w:rsidR="00F116E7" w:rsidRPr="00163E18">
        <w:rPr>
          <w:i/>
          <w:iCs/>
          <w:color w:val="C00000"/>
        </w:rPr>
        <w:t xml:space="preserve"> at any stage</w:t>
      </w:r>
      <w:r w:rsidR="004C1AC5" w:rsidRPr="00163E18">
        <w:rPr>
          <w:i/>
          <w:iCs/>
          <w:color w:val="C00000"/>
        </w:rPr>
        <w:t xml:space="preserve"> of the recruitment process.</w:t>
      </w:r>
    </w:p>
    <w:p w14:paraId="1C91B2E7" w14:textId="639669AA" w:rsidR="004862AB" w:rsidRDefault="004862AB" w:rsidP="00955C55">
      <w:pPr>
        <w:pStyle w:val="Heading1"/>
      </w:pPr>
      <w:r>
        <w:t xml:space="preserve">Who to </w:t>
      </w:r>
      <w:r w:rsidR="00955C55">
        <w:t>contact</w:t>
      </w:r>
    </w:p>
    <w:p w14:paraId="1DB417A2" w14:textId="77777777" w:rsidR="00EA4D7C" w:rsidRPr="00163E18" w:rsidRDefault="00EA4D7C" w:rsidP="00EA4D7C">
      <w:pPr>
        <w:pStyle w:val="Box1Normal"/>
        <w:spacing w:before="0" w:after="0"/>
        <w:rPr>
          <w:b/>
          <w:bCs/>
          <w:i/>
          <w:iCs/>
          <w:color w:val="C00000"/>
          <w:sz w:val="18"/>
          <w:szCs w:val="18"/>
        </w:rPr>
      </w:pPr>
      <w:r w:rsidRPr="00163E18">
        <w:rPr>
          <w:b/>
          <w:bCs/>
          <w:i/>
          <w:iCs/>
          <w:color w:val="C00000"/>
          <w:sz w:val="18"/>
          <w:szCs w:val="18"/>
        </w:rPr>
        <w:t>Guidance note</w:t>
      </w:r>
    </w:p>
    <w:p w14:paraId="00AA40E2" w14:textId="6508CD2D" w:rsidR="00955C55" w:rsidRPr="00163E18" w:rsidRDefault="0074238B" w:rsidP="00EA4D7C">
      <w:pPr>
        <w:pStyle w:val="Box1Normal"/>
        <w:spacing w:before="0" w:after="0"/>
        <w:rPr>
          <w:i/>
          <w:iCs/>
          <w:color w:val="C00000"/>
          <w:sz w:val="18"/>
          <w:szCs w:val="18"/>
        </w:rPr>
      </w:pPr>
      <w:r w:rsidRPr="00163E18">
        <w:rPr>
          <w:i/>
          <w:iCs/>
          <w:color w:val="C00000"/>
          <w:sz w:val="18"/>
          <w:szCs w:val="18"/>
        </w:rPr>
        <w:t>Agencies should p</w:t>
      </w:r>
      <w:r w:rsidR="00955C55" w:rsidRPr="00163E18">
        <w:rPr>
          <w:i/>
          <w:iCs/>
          <w:color w:val="C00000"/>
          <w:sz w:val="18"/>
          <w:szCs w:val="18"/>
        </w:rPr>
        <w:t>rovide information on the contact officer for role specific questions</w:t>
      </w:r>
      <w:r w:rsidRPr="00163E18">
        <w:rPr>
          <w:i/>
          <w:iCs/>
          <w:color w:val="C00000"/>
          <w:sz w:val="18"/>
          <w:szCs w:val="18"/>
        </w:rPr>
        <w:t xml:space="preserve"> and </w:t>
      </w:r>
      <w:r w:rsidR="00955C55" w:rsidRPr="00163E18">
        <w:rPr>
          <w:i/>
          <w:iCs/>
          <w:color w:val="C00000"/>
          <w:sz w:val="18"/>
          <w:szCs w:val="18"/>
        </w:rPr>
        <w:t xml:space="preserve">information for </w:t>
      </w:r>
      <w:r w:rsidR="42CB02D2" w:rsidRPr="00163E18">
        <w:rPr>
          <w:i/>
          <w:iCs/>
          <w:color w:val="C00000"/>
          <w:sz w:val="18"/>
          <w:szCs w:val="18"/>
        </w:rPr>
        <w:t>Recruitment</w:t>
      </w:r>
      <w:r w:rsidR="002833DB" w:rsidRPr="00163E18">
        <w:rPr>
          <w:i/>
          <w:iCs/>
          <w:color w:val="C00000"/>
          <w:sz w:val="18"/>
          <w:szCs w:val="18"/>
        </w:rPr>
        <w:t xml:space="preserve"> Team for questions</w:t>
      </w:r>
      <w:r w:rsidR="00A8349D" w:rsidRPr="00163E18">
        <w:rPr>
          <w:i/>
          <w:iCs/>
          <w:color w:val="C00000"/>
          <w:sz w:val="18"/>
          <w:szCs w:val="18"/>
        </w:rPr>
        <w:t xml:space="preserve"> / assistance with lodging an application</w:t>
      </w:r>
      <w:r w:rsidRPr="00163E18">
        <w:rPr>
          <w:i/>
          <w:iCs/>
          <w:color w:val="C00000"/>
          <w:sz w:val="18"/>
          <w:szCs w:val="18"/>
        </w:rPr>
        <w:t xml:space="preserve">. </w:t>
      </w:r>
    </w:p>
    <w:p w14:paraId="31FD3A84" w14:textId="79A0016B" w:rsidR="009F5E7C" w:rsidRPr="00163E18" w:rsidRDefault="0031187E" w:rsidP="00955C55">
      <w:pPr>
        <w:rPr>
          <w:i/>
          <w:iCs/>
          <w:color w:val="C00000"/>
        </w:rPr>
      </w:pPr>
      <w:r w:rsidRPr="00163E18">
        <w:rPr>
          <w:i/>
          <w:iCs/>
          <w:color w:val="C00000"/>
        </w:rPr>
        <w:t xml:space="preserve">If you have any questions about this role, please contact [insert contact name, details and their role (e.g. hiring manager or recruitment </w:t>
      </w:r>
      <w:r w:rsidR="004D2200" w:rsidRPr="00163E18">
        <w:rPr>
          <w:i/>
          <w:iCs/>
          <w:color w:val="C00000"/>
        </w:rPr>
        <w:t xml:space="preserve">officer). </w:t>
      </w:r>
    </w:p>
    <w:p w14:paraId="05AC7841" w14:textId="379A1EFD" w:rsidR="008A0022" w:rsidRPr="008A0022" w:rsidRDefault="004D2200" w:rsidP="008A0022">
      <w:pPr>
        <w:rPr>
          <w:i/>
          <w:iCs/>
          <w:color w:val="FF0000"/>
        </w:rPr>
      </w:pPr>
      <w:r w:rsidRPr="00163E18">
        <w:rPr>
          <w:i/>
          <w:iCs/>
          <w:color w:val="C00000"/>
        </w:rPr>
        <w:t>Or contact [insert contact name, details and their role] if you have any questions</w:t>
      </w:r>
      <w:r w:rsidR="006E3863" w:rsidRPr="00163E18">
        <w:rPr>
          <w:i/>
          <w:iCs/>
          <w:color w:val="C00000"/>
        </w:rPr>
        <w:t xml:space="preserve"> about the recruitment process</w:t>
      </w:r>
      <w:r w:rsidRPr="00163E18">
        <w:rPr>
          <w:i/>
          <w:iCs/>
          <w:color w:val="C00000"/>
        </w:rPr>
        <w:t xml:space="preserve"> or require assistance with lodging an application.</w:t>
      </w:r>
      <w:r w:rsidRPr="00532D08">
        <w:rPr>
          <w:i/>
          <w:iCs/>
          <w:color w:val="FF0000"/>
        </w:rPr>
        <w:t xml:space="preserve"> </w:t>
      </w:r>
    </w:p>
    <w:p w14:paraId="611DC5CE" w14:textId="77777777" w:rsidR="004B6899" w:rsidRDefault="004B6899" w:rsidP="004B6899">
      <w:pPr>
        <w:pStyle w:val="Heading1"/>
      </w:pPr>
      <w:r>
        <w:t>Recruitment Process</w:t>
      </w:r>
    </w:p>
    <w:p w14:paraId="4E3A5B82" w14:textId="77777777" w:rsidR="004B6899" w:rsidRPr="00163E18" w:rsidRDefault="004B6899" w:rsidP="004B6899">
      <w:pPr>
        <w:pStyle w:val="Box1Normal"/>
        <w:spacing w:before="0" w:after="0"/>
        <w:rPr>
          <w:b/>
          <w:bCs/>
          <w:i/>
          <w:iCs/>
          <w:color w:val="C00000"/>
          <w:sz w:val="18"/>
          <w:szCs w:val="18"/>
        </w:rPr>
      </w:pPr>
      <w:r w:rsidRPr="00163E18">
        <w:rPr>
          <w:b/>
          <w:bCs/>
          <w:i/>
          <w:iCs/>
          <w:color w:val="C00000"/>
          <w:sz w:val="18"/>
          <w:szCs w:val="18"/>
        </w:rPr>
        <w:t>Guidance note</w:t>
      </w:r>
    </w:p>
    <w:p w14:paraId="7782D415" w14:textId="56197887" w:rsidR="001340DB" w:rsidRPr="00163E18" w:rsidRDefault="004B6899" w:rsidP="00FF35A8">
      <w:pPr>
        <w:pStyle w:val="Box1Normal"/>
        <w:spacing w:before="0" w:after="0"/>
        <w:rPr>
          <w:i/>
          <w:color w:val="C00000"/>
          <w:sz w:val="18"/>
          <w:szCs w:val="18"/>
        </w:rPr>
      </w:pPr>
      <w:r w:rsidRPr="00163E18">
        <w:rPr>
          <w:i/>
          <w:iCs/>
          <w:color w:val="C00000"/>
          <w:sz w:val="18"/>
          <w:szCs w:val="18"/>
        </w:rPr>
        <w:t xml:space="preserve">The below example of typical recruitment process will need to be tailored to align with Department/Agency recruitment process. </w:t>
      </w:r>
    </w:p>
    <w:p w14:paraId="3A42531D" w14:textId="77777777" w:rsidR="008E466F" w:rsidRDefault="008E466F" w:rsidP="008E466F">
      <w:pPr>
        <w:rPr>
          <w:i/>
          <w:iCs/>
          <w:color w:val="FF0000"/>
          <w:sz w:val="18"/>
          <w:szCs w:val="1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CEE" w:themeFill="accent6" w:themeFillTint="33"/>
        <w:tblLook w:val="04A0" w:firstRow="1" w:lastRow="0" w:firstColumn="1" w:lastColumn="0" w:noHBand="0" w:noVBand="1"/>
      </w:tblPr>
      <w:tblGrid>
        <w:gridCol w:w="1838"/>
        <w:gridCol w:w="7222"/>
      </w:tblGrid>
      <w:tr w:rsidR="008E466F" w14:paraId="75AF4E43" w14:textId="77777777" w:rsidTr="00EA4390">
        <w:trPr>
          <w:jc w:val="center"/>
        </w:trPr>
        <w:tc>
          <w:tcPr>
            <w:tcW w:w="1838" w:type="dxa"/>
            <w:shd w:val="clear" w:color="auto" w:fill="DAECEE" w:themeFill="accent6" w:themeFillTint="33"/>
          </w:tcPr>
          <w:p w14:paraId="62AAAB72" w14:textId="134DE9A8" w:rsidR="008E466F" w:rsidRDefault="00C46DB5" w:rsidP="00B339A5">
            <w:pPr>
              <w:jc w:val="center"/>
            </w:pPr>
            <w:r>
              <w:rPr>
                <w:noProof/>
              </w:rPr>
              <w:drawing>
                <wp:inline distT="0" distB="0" distL="0" distR="0" wp14:anchorId="2F098549" wp14:editId="4FD80889">
                  <wp:extent cx="914400" cy="914400"/>
                  <wp:effectExtent l="0" t="0" r="0" b="0"/>
                  <wp:docPr id="1569062466"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62466" name="Graphic 5">
                            <a:extLst>
                              <a:ext uri="{C183D7F6-B498-43B3-948B-1728B52AA6E4}">
                                <adec:decorative xmlns:adec="http://schemas.microsoft.com/office/drawing/2017/decorative" val="1"/>
                              </a:ext>
                            </a:extLst>
                          </pic:cNvPr>
                          <pic:cNvPicPr/>
                        </pic:nvPicPr>
                        <pic:blipFill>
                          <a:blip r:embed="rId40">
                            <a:extLst>
                              <a:ext uri="{96DAC541-7B7A-43D3-8B79-37D633B846F1}">
                                <asvg:svgBlip xmlns:asvg="http://schemas.microsoft.com/office/drawing/2016/SVG/main" r:embed="rId41"/>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5879502B" w14:textId="77777777" w:rsidR="003D18DF" w:rsidRPr="003D18DF" w:rsidRDefault="003D18DF" w:rsidP="00D50B86">
            <w:pPr>
              <w:spacing w:after="0"/>
              <w:rPr>
                <w:b/>
                <w:bCs/>
                <w:lang w:val="en-US"/>
              </w:rPr>
            </w:pPr>
            <w:r w:rsidRPr="003D18DF">
              <w:rPr>
                <w:b/>
                <w:bCs/>
                <w:lang w:val="en-US"/>
              </w:rPr>
              <w:t>Online Application</w:t>
            </w:r>
          </w:p>
          <w:p w14:paraId="4105541E" w14:textId="77777777" w:rsidR="003D18DF" w:rsidRPr="003D18DF" w:rsidRDefault="003D18DF" w:rsidP="00D50B86">
            <w:pPr>
              <w:numPr>
                <w:ilvl w:val="0"/>
                <w:numId w:val="18"/>
              </w:numPr>
              <w:spacing w:after="0"/>
              <w:rPr>
                <w:lang w:val="en-US"/>
              </w:rPr>
            </w:pPr>
            <w:r w:rsidRPr="003D18DF">
              <w:rPr>
                <w:lang w:val="en-US"/>
              </w:rPr>
              <w:t>Your online application is your opportunity to demonstrate how your skills, knowledge and experience align to the role you are applying for.</w:t>
            </w:r>
          </w:p>
          <w:p w14:paraId="0478DC38" w14:textId="2E52E5B0" w:rsidR="003D18DF" w:rsidRPr="003D18DF" w:rsidRDefault="003D18DF" w:rsidP="00D50B86">
            <w:pPr>
              <w:numPr>
                <w:ilvl w:val="0"/>
                <w:numId w:val="18"/>
              </w:numPr>
              <w:spacing w:after="0"/>
              <w:rPr>
                <w:lang w:val="en-US"/>
              </w:rPr>
            </w:pPr>
            <w:r w:rsidRPr="003D18DF">
              <w:rPr>
                <w:lang w:val="en-US"/>
              </w:rPr>
              <w:t xml:space="preserve">Your online application must contain your: personal details, resume or CV, written response to questions or a pitch, referees, proof of your </w:t>
            </w:r>
            <w:r w:rsidR="007A2DE1">
              <w:rPr>
                <w:lang w:val="en-US"/>
              </w:rPr>
              <w:t>A</w:t>
            </w:r>
            <w:r w:rsidRPr="003D18DF">
              <w:rPr>
                <w:lang w:val="en-US"/>
              </w:rPr>
              <w:t>ustralian citizenship</w:t>
            </w:r>
          </w:p>
          <w:p w14:paraId="48801B97" w14:textId="634DBCF3" w:rsidR="008E466F" w:rsidRPr="00A5187F" w:rsidRDefault="003D18DF" w:rsidP="00D50B86">
            <w:pPr>
              <w:numPr>
                <w:ilvl w:val="0"/>
                <w:numId w:val="18"/>
              </w:numPr>
              <w:spacing w:after="80"/>
              <w:ind w:left="357" w:hanging="357"/>
              <w:rPr>
                <w:b/>
                <w:bCs/>
                <w:lang w:val="en-US"/>
              </w:rPr>
            </w:pPr>
            <w:r w:rsidRPr="003D18DF">
              <w:rPr>
                <w:b/>
                <w:bCs/>
                <w:lang w:val="en-US"/>
              </w:rPr>
              <w:lastRenderedPageBreak/>
              <w:t>Online application close date:</w:t>
            </w:r>
            <w:r w:rsidRPr="00163E18">
              <w:rPr>
                <w:b/>
                <w:bCs/>
                <w:color w:val="C00000"/>
                <w:lang w:val="en-US"/>
              </w:rPr>
              <w:t xml:space="preserve"> [include advertisement closing date]</w:t>
            </w:r>
          </w:p>
        </w:tc>
      </w:tr>
      <w:tr w:rsidR="008E466F" w14:paraId="7314B850" w14:textId="77777777" w:rsidTr="00EA4390">
        <w:trPr>
          <w:jc w:val="center"/>
        </w:trPr>
        <w:tc>
          <w:tcPr>
            <w:tcW w:w="1838" w:type="dxa"/>
            <w:shd w:val="clear" w:color="auto" w:fill="DAECEE" w:themeFill="accent6" w:themeFillTint="33"/>
          </w:tcPr>
          <w:p w14:paraId="615A5B72" w14:textId="0E2A90A5" w:rsidR="008E466F" w:rsidRDefault="00C03C5D" w:rsidP="00B339A5">
            <w:pPr>
              <w:jc w:val="center"/>
            </w:pPr>
            <w:r>
              <w:rPr>
                <w:noProof/>
              </w:rPr>
              <w:lastRenderedPageBreak/>
              <w:drawing>
                <wp:inline distT="0" distB="0" distL="0" distR="0" wp14:anchorId="11FBC3DD" wp14:editId="2DCC4E7B">
                  <wp:extent cx="914400" cy="914400"/>
                  <wp:effectExtent l="0" t="0" r="0" b="0"/>
                  <wp:docPr id="1525814626"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14626" name="Graphic 6">
                            <a:extLst>
                              <a:ext uri="{C183D7F6-B498-43B3-948B-1728B52AA6E4}">
                                <adec:decorative xmlns:adec="http://schemas.microsoft.com/office/drawing/2017/decorative" val="1"/>
                              </a:ext>
                            </a:extLst>
                          </pic:cNvPr>
                          <pic:cNvPicPr/>
                        </pic:nvPicPr>
                        <pic:blipFill>
                          <a:blip r:embed="rId42">
                            <a:extLst>
                              <a:ext uri="{96DAC541-7B7A-43D3-8B79-37D633B846F1}">
                                <asvg:svgBlip xmlns:asvg="http://schemas.microsoft.com/office/drawing/2016/SVG/main" r:embed="rId43"/>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36A1B9E0" w14:textId="77777777" w:rsidR="009D1BEB" w:rsidRPr="009D1BEB" w:rsidRDefault="009D1BEB" w:rsidP="00D50B86">
            <w:pPr>
              <w:spacing w:after="0"/>
              <w:rPr>
                <w:b/>
                <w:bCs/>
                <w:lang w:val="en-US"/>
              </w:rPr>
            </w:pPr>
            <w:r w:rsidRPr="009D1BEB">
              <w:rPr>
                <w:b/>
                <w:bCs/>
                <w:lang w:val="en-US"/>
              </w:rPr>
              <w:t>Shortlisting</w:t>
            </w:r>
          </w:p>
          <w:p w14:paraId="7564A229" w14:textId="77777777" w:rsidR="009D1BEB" w:rsidRPr="009D1BEB" w:rsidRDefault="009D1BEB" w:rsidP="00D50B86">
            <w:pPr>
              <w:numPr>
                <w:ilvl w:val="0"/>
                <w:numId w:val="18"/>
              </w:numPr>
              <w:tabs>
                <w:tab w:val="num" w:pos="1440"/>
              </w:tabs>
              <w:spacing w:after="0"/>
              <w:rPr>
                <w:lang w:val="en-US"/>
              </w:rPr>
            </w:pPr>
            <w:r w:rsidRPr="009D1BEB">
              <w:rPr>
                <w:lang w:val="en-US"/>
              </w:rPr>
              <w:t>All applications submitted prior to the closing date will be assessed but the selection panel.</w:t>
            </w:r>
          </w:p>
          <w:p w14:paraId="30ADEC4B" w14:textId="6036176D" w:rsidR="009D1BEB" w:rsidRPr="009D1BEB" w:rsidRDefault="009D1BEB" w:rsidP="00D50B86">
            <w:pPr>
              <w:numPr>
                <w:ilvl w:val="0"/>
                <w:numId w:val="18"/>
              </w:numPr>
              <w:tabs>
                <w:tab w:val="num" w:pos="1440"/>
              </w:tabs>
              <w:spacing w:after="0"/>
              <w:rPr>
                <w:lang w:val="en-US"/>
              </w:rPr>
            </w:pPr>
            <w:r w:rsidRPr="009D1BEB">
              <w:rPr>
                <w:lang w:val="en-US"/>
              </w:rPr>
              <w:t xml:space="preserve">All candidates will be notified of the shortlisting </w:t>
            </w:r>
            <w:r w:rsidR="000B59C8" w:rsidRPr="009D1BEB">
              <w:rPr>
                <w:lang w:val="en-US"/>
              </w:rPr>
              <w:t>outcome</w:t>
            </w:r>
            <w:r w:rsidRPr="009D1BEB">
              <w:rPr>
                <w:lang w:val="en-US"/>
              </w:rPr>
              <w:t xml:space="preserve"> via email.</w:t>
            </w:r>
          </w:p>
          <w:p w14:paraId="1B4EB438" w14:textId="4FA73827" w:rsidR="009D1BEB" w:rsidRPr="009D1BEB" w:rsidRDefault="009D1BEB" w:rsidP="00D50B86">
            <w:pPr>
              <w:numPr>
                <w:ilvl w:val="0"/>
                <w:numId w:val="18"/>
              </w:numPr>
              <w:tabs>
                <w:tab w:val="num" w:pos="1440"/>
              </w:tabs>
              <w:spacing w:after="0"/>
              <w:rPr>
                <w:lang w:val="en-US"/>
              </w:rPr>
            </w:pPr>
            <w:r w:rsidRPr="009D1BEB">
              <w:rPr>
                <w:lang w:val="en-US"/>
              </w:rPr>
              <w:t xml:space="preserve">Candidates shortlisted for </w:t>
            </w:r>
            <w:proofErr w:type="gramStart"/>
            <w:r w:rsidRPr="009D1BEB">
              <w:rPr>
                <w:lang w:val="en-US"/>
              </w:rPr>
              <w:t>interview,</w:t>
            </w:r>
            <w:proofErr w:type="gramEnd"/>
            <w:r w:rsidRPr="009D1BEB">
              <w:rPr>
                <w:lang w:val="en-US"/>
              </w:rPr>
              <w:t xml:space="preserve"> will be contacted to </w:t>
            </w:r>
            <w:proofErr w:type="spellStart"/>
            <w:r w:rsidR="000B59C8" w:rsidRPr="009D1BEB">
              <w:rPr>
                <w:lang w:val="en-US"/>
              </w:rPr>
              <w:t>organi</w:t>
            </w:r>
            <w:r w:rsidR="000B59C8">
              <w:rPr>
                <w:lang w:val="en-US"/>
              </w:rPr>
              <w:t>s</w:t>
            </w:r>
            <w:r w:rsidR="000B59C8" w:rsidRPr="009D1BEB">
              <w:rPr>
                <w:lang w:val="en-US"/>
              </w:rPr>
              <w:t>e</w:t>
            </w:r>
            <w:proofErr w:type="spellEnd"/>
            <w:r w:rsidRPr="009D1BEB">
              <w:rPr>
                <w:lang w:val="en-US"/>
              </w:rPr>
              <w:t xml:space="preserve"> a time to attend an interview.</w:t>
            </w:r>
          </w:p>
          <w:p w14:paraId="62730F09" w14:textId="394013A2" w:rsidR="008E466F" w:rsidRPr="009D1BEB" w:rsidRDefault="009D1BEB" w:rsidP="00D50B86">
            <w:pPr>
              <w:numPr>
                <w:ilvl w:val="0"/>
                <w:numId w:val="18"/>
              </w:numPr>
              <w:tabs>
                <w:tab w:val="num" w:pos="1440"/>
              </w:tabs>
              <w:spacing w:after="80"/>
              <w:ind w:left="357" w:hanging="357"/>
              <w:rPr>
                <w:b/>
                <w:bCs/>
                <w:lang w:val="en-US"/>
              </w:rPr>
            </w:pPr>
            <w:r w:rsidRPr="009D1BEB">
              <w:rPr>
                <w:b/>
                <w:bCs/>
                <w:lang w:val="en-US"/>
              </w:rPr>
              <w:t xml:space="preserve">Shortlist outcome notification date: </w:t>
            </w:r>
            <w:r w:rsidRPr="00163E18">
              <w:rPr>
                <w:b/>
                <w:bCs/>
                <w:color w:val="C00000"/>
                <w:lang w:val="en-US"/>
              </w:rPr>
              <w:t>[include date shortlist outcome will be notified to candidates]</w:t>
            </w:r>
          </w:p>
        </w:tc>
      </w:tr>
      <w:tr w:rsidR="008E466F" w14:paraId="11E15B5E" w14:textId="77777777" w:rsidTr="00EA4390">
        <w:trPr>
          <w:jc w:val="center"/>
        </w:trPr>
        <w:tc>
          <w:tcPr>
            <w:tcW w:w="1838" w:type="dxa"/>
            <w:shd w:val="clear" w:color="auto" w:fill="DAECEE" w:themeFill="accent6" w:themeFillTint="33"/>
          </w:tcPr>
          <w:p w14:paraId="7CEFD26A" w14:textId="4C271D6F" w:rsidR="008E466F" w:rsidRDefault="00C03C5D" w:rsidP="00B339A5">
            <w:pPr>
              <w:jc w:val="center"/>
            </w:pPr>
            <w:r>
              <w:rPr>
                <w:noProof/>
              </w:rPr>
              <w:drawing>
                <wp:inline distT="0" distB="0" distL="0" distR="0" wp14:anchorId="13A100D2" wp14:editId="11EB8EF1">
                  <wp:extent cx="914400" cy="914400"/>
                  <wp:effectExtent l="0" t="0" r="0" b="0"/>
                  <wp:docPr id="1706905406"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905406" name="Graphic 7">
                            <a:extLst>
                              <a:ext uri="{C183D7F6-B498-43B3-948B-1728B52AA6E4}">
                                <adec:decorative xmlns:adec="http://schemas.microsoft.com/office/drawing/2017/decorative" val="1"/>
                              </a:ext>
                            </a:extLst>
                          </pic:cNvPr>
                          <pic:cNvPicPr/>
                        </pic:nvPicPr>
                        <pic:blipFill>
                          <a:blip r:embed="rId44">
                            <a:extLst>
                              <a:ext uri="{96DAC541-7B7A-43D3-8B79-37D633B846F1}">
                                <asvg:svgBlip xmlns:asvg="http://schemas.microsoft.com/office/drawing/2016/SVG/main" r:embed="rId45"/>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25E7F45D" w14:textId="77777777" w:rsidR="000B59C8" w:rsidRPr="000B59C8" w:rsidRDefault="000B59C8" w:rsidP="00D50B86">
            <w:pPr>
              <w:spacing w:after="0"/>
              <w:rPr>
                <w:b/>
                <w:bCs/>
                <w:lang w:val="en-US"/>
              </w:rPr>
            </w:pPr>
            <w:r w:rsidRPr="000B59C8">
              <w:rPr>
                <w:b/>
                <w:bCs/>
                <w:lang w:val="en-US"/>
              </w:rPr>
              <w:t>Interviews</w:t>
            </w:r>
          </w:p>
          <w:p w14:paraId="4E96502D" w14:textId="6BA3AAF7" w:rsidR="000B59C8" w:rsidRPr="000B59C8" w:rsidRDefault="000B59C8" w:rsidP="00D50B86">
            <w:pPr>
              <w:numPr>
                <w:ilvl w:val="0"/>
                <w:numId w:val="18"/>
              </w:numPr>
              <w:tabs>
                <w:tab w:val="num" w:pos="1440"/>
              </w:tabs>
              <w:spacing w:after="0"/>
              <w:rPr>
                <w:lang w:val="en-US"/>
              </w:rPr>
            </w:pPr>
            <w:r w:rsidRPr="000B59C8">
              <w:rPr>
                <w:lang w:val="en-US"/>
              </w:rPr>
              <w:t xml:space="preserve">Shortlisted candidates will be invited to attend </w:t>
            </w:r>
            <w:proofErr w:type="gramStart"/>
            <w:r w:rsidRPr="000B59C8">
              <w:rPr>
                <w:lang w:val="en-US"/>
              </w:rPr>
              <w:t>a</w:t>
            </w:r>
            <w:r w:rsidRPr="00163E18">
              <w:rPr>
                <w:color w:val="C00000"/>
                <w:lang w:val="en-US"/>
              </w:rPr>
              <w:t xml:space="preserve"> [</w:t>
            </w:r>
            <w:proofErr w:type="gramEnd"/>
            <w:r w:rsidRPr="00163E18">
              <w:rPr>
                <w:color w:val="C00000"/>
                <w:lang w:val="en-US"/>
              </w:rPr>
              <w:t xml:space="preserve">insert </w:t>
            </w:r>
            <w:proofErr w:type="gramStart"/>
            <w:r w:rsidRPr="00163E18">
              <w:rPr>
                <w:color w:val="C00000"/>
                <w:lang w:val="en-US"/>
              </w:rPr>
              <w:t>time period</w:t>
            </w:r>
            <w:proofErr w:type="gramEnd"/>
            <w:r w:rsidRPr="00163E18">
              <w:rPr>
                <w:color w:val="C00000"/>
                <w:lang w:val="en-US"/>
              </w:rPr>
              <w:t xml:space="preserve"> i.e. 20mins]</w:t>
            </w:r>
            <w:r w:rsidRPr="000B59C8">
              <w:rPr>
                <w:color w:val="FF0000"/>
                <w:lang w:val="en-US"/>
              </w:rPr>
              <w:t xml:space="preserve"> </w:t>
            </w:r>
            <w:r w:rsidRPr="000B59C8">
              <w:rPr>
                <w:lang w:val="en-US"/>
              </w:rPr>
              <w:t xml:space="preserve">interview. You will be asked to respond to </w:t>
            </w:r>
            <w:r w:rsidRPr="00163E18">
              <w:rPr>
                <w:color w:val="C00000"/>
                <w:lang w:val="en-US"/>
              </w:rPr>
              <w:t>[insert number i.e. 3 or 4]</w:t>
            </w:r>
            <w:r w:rsidRPr="000B59C8">
              <w:rPr>
                <w:color w:val="FF0000"/>
                <w:lang w:val="en-US"/>
              </w:rPr>
              <w:t xml:space="preserve"> </w:t>
            </w:r>
            <w:r w:rsidRPr="000B59C8">
              <w:rPr>
                <w:lang w:val="en-US"/>
              </w:rPr>
              <w:t>questions in this time.</w:t>
            </w:r>
          </w:p>
          <w:p w14:paraId="778EB79E" w14:textId="77777777" w:rsidR="000B59C8" w:rsidRPr="000B59C8" w:rsidRDefault="000B59C8" w:rsidP="00D50B86">
            <w:pPr>
              <w:numPr>
                <w:ilvl w:val="0"/>
                <w:numId w:val="18"/>
              </w:numPr>
              <w:tabs>
                <w:tab w:val="num" w:pos="1440"/>
              </w:tabs>
              <w:spacing w:after="0"/>
              <w:rPr>
                <w:lang w:val="en-US"/>
              </w:rPr>
            </w:pPr>
            <w:r w:rsidRPr="000B59C8">
              <w:rPr>
                <w:lang w:val="en-US"/>
              </w:rPr>
              <w:t>Interviews will be held online via MS Teams or in person (depending on your location and or/preference)</w:t>
            </w:r>
          </w:p>
          <w:p w14:paraId="1768285E" w14:textId="530C4599" w:rsidR="008E466F" w:rsidRPr="000B59C8" w:rsidRDefault="000B59C8" w:rsidP="00D50B86">
            <w:pPr>
              <w:numPr>
                <w:ilvl w:val="0"/>
                <w:numId w:val="18"/>
              </w:numPr>
              <w:tabs>
                <w:tab w:val="num" w:pos="1440"/>
              </w:tabs>
              <w:spacing w:after="80"/>
              <w:ind w:left="357" w:hanging="357"/>
              <w:rPr>
                <w:b/>
                <w:bCs/>
                <w:lang w:val="en-US"/>
              </w:rPr>
            </w:pPr>
            <w:r w:rsidRPr="000B59C8">
              <w:rPr>
                <w:b/>
                <w:bCs/>
                <w:lang w:val="en-US"/>
              </w:rPr>
              <w:t xml:space="preserve">Interview dates: </w:t>
            </w:r>
            <w:r w:rsidRPr="00163E18">
              <w:rPr>
                <w:b/>
                <w:bCs/>
                <w:color w:val="C00000"/>
                <w:lang w:val="en-US"/>
              </w:rPr>
              <w:t>[</w:t>
            </w:r>
            <w:proofErr w:type="gramStart"/>
            <w:r w:rsidRPr="00163E18">
              <w:rPr>
                <w:b/>
                <w:bCs/>
                <w:color w:val="C00000"/>
                <w:lang w:val="en-US"/>
              </w:rPr>
              <w:t>include</w:t>
            </w:r>
            <w:proofErr w:type="gramEnd"/>
            <w:r w:rsidRPr="00163E18">
              <w:rPr>
                <w:b/>
                <w:bCs/>
                <w:color w:val="C00000"/>
                <w:lang w:val="en-US"/>
              </w:rPr>
              <w:t xml:space="preserve"> the dates interviews will be held]</w:t>
            </w:r>
          </w:p>
        </w:tc>
      </w:tr>
      <w:tr w:rsidR="008E466F" w14:paraId="2AF98E16" w14:textId="77777777" w:rsidTr="00EA4390">
        <w:trPr>
          <w:jc w:val="center"/>
        </w:trPr>
        <w:tc>
          <w:tcPr>
            <w:tcW w:w="1838" w:type="dxa"/>
            <w:shd w:val="clear" w:color="auto" w:fill="DAECEE" w:themeFill="accent6" w:themeFillTint="33"/>
          </w:tcPr>
          <w:p w14:paraId="0D7AE7FD" w14:textId="41217803" w:rsidR="008E466F" w:rsidRDefault="004630DA" w:rsidP="00B339A5">
            <w:pPr>
              <w:jc w:val="center"/>
            </w:pPr>
            <w:r>
              <w:rPr>
                <w:noProof/>
              </w:rPr>
              <w:drawing>
                <wp:inline distT="0" distB="0" distL="0" distR="0" wp14:anchorId="3C05E621" wp14:editId="52B26F65">
                  <wp:extent cx="914400" cy="914400"/>
                  <wp:effectExtent l="0" t="0" r="0" b="0"/>
                  <wp:docPr id="482121502"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121502" name="Graphic 8">
                            <a:extLst>
                              <a:ext uri="{C183D7F6-B498-43B3-948B-1728B52AA6E4}">
                                <adec:decorative xmlns:adec="http://schemas.microsoft.com/office/drawing/2017/decorative" val="1"/>
                              </a:ext>
                            </a:extLst>
                          </pic:cNvPr>
                          <pic:cNvPicPr/>
                        </pic:nvPicPr>
                        <pic:blipFill>
                          <a:blip r:embed="rId46">
                            <a:extLst>
                              <a:ext uri="{96DAC541-7B7A-43D3-8B79-37D633B846F1}">
                                <asvg:svgBlip xmlns:asvg="http://schemas.microsoft.com/office/drawing/2016/SVG/main" r:embed="rId47"/>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1215796A" w14:textId="77777777" w:rsidR="00880F53" w:rsidRPr="00880F53" w:rsidRDefault="00880F53" w:rsidP="00D50B86">
            <w:pPr>
              <w:spacing w:after="0"/>
              <w:rPr>
                <w:b/>
                <w:bCs/>
                <w:lang w:val="en-US"/>
              </w:rPr>
            </w:pPr>
            <w:r w:rsidRPr="00880F53">
              <w:rPr>
                <w:b/>
                <w:bCs/>
                <w:lang w:val="en-US"/>
              </w:rPr>
              <w:t>Work Sample</w:t>
            </w:r>
          </w:p>
          <w:p w14:paraId="5CDF9180" w14:textId="77777777" w:rsidR="00880F53" w:rsidRPr="00880F53" w:rsidRDefault="00880F53" w:rsidP="00D50B86">
            <w:pPr>
              <w:numPr>
                <w:ilvl w:val="0"/>
                <w:numId w:val="18"/>
              </w:numPr>
              <w:tabs>
                <w:tab w:val="num" w:pos="1440"/>
              </w:tabs>
              <w:spacing w:after="0"/>
              <w:rPr>
                <w:lang w:val="en-US"/>
              </w:rPr>
            </w:pPr>
            <w:r w:rsidRPr="00880F53">
              <w:rPr>
                <w:lang w:val="en-US"/>
              </w:rPr>
              <w:t xml:space="preserve">A </w:t>
            </w:r>
            <w:proofErr w:type="gramStart"/>
            <w:r w:rsidRPr="00880F53">
              <w:rPr>
                <w:lang w:val="en-US"/>
              </w:rPr>
              <w:t>written work</w:t>
            </w:r>
            <w:proofErr w:type="gramEnd"/>
            <w:r w:rsidRPr="00880F53">
              <w:rPr>
                <w:lang w:val="en-US"/>
              </w:rPr>
              <w:t xml:space="preserve"> sample assessment will be conducted online to assist us in assessing your writing skills. This can be completed in your own time before the notified closing date.</w:t>
            </w:r>
          </w:p>
          <w:p w14:paraId="07DDCBF9" w14:textId="77777777" w:rsidR="00880F53" w:rsidRPr="00880F53" w:rsidRDefault="00880F53" w:rsidP="00D50B86">
            <w:pPr>
              <w:numPr>
                <w:ilvl w:val="0"/>
                <w:numId w:val="18"/>
              </w:numPr>
              <w:tabs>
                <w:tab w:val="num" w:pos="1440"/>
              </w:tabs>
              <w:spacing w:after="0"/>
              <w:rPr>
                <w:lang w:val="en-US"/>
              </w:rPr>
            </w:pPr>
            <w:r w:rsidRPr="00880F53">
              <w:rPr>
                <w:lang w:val="en-US"/>
              </w:rPr>
              <w:t xml:space="preserve">You will be provided with a link to the reference material and given </w:t>
            </w:r>
            <w:r w:rsidRPr="00163E18">
              <w:rPr>
                <w:color w:val="C00000"/>
                <w:lang w:val="en-US"/>
              </w:rPr>
              <w:t>[insert time limit]</w:t>
            </w:r>
            <w:r w:rsidRPr="00880F53">
              <w:rPr>
                <w:color w:val="FF0000"/>
                <w:lang w:val="en-US"/>
              </w:rPr>
              <w:t xml:space="preserve"> </w:t>
            </w:r>
            <w:r w:rsidRPr="00880F53">
              <w:rPr>
                <w:lang w:val="en-US"/>
              </w:rPr>
              <w:t>to complete a</w:t>
            </w:r>
            <w:r w:rsidRPr="00163E18">
              <w:rPr>
                <w:color w:val="C00000"/>
                <w:lang w:val="en-US"/>
              </w:rPr>
              <w:t xml:space="preserve"> [insert word limit]</w:t>
            </w:r>
            <w:r w:rsidRPr="00880F53">
              <w:rPr>
                <w:lang w:val="en-US"/>
              </w:rPr>
              <w:t xml:space="preserve"> word response.</w:t>
            </w:r>
          </w:p>
          <w:p w14:paraId="3F228949" w14:textId="432F53FB" w:rsidR="008E466F" w:rsidRPr="00880F53" w:rsidRDefault="00880F53" w:rsidP="00D50B86">
            <w:pPr>
              <w:numPr>
                <w:ilvl w:val="0"/>
                <w:numId w:val="18"/>
              </w:numPr>
              <w:tabs>
                <w:tab w:val="num" w:pos="1440"/>
              </w:tabs>
              <w:spacing w:after="80"/>
              <w:ind w:left="357" w:hanging="357"/>
              <w:rPr>
                <w:b/>
                <w:bCs/>
                <w:lang w:val="en-US"/>
              </w:rPr>
            </w:pPr>
            <w:r w:rsidRPr="00880F53">
              <w:rPr>
                <w:b/>
                <w:bCs/>
                <w:lang w:val="en-US"/>
              </w:rPr>
              <w:t xml:space="preserve">Work sample closing date: </w:t>
            </w:r>
            <w:r w:rsidRPr="00163E18">
              <w:rPr>
                <w:b/>
                <w:bCs/>
                <w:color w:val="C00000"/>
                <w:lang w:val="en-US"/>
              </w:rPr>
              <w:t>[include closing date]</w:t>
            </w:r>
          </w:p>
        </w:tc>
      </w:tr>
      <w:tr w:rsidR="008E466F" w14:paraId="65CF94F3" w14:textId="77777777" w:rsidTr="00EA4390">
        <w:trPr>
          <w:jc w:val="center"/>
        </w:trPr>
        <w:tc>
          <w:tcPr>
            <w:tcW w:w="1838" w:type="dxa"/>
            <w:shd w:val="clear" w:color="auto" w:fill="DAECEE" w:themeFill="accent6" w:themeFillTint="33"/>
          </w:tcPr>
          <w:p w14:paraId="42CCB04B" w14:textId="4EB482CB" w:rsidR="008E466F" w:rsidRDefault="00EE18EF" w:rsidP="00B339A5">
            <w:pPr>
              <w:jc w:val="center"/>
            </w:pPr>
            <w:r>
              <w:rPr>
                <w:noProof/>
              </w:rPr>
              <w:drawing>
                <wp:inline distT="0" distB="0" distL="0" distR="0" wp14:anchorId="7E0A9217" wp14:editId="22686782">
                  <wp:extent cx="914400" cy="914400"/>
                  <wp:effectExtent l="0" t="0" r="0" b="0"/>
                  <wp:docPr id="1772110997"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10997" name="Graphic 9">
                            <a:extLst>
                              <a:ext uri="{C183D7F6-B498-43B3-948B-1728B52AA6E4}">
                                <adec:decorative xmlns:adec="http://schemas.microsoft.com/office/drawing/2017/decorative" val="1"/>
                              </a:ext>
                            </a:extLst>
                          </pic:cNvPr>
                          <pic:cNvPicPr/>
                        </pic:nvPicPr>
                        <pic:blipFill>
                          <a:blip r:embed="rId48">
                            <a:extLst>
                              <a:ext uri="{96DAC541-7B7A-43D3-8B79-37D633B846F1}">
                                <asvg:svgBlip xmlns:asvg="http://schemas.microsoft.com/office/drawing/2016/SVG/main" r:embed="rId49"/>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52CFBA89" w14:textId="77777777" w:rsidR="00880F53" w:rsidRPr="00880F53" w:rsidRDefault="00880F53" w:rsidP="00D50B86">
            <w:pPr>
              <w:spacing w:after="0"/>
              <w:rPr>
                <w:b/>
                <w:bCs/>
                <w:lang w:val="en-US"/>
              </w:rPr>
            </w:pPr>
            <w:r w:rsidRPr="00880F53">
              <w:rPr>
                <w:b/>
                <w:bCs/>
                <w:lang w:val="en-US"/>
              </w:rPr>
              <w:t>Referee Checks</w:t>
            </w:r>
          </w:p>
          <w:p w14:paraId="06340406" w14:textId="5F9098B4" w:rsidR="00880F53" w:rsidRPr="00880F53" w:rsidRDefault="00880F53" w:rsidP="00D50B86">
            <w:pPr>
              <w:numPr>
                <w:ilvl w:val="0"/>
                <w:numId w:val="18"/>
              </w:numPr>
              <w:tabs>
                <w:tab w:val="num" w:pos="1440"/>
              </w:tabs>
              <w:spacing w:after="0"/>
              <w:rPr>
                <w:lang w:val="en-US"/>
              </w:rPr>
            </w:pPr>
            <w:r w:rsidRPr="00880F53">
              <w:rPr>
                <w:lang w:val="en-US"/>
              </w:rPr>
              <w:t>Candidates who are assessed as suitable following interview and/or work sample testing will have a referee check undertaken.</w:t>
            </w:r>
          </w:p>
          <w:p w14:paraId="148AFD06" w14:textId="4F8E1705" w:rsidR="00880F53" w:rsidRPr="00880F53" w:rsidRDefault="00880F53" w:rsidP="00D50B86">
            <w:pPr>
              <w:numPr>
                <w:ilvl w:val="0"/>
                <w:numId w:val="18"/>
              </w:numPr>
              <w:tabs>
                <w:tab w:val="num" w:pos="1440"/>
              </w:tabs>
              <w:spacing w:after="0"/>
              <w:rPr>
                <w:lang w:val="en-US"/>
              </w:rPr>
            </w:pPr>
            <w:r w:rsidRPr="00880F53">
              <w:rPr>
                <w:lang w:val="en-US"/>
              </w:rPr>
              <w:t>It's important that one of your referees is your current supervisor. If you need to update your referee contact details, please email</w:t>
            </w:r>
            <w:r w:rsidRPr="00163E18">
              <w:rPr>
                <w:color w:val="C00000"/>
                <w:lang w:val="en-US"/>
              </w:rPr>
              <w:t xml:space="preserve"> [insert email]</w:t>
            </w:r>
          </w:p>
          <w:p w14:paraId="4193FFF8" w14:textId="45150935" w:rsidR="008E466F" w:rsidRPr="00880F53" w:rsidRDefault="00880F53" w:rsidP="00D50B86">
            <w:pPr>
              <w:numPr>
                <w:ilvl w:val="0"/>
                <w:numId w:val="18"/>
              </w:numPr>
              <w:tabs>
                <w:tab w:val="num" w:pos="1440"/>
              </w:tabs>
              <w:spacing w:after="80"/>
              <w:ind w:left="357" w:hanging="357"/>
              <w:rPr>
                <w:b/>
                <w:bCs/>
                <w:lang w:val="en-US"/>
              </w:rPr>
            </w:pPr>
            <w:r w:rsidRPr="00880F53">
              <w:rPr>
                <w:b/>
                <w:bCs/>
                <w:lang w:val="en-US"/>
              </w:rPr>
              <w:t xml:space="preserve">Referee checks will be undertaken no later than: </w:t>
            </w:r>
            <w:r w:rsidRPr="00163E18">
              <w:rPr>
                <w:b/>
                <w:bCs/>
                <w:color w:val="C00000"/>
                <w:lang w:val="en-US"/>
              </w:rPr>
              <w:t>[insert date]</w:t>
            </w:r>
          </w:p>
        </w:tc>
      </w:tr>
      <w:tr w:rsidR="008E466F" w14:paraId="4118059B" w14:textId="77777777" w:rsidTr="00EA4390">
        <w:trPr>
          <w:jc w:val="center"/>
        </w:trPr>
        <w:tc>
          <w:tcPr>
            <w:tcW w:w="1838" w:type="dxa"/>
            <w:shd w:val="clear" w:color="auto" w:fill="DAECEE" w:themeFill="accent6" w:themeFillTint="33"/>
          </w:tcPr>
          <w:p w14:paraId="67920F88" w14:textId="6DB6E576" w:rsidR="008E466F" w:rsidRDefault="00EE18EF" w:rsidP="00B339A5">
            <w:pPr>
              <w:jc w:val="center"/>
            </w:pPr>
            <w:r>
              <w:rPr>
                <w:noProof/>
              </w:rPr>
              <w:drawing>
                <wp:inline distT="0" distB="0" distL="0" distR="0" wp14:anchorId="1C8DE072" wp14:editId="1A57BCB2">
                  <wp:extent cx="914400" cy="914400"/>
                  <wp:effectExtent l="0" t="0" r="0" b="0"/>
                  <wp:docPr id="62473095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30950" name="Graphic 10">
                            <a:extLst>
                              <a:ext uri="{C183D7F6-B498-43B3-948B-1728B52AA6E4}">
                                <adec:decorative xmlns:adec="http://schemas.microsoft.com/office/drawing/2017/decorative" val="1"/>
                              </a:ext>
                            </a:extLst>
                          </pic:cNvPr>
                          <pic:cNvPicPr/>
                        </pic:nvPicPr>
                        <pic:blipFill>
                          <a:blip r:embed="rId50">
                            <a:extLst>
                              <a:ext uri="{96DAC541-7B7A-43D3-8B79-37D633B846F1}">
                                <asvg:svgBlip xmlns:asvg="http://schemas.microsoft.com/office/drawing/2016/SVG/main" r:embed="rId51"/>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7EAD88F4" w14:textId="77777777" w:rsidR="00880F53" w:rsidRPr="00880F53" w:rsidRDefault="00880F53" w:rsidP="00D50B86">
            <w:pPr>
              <w:tabs>
                <w:tab w:val="num" w:pos="720"/>
              </w:tabs>
              <w:spacing w:after="0"/>
              <w:rPr>
                <w:b/>
                <w:bCs/>
                <w:lang w:val="en-US"/>
              </w:rPr>
            </w:pPr>
            <w:r w:rsidRPr="00880F53">
              <w:rPr>
                <w:b/>
                <w:bCs/>
                <w:lang w:val="en-US"/>
              </w:rPr>
              <w:t>Outcome notification</w:t>
            </w:r>
          </w:p>
          <w:p w14:paraId="626BE882" w14:textId="21C205BE" w:rsidR="00880F53" w:rsidRPr="00880F53" w:rsidRDefault="00880F53" w:rsidP="00D50B86">
            <w:pPr>
              <w:numPr>
                <w:ilvl w:val="0"/>
                <w:numId w:val="18"/>
              </w:numPr>
              <w:tabs>
                <w:tab w:val="num" w:pos="1440"/>
              </w:tabs>
              <w:spacing w:after="0"/>
              <w:rPr>
                <w:lang w:val="en-US"/>
              </w:rPr>
            </w:pPr>
            <w:r w:rsidRPr="00880F53">
              <w:rPr>
                <w:lang w:val="en-US"/>
              </w:rPr>
              <w:t xml:space="preserve">Candidates who are interviewed / undertake </w:t>
            </w:r>
            <w:proofErr w:type="gramStart"/>
            <w:r w:rsidRPr="00880F53">
              <w:rPr>
                <w:lang w:val="en-US"/>
              </w:rPr>
              <w:t>additionally</w:t>
            </w:r>
            <w:proofErr w:type="gramEnd"/>
            <w:r w:rsidRPr="00880F53">
              <w:rPr>
                <w:lang w:val="en-US"/>
              </w:rPr>
              <w:t xml:space="preserve"> assessments will be notified of the outcome of the recruitment process via email.</w:t>
            </w:r>
          </w:p>
          <w:p w14:paraId="60C3A468" w14:textId="12D16493" w:rsidR="00880F53" w:rsidRPr="00880F53" w:rsidRDefault="00880F53" w:rsidP="00D50B86">
            <w:pPr>
              <w:numPr>
                <w:ilvl w:val="0"/>
                <w:numId w:val="18"/>
              </w:numPr>
              <w:tabs>
                <w:tab w:val="num" w:pos="1440"/>
              </w:tabs>
              <w:spacing w:after="0"/>
              <w:rPr>
                <w:lang w:val="en-US"/>
              </w:rPr>
            </w:pPr>
            <w:r w:rsidRPr="00880F53">
              <w:rPr>
                <w:lang w:val="en-US"/>
              </w:rPr>
              <w:t xml:space="preserve">Feedback is an important stage in the recruitment process. Candidates who are shortlisted for interview and/or other assessments </w:t>
            </w:r>
            <w:proofErr w:type="gramStart"/>
            <w:r w:rsidRPr="00880F53">
              <w:rPr>
                <w:lang w:val="en-US"/>
              </w:rPr>
              <w:t>are able to</w:t>
            </w:r>
            <w:proofErr w:type="gramEnd"/>
            <w:r w:rsidRPr="00880F53">
              <w:rPr>
                <w:lang w:val="en-US"/>
              </w:rPr>
              <w:t xml:space="preserve"> request individual feedback by emailing </w:t>
            </w:r>
            <w:r w:rsidRPr="00163E18">
              <w:rPr>
                <w:color w:val="C00000"/>
                <w:lang w:val="en-US"/>
              </w:rPr>
              <w:t>[insert email address]</w:t>
            </w:r>
            <w:r w:rsidRPr="00880F53">
              <w:rPr>
                <w:lang w:val="en-US"/>
              </w:rPr>
              <w:t>.</w:t>
            </w:r>
          </w:p>
          <w:p w14:paraId="696ACBC4" w14:textId="6FD01691" w:rsidR="008E466F" w:rsidRPr="00880F53" w:rsidRDefault="00880F53" w:rsidP="00D50B86">
            <w:pPr>
              <w:numPr>
                <w:ilvl w:val="0"/>
                <w:numId w:val="18"/>
              </w:numPr>
              <w:tabs>
                <w:tab w:val="num" w:pos="1440"/>
              </w:tabs>
              <w:spacing w:after="80"/>
              <w:ind w:left="357" w:hanging="357"/>
              <w:rPr>
                <w:b/>
                <w:bCs/>
                <w:lang w:val="en-US"/>
              </w:rPr>
            </w:pPr>
            <w:r w:rsidRPr="00880F53">
              <w:rPr>
                <w:b/>
                <w:bCs/>
                <w:lang w:val="en-US"/>
              </w:rPr>
              <w:t xml:space="preserve">Outcome notification date: </w:t>
            </w:r>
            <w:r w:rsidRPr="00163E18">
              <w:rPr>
                <w:b/>
                <w:bCs/>
                <w:color w:val="C00000"/>
                <w:lang w:val="en-US"/>
              </w:rPr>
              <w:t>[insert expected notification date]</w:t>
            </w:r>
          </w:p>
        </w:tc>
      </w:tr>
      <w:tr w:rsidR="00B339A5" w14:paraId="2B980E04" w14:textId="77777777" w:rsidTr="00EA4390">
        <w:trPr>
          <w:jc w:val="center"/>
        </w:trPr>
        <w:tc>
          <w:tcPr>
            <w:tcW w:w="1838" w:type="dxa"/>
            <w:shd w:val="clear" w:color="auto" w:fill="DAECEE" w:themeFill="accent6" w:themeFillTint="33"/>
          </w:tcPr>
          <w:p w14:paraId="70F39B33" w14:textId="5B349380" w:rsidR="00B339A5" w:rsidRDefault="00801619" w:rsidP="00B339A5">
            <w:pPr>
              <w:jc w:val="center"/>
            </w:pPr>
            <w:r>
              <w:rPr>
                <w:noProof/>
              </w:rPr>
              <w:lastRenderedPageBreak/>
              <w:drawing>
                <wp:inline distT="0" distB="0" distL="0" distR="0" wp14:anchorId="0B0B88D1" wp14:editId="32EEC3AB">
                  <wp:extent cx="914400" cy="914400"/>
                  <wp:effectExtent l="0" t="0" r="0" b="0"/>
                  <wp:docPr id="58199710"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9710" name="Graphic 11">
                            <a:extLst>
                              <a:ext uri="{C183D7F6-B498-43B3-948B-1728B52AA6E4}">
                                <adec:decorative xmlns:adec="http://schemas.microsoft.com/office/drawing/2017/decorative" val="1"/>
                              </a:ext>
                            </a:extLst>
                          </pic:cNvPr>
                          <pic:cNvPicPr/>
                        </pic:nvPicPr>
                        <pic:blipFill>
                          <a:blip r:embed="rId52">
                            <a:extLst>
                              <a:ext uri="{96DAC541-7B7A-43D3-8B79-37D633B846F1}">
                                <asvg:svgBlip xmlns:asvg="http://schemas.microsoft.com/office/drawing/2016/SVG/main" r:embed="rId53"/>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10C9D538" w14:textId="77777777" w:rsidR="00FE6E94" w:rsidRPr="00FE6E94" w:rsidRDefault="00FE6E94" w:rsidP="00D50B86">
            <w:pPr>
              <w:tabs>
                <w:tab w:val="num" w:pos="720"/>
              </w:tabs>
              <w:spacing w:after="0"/>
              <w:rPr>
                <w:b/>
                <w:bCs/>
                <w:lang w:val="en-US"/>
              </w:rPr>
            </w:pPr>
            <w:r w:rsidRPr="00FE6E94">
              <w:rPr>
                <w:b/>
                <w:bCs/>
                <w:lang w:val="en-US"/>
              </w:rPr>
              <w:t>Merit Pool &amp; Offers</w:t>
            </w:r>
          </w:p>
          <w:p w14:paraId="2A058C61" w14:textId="5AD08199" w:rsidR="00FE6E94" w:rsidRPr="00FE6E94" w:rsidRDefault="00FE6E94" w:rsidP="00D50B86">
            <w:pPr>
              <w:numPr>
                <w:ilvl w:val="0"/>
                <w:numId w:val="18"/>
              </w:numPr>
              <w:tabs>
                <w:tab w:val="num" w:pos="1440"/>
              </w:tabs>
              <w:spacing w:after="0"/>
              <w:rPr>
                <w:lang w:val="en-US"/>
              </w:rPr>
            </w:pPr>
            <w:r w:rsidRPr="00FE6E94">
              <w:rPr>
                <w:lang w:val="en-US"/>
              </w:rPr>
              <w:t xml:space="preserve">Candidates found </w:t>
            </w:r>
            <w:r w:rsidR="00755B2B" w:rsidRPr="00FE6E94">
              <w:rPr>
                <w:lang w:val="en-US"/>
              </w:rPr>
              <w:t>suitable</w:t>
            </w:r>
            <w:r w:rsidRPr="00FE6E94">
              <w:rPr>
                <w:lang w:val="en-US"/>
              </w:rPr>
              <w:t xml:space="preserve"> will be placed in a merit list / pool.</w:t>
            </w:r>
          </w:p>
          <w:p w14:paraId="31E72035" w14:textId="77777777" w:rsidR="00FE6E94" w:rsidRPr="00FE6E94" w:rsidRDefault="00FE6E94" w:rsidP="00D50B86">
            <w:pPr>
              <w:numPr>
                <w:ilvl w:val="0"/>
                <w:numId w:val="18"/>
              </w:numPr>
              <w:tabs>
                <w:tab w:val="num" w:pos="1440"/>
              </w:tabs>
              <w:spacing w:after="0"/>
              <w:rPr>
                <w:lang w:val="en-US"/>
              </w:rPr>
            </w:pPr>
            <w:r w:rsidRPr="00FE6E94">
              <w:rPr>
                <w:lang w:val="en-US"/>
              </w:rPr>
              <w:t>The merit pool may be accessed to fill similar vacancies until it is exhausted or expires.</w:t>
            </w:r>
          </w:p>
          <w:p w14:paraId="0ACB6939" w14:textId="77777777" w:rsidR="00FE6E94" w:rsidRPr="00FE6E94" w:rsidRDefault="00FE6E94" w:rsidP="00D50B86">
            <w:pPr>
              <w:numPr>
                <w:ilvl w:val="0"/>
                <w:numId w:val="18"/>
              </w:numPr>
              <w:tabs>
                <w:tab w:val="num" w:pos="1440"/>
              </w:tabs>
              <w:spacing w:after="0"/>
              <w:rPr>
                <w:lang w:val="en-US"/>
              </w:rPr>
            </w:pPr>
            <w:r w:rsidRPr="00FE6E94">
              <w:rPr>
                <w:lang w:val="en-US"/>
              </w:rPr>
              <w:t>Offers from the merit pool will be made via phone call and followed up in writing.</w:t>
            </w:r>
          </w:p>
          <w:p w14:paraId="4C95D84E" w14:textId="62E9BAC3" w:rsidR="00B339A5" w:rsidRPr="00755B2B" w:rsidRDefault="00FE6E94" w:rsidP="00D50B86">
            <w:pPr>
              <w:numPr>
                <w:ilvl w:val="0"/>
                <w:numId w:val="18"/>
              </w:numPr>
              <w:tabs>
                <w:tab w:val="num" w:pos="1440"/>
              </w:tabs>
              <w:spacing w:after="80"/>
              <w:ind w:left="357" w:hanging="357"/>
              <w:rPr>
                <w:b/>
                <w:bCs/>
                <w:color w:val="FF0000"/>
                <w:lang w:val="en-US"/>
              </w:rPr>
            </w:pPr>
            <w:r w:rsidRPr="00FE6E94">
              <w:rPr>
                <w:b/>
                <w:bCs/>
                <w:lang w:val="en-US"/>
              </w:rPr>
              <w:t xml:space="preserve">Merit pool expiry date: </w:t>
            </w:r>
            <w:r w:rsidRPr="00163E18">
              <w:rPr>
                <w:b/>
                <w:bCs/>
                <w:color w:val="C00000"/>
                <w:lang w:val="en-US"/>
              </w:rPr>
              <w:t xml:space="preserve">[insert merit pool expiry date </w:t>
            </w:r>
            <w:r w:rsidRPr="00163E18">
              <w:rPr>
                <w:color w:val="C00000"/>
                <w:lang w:val="en-US"/>
              </w:rPr>
              <w:t xml:space="preserve">- 18 months after advertising date on </w:t>
            </w:r>
            <w:proofErr w:type="spellStart"/>
            <w:r w:rsidRPr="00163E18">
              <w:rPr>
                <w:color w:val="C00000"/>
                <w:lang w:val="en-US"/>
              </w:rPr>
              <w:t>APSjobs</w:t>
            </w:r>
            <w:proofErr w:type="spellEnd"/>
            <w:r w:rsidRPr="00163E18">
              <w:rPr>
                <w:color w:val="C00000"/>
                <w:lang w:val="en-US"/>
              </w:rPr>
              <w:t>]</w:t>
            </w:r>
          </w:p>
        </w:tc>
      </w:tr>
      <w:tr w:rsidR="00B339A5" w14:paraId="71624FE1" w14:textId="77777777" w:rsidTr="00EA4390">
        <w:trPr>
          <w:jc w:val="center"/>
        </w:trPr>
        <w:tc>
          <w:tcPr>
            <w:tcW w:w="1838" w:type="dxa"/>
            <w:shd w:val="clear" w:color="auto" w:fill="DAECEE" w:themeFill="accent6" w:themeFillTint="33"/>
          </w:tcPr>
          <w:p w14:paraId="6208EE84" w14:textId="4A743F2F" w:rsidR="00B339A5" w:rsidRDefault="00801619" w:rsidP="00B339A5">
            <w:pPr>
              <w:jc w:val="center"/>
            </w:pPr>
            <w:r>
              <w:rPr>
                <w:noProof/>
              </w:rPr>
              <w:drawing>
                <wp:inline distT="0" distB="0" distL="0" distR="0" wp14:anchorId="68A8C8BC" wp14:editId="0CD54A25">
                  <wp:extent cx="914400" cy="914400"/>
                  <wp:effectExtent l="0" t="0" r="0" b="0"/>
                  <wp:docPr id="880496535"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96535" name="Graphic 12">
                            <a:extLst>
                              <a:ext uri="{C183D7F6-B498-43B3-948B-1728B52AA6E4}">
                                <adec:decorative xmlns:adec="http://schemas.microsoft.com/office/drawing/2017/decorative" val="1"/>
                              </a:ext>
                            </a:extLst>
                          </pic:cNvPr>
                          <pic:cNvPicPr/>
                        </pic:nvPicPr>
                        <pic:blipFill>
                          <a:blip r:embed="rId54">
                            <a:extLst>
                              <a:ext uri="{96DAC541-7B7A-43D3-8B79-37D633B846F1}">
                                <asvg:svgBlip xmlns:asvg="http://schemas.microsoft.com/office/drawing/2016/SVG/main" r:embed="rId55"/>
                              </a:ext>
                            </a:extLst>
                          </a:blip>
                          <a:stretch>
                            <a:fillRect/>
                          </a:stretch>
                        </pic:blipFill>
                        <pic:spPr>
                          <a:xfrm>
                            <a:off x="0" y="0"/>
                            <a:ext cx="914400" cy="914400"/>
                          </a:xfrm>
                          <a:prstGeom prst="rect">
                            <a:avLst/>
                          </a:prstGeom>
                        </pic:spPr>
                      </pic:pic>
                    </a:graphicData>
                  </a:graphic>
                </wp:inline>
              </w:drawing>
            </w:r>
          </w:p>
        </w:tc>
        <w:tc>
          <w:tcPr>
            <w:tcW w:w="7222" w:type="dxa"/>
            <w:shd w:val="clear" w:color="auto" w:fill="DAECEE" w:themeFill="accent6" w:themeFillTint="33"/>
          </w:tcPr>
          <w:p w14:paraId="35592128" w14:textId="77777777" w:rsidR="00755B2B" w:rsidRPr="00755B2B" w:rsidRDefault="00755B2B" w:rsidP="00D50B86">
            <w:pPr>
              <w:tabs>
                <w:tab w:val="num" w:pos="720"/>
              </w:tabs>
              <w:spacing w:after="0"/>
              <w:rPr>
                <w:b/>
                <w:bCs/>
                <w:lang w:val="en-US"/>
              </w:rPr>
            </w:pPr>
            <w:r w:rsidRPr="00755B2B">
              <w:rPr>
                <w:b/>
                <w:bCs/>
                <w:lang w:val="en-US"/>
              </w:rPr>
              <w:t>Security Clearance</w:t>
            </w:r>
          </w:p>
          <w:p w14:paraId="3759C2DD" w14:textId="77777777" w:rsidR="00755B2B" w:rsidRPr="00755B2B" w:rsidRDefault="00755B2B" w:rsidP="00D50B86">
            <w:pPr>
              <w:numPr>
                <w:ilvl w:val="0"/>
                <w:numId w:val="18"/>
              </w:numPr>
              <w:tabs>
                <w:tab w:val="num" w:pos="1440"/>
              </w:tabs>
              <w:spacing w:after="0"/>
              <w:rPr>
                <w:lang w:val="en-US"/>
              </w:rPr>
            </w:pPr>
            <w:r w:rsidRPr="00755B2B">
              <w:rPr>
                <w:lang w:val="en-US"/>
              </w:rPr>
              <w:t>Successful candidates will be required to obtain a [insert level] security clearance. Obtaining and maintaining a security clearance is a condition of engagement.</w:t>
            </w:r>
          </w:p>
          <w:p w14:paraId="0BB31CBE" w14:textId="0D4F0355" w:rsidR="00B339A5" w:rsidRPr="00755B2B" w:rsidRDefault="00755B2B" w:rsidP="00D50B86">
            <w:pPr>
              <w:numPr>
                <w:ilvl w:val="0"/>
                <w:numId w:val="18"/>
              </w:numPr>
              <w:tabs>
                <w:tab w:val="num" w:pos="1440"/>
              </w:tabs>
              <w:spacing w:after="80"/>
              <w:ind w:left="357" w:hanging="357"/>
              <w:rPr>
                <w:b/>
                <w:bCs/>
                <w:lang w:val="en-US"/>
              </w:rPr>
            </w:pPr>
            <w:r w:rsidRPr="00755B2B">
              <w:rPr>
                <w:b/>
                <w:bCs/>
                <w:lang w:val="en-US"/>
              </w:rPr>
              <w:t>Security clearance initiated:</w:t>
            </w:r>
            <w:r w:rsidRPr="00163E18">
              <w:rPr>
                <w:b/>
                <w:bCs/>
                <w:color w:val="C00000"/>
                <w:lang w:val="en-US"/>
              </w:rPr>
              <w:t xml:space="preserve"> [include date security clearance initiated with successful candidate]</w:t>
            </w:r>
          </w:p>
        </w:tc>
      </w:tr>
    </w:tbl>
    <w:p w14:paraId="3E1FC674" w14:textId="73E54914" w:rsidR="004B6899" w:rsidRPr="00B7010A" w:rsidRDefault="004B6899" w:rsidP="00B7010A">
      <w:r w:rsidRPr="00755B2B">
        <w:t>The above timeframes are indicative only and may be subject to change dependant on</w:t>
      </w:r>
      <w:r w:rsidR="00517F34" w:rsidRPr="00755B2B">
        <w:t xml:space="preserve"> the number of</w:t>
      </w:r>
      <w:r w:rsidRPr="00755B2B">
        <w:t xml:space="preserve"> applications received. </w:t>
      </w:r>
      <w:r w:rsidRPr="00FF35A8">
        <w:rPr>
          <w:sz w:val="20"/>
          <w:szCs w:val="20"/>
        </w:rPr>
        <w:t xml:space="preserve"> </w:t>
      </w:r>
    </w:p>
    <w:sectPr w:rsidR="004B6899" w:rsidRPr="00B7010A" w:rsidSect="00B33FA2">
      <w:pgSz w:w="11906" w:h="16838" w:code="9"/>
      <w:pgMar w:top="1276" w:right="1418" w:bottom="635" w:left="1418" w:header="680" w:footer="6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8B2B8" w14:textId="77777777" w:rsidR="00B42B9A" w:rsidRDefault="00B42B9A" w:rsidP="00A66202">
      <w:pPr>
        <w:spacing w:before="0" w:after="0"/>
      </w:pPr>
      <w:r>
        <w:separator/>
      </w:r>
    </w:p>
    <w:p w14:paraId="63BCFCFB" w14:textId="77777777" w:rsidR="00B42B9A" w:rsidRDefault="00B42B9A"/>
    <w:p w14:paraId="6442159A" w14:textId="77777777" w:rsidR="00B42B9A" w:rsidRDefault="00B42B9A"/>
  </w:endnote>
  <w:endnote w:type="continuationSeparator" w:id="0">
    <w:p w14:paraId="7D94EF77" w14:textId="77777777" w:rsidR="00B42B9A" w:rsidRDefault="00B42B9A" w:rsidP="00A66202">
      <w:pPr>
        <w:spacing w:before="0" w:after="0"/>
      </w:pPr>
      <w:r>
        <w:continuationSeparator/>
      </w:r>
    </w:p>
    <w:p w14:paraId="55B3AD01" w14:textId="77777777" w:rsidR="00B42B9A" w:rsidRDefault="00B42B9A"/>
    <w:p w14:paraId="6900D41B" w14:textId="77777777" w:rsidR="00B42B9A" w:rsidRDefault="00B42B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29E9" w14:textId="77777777" w:rsidR="003920FD" w:rsidRDefault="003920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4F9E" w14:textId="77777777" w:rsidR="00951477" w:rsidRDefault="0002018C" w:rsidP="00F05DF7">
    <w:pPr>
      <w:pStyle w:val="Footer"/>
      <w:ind w:left="1701" w:firstLine="1232"/>
      <w:rPr>
        <w:noProof/>
        <w:sz w:val="14"/>
        <w:szCs w:val="14"/>
      </w:rPr>
    </w:pPr>
    <w:r w:rsidRPr="00CA464C">
      <w:rPr>
        <w:sz w:val="14"/>
        <w:szCs w:val="14"/>
      </w:rPr>
      <w:t>Australian Public Service Commission</w:t>
    </w:r>
    <w:r>
      <w:rPr>
        <w:sz w:val="14"/>
        <w:szCs w:val="14"/>
      </w:rPr>
      <w:t xml:space="preserve">   I   </w:t>
    </w:r>
    <w:r w:rsidR="007177AA" w:rsidRPr="00CA464C">
      <w:rPr>
        <w:noProof/>
        <w:sz w:val="14"/>
        <w:szCs w:val="14"/>
        <w:lang w:eastAsia="en-AU"/>
      </w:rPr>
      <mc:AlternateContent>
        <mc:Choice Requires="wps">
          <w:drawing>
            <wp:anchor distT="0" distB="0" distL="114300" distR="114300" simplePos="0" relativeHeight="251658240" behindDoc="0" locked="0" layoutInCell="1" allowOverlap="1" wp14:anchorId="539AFD5D" wp14:editId="0C8033A9">
              <wp:simplePos x="0" y="0"/>
              <wp:positionH relativeFrom="margin">
                <wp:posOffset>0</wp:posOffset>
              </wp:positionH>
              <wp:positionV relativeFrom="paragraph">
                <wp:posOffset>108585</wp:posOffset>
              </wp:positionV>
              <wp:extent cx="5796951" cy="0"/>
              <wp:effectExtent l="0" t="0" r="32385" b="19050"/>
              <wp:wrapNone/>
              <wp:docPr id="1" name="Straight Connector 1" title="&quot;&quot; "/>
              <wp:cNvGraphicFramePr/>
              <a:graphic xmlns:a="http://schemas.openxmlformats.org/drawingml/2006/main">
                <a:graphicData uri="http://schemas.microsoft.com/office/word/2010/wordprocessingShape">
                  <wps:wsp>
                    <wps:cNvCnPr/>
                    <wps:spPr>
                      <a:xfrm>
                        <a:off x="0" y="0"/>
                        <a:ext cx="5796951" cy="0"/>
                      </a:xfrm>
                      <a:prstGeom prst="line">
                        <a:avLst/>
                      </a:prstGeom>
                      <a:ln>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5F84B4" id="Straight Connector 1" o:spid="_x0000_s1026" alt="Title: &quot;&quot; " style="position:absolute;z-index:251658240;visibility:visible;mso-wrap-style:square;mso-wrap-distance-left:9pt;mso-wrap-distance-top:0;mso-wrap-distance-right:9pt;mso-wrap-distance-bottom:0;mso-position-horizontal:absolute;mso-position-horizontal-relative:margin;mso-position-vertical:absolute;mso-position-vertical-relative:text" from="0,8.55pt" to="456.4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" strokecolor="#393737 [814]" strokeweight=".5pt">
              <v:stroke joinstyle="miter"/>
              <w10:wrap anchorx="margin"/>
            </v:line>
          </w:pict>
        </mc:Fallback>
      </mc:AlternateContent>
    </w:r>
    <w:r w:rsidR="00CA464C" w:rsidRPr="00CA464C">
      <w:rPr>
        <w:b/>
        <w:sz w:val="14"/>
        <w:szCs w:val="14"/>
      </w:rPr>
      <w:t>Page</w:t>
    </w:r>
    <w:r w:rsidR="00CA464C">
      <w:rPr>
        <w:sz w:val="14"/>
        <w:szCs w:val="14"/>
      </w:rPr>
      <w:t xml:space="preserve"> </w:t>
    </w:r>
    <w:r w:rsidR="00CA464C" w:rsidRPr="00CA464C">
      <w:rPr>
        <w:sz w:val="14"/>
        <w:szCs w:val="14"/>
      </w:rPr>
      <w:fldChar w:fldCharType="begin"/>
    </w:r>
    <w:r w:rsidR="00CA464C" w:rsidRPr="00CA464C">
      <w:rPr>
        <w:sz w:val="14"/>
        <w:szCs w:val="14"/>
      </w:rPr>
      <w:instrText xml:space="preserve"> PAGE   \* MERGEFORMAT </w:instrText>
    </w:r>
    <w:r w:rsidR="00CA464C" w:rsidRPr="00CA464C">
      <w:rPr>
        <w:sz w:val="14"/>
        <w:szCs w:val="14"/>
      </w:rPr>
      <w:fldChar w:fldCharType="separate"/>
    </w:r>
    <w:r w:rsidR="00EF27BF">
      <w:rPr>
        <w:noProof/>
        <w:sz w:val="14"/>
        <w:szCs w:val="14"/>
      </w:rPr>
      <w:t>3</w:t>
    </w:r>
    <w:r w:rsidR="00CA464C" w:rsidRPr="00CA464C">
      <w:rPr>
        <w:noProof/>
        <w:sz w:val="14"/>
        <w:szCs w:val="14"/>
      </w:rPr>
      <w:fldChar w:fldCharType="end"/>
    </w:r>
  </w:p>
  <w:p w14:paraId="0562CB0E" w14:textId="77777777" w:rsidR="005062B7" w:rsidRDefault="005062B7" w:rsidP="00462C4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0C567" w14:textId="77777777" w:rsidR="003920FD" w:rsidRDefault="003920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F1DFB" w14:textId="77777777" w:rsidR="00B42B9A" w:rsidRPr="0081352E" w:rsidRDefault="00B42B9A" w:rsidP="0081352E">
      <w:pPr>
        <w:pStyle w:val="Footnote"/>
        <w:spacing w:after="120"/>
      </w:pPr>
      <w:r w:rsidRPr="00822D99">
        <w:t>_____</w:t>
      </w:r>
    </w:p>
  </w:footnote>
  <w:footnote w:type="continuationSeparator" w:id="0">
    <w:p w14:paraId="25EBB3E7" w14:textId="77777777" w:rsidR="00B42B9A" w:rsidRDefault="00B42B9A" w:rsidP="00A66202">
      <w:pPr>
        <w:spacing w:before="0" w:after="0"/>
      </w:pPr>
      <w:r>
        <w:continuationSeparator/>
      </w:r>
    </w:p>
    <w:p w14:paraId="5E6171F1" w14:textId="77777777" w:rsidR="00B42B9A" w:rsidRDefault="00B42B9A"/>
    <w:p w14:paraId="5B5D2043" w14:textId="77777777" w:rsidR="00B42B9A" w:rsidRDefault="00B42B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1EDE6" w14:textId="77777777" w:rsidR="003920FD" w:rsidRDefault="003920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97A5" w14:textId="7AF3C414" w:rsidR="003920FD" w:rsidRDefault="003920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36221" w14:textId="77777777" w:rsidR="003920FD" w:rsidRDefault="003920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1E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1821455"/>
    <w:multiLevelType w:val="multilevel"/>
    <w:tmpl w:val="C9C06232"/>
    <w:styleLink w:val="BoxedBulletsandNumbers"/>
    <w:lvl w:ilvl="0">
      <w:start w:val="1"/>
      <w:numFmt w:val="bullet"/>
      <w:pStyle w:val="Box1Bullet"/>
      <w:lvlText w:val=""/>
      <w:lvlJc w:val="left"/>
      <w:pPr>
        <w:ind w:left="638" w:hanging="360"/>
      </w:pPr>
      <w:rPr>
        <w:rFonts w:ascii="Symbol" w:hAnsi="Symbol" w:hint="default"/>
        <w:color w:val="000000" w:themeColor="text1"/>
      </w:rPr>
    </w:lvl>
    <w:lvl w:ilvl="1">
      <w:start w:val="1"/>
      <w:numFmt w:val="bullet"/>
      <w:pStyle w:val="Box2Bullet"/>
      <w:lvlText w:val=""/>
      <w:lvlJc w:val="left"/>
      <w:pPr>
        <w:tabs>
          <w:tab w:val="num" w:pos="794"/>
        </w:tabs>
        <w:ind w:left="280" w:firstLine="0"/>
      </w:pPr>
      <w:rPr>
        <w:rFonts w:ascii="Symbol" w:hAnsi="Symbol" w:hint="default"/>
        <w:color w:val="000000" w:themeColor="text1"/>
      </w:rPr>
    </w:lvl>
    <w:lvl w:ilvl="2">
      <w:start w:val="1"/>
      <w:numFmt w:val="decimal"/>
      <w:lvlText w:val="%3."/>
      <w:lvlJc w:val="left"/>
      <w:pPr>
        <w:ind w:left="280" w:firstLine="0"/>
      </w:pPr>
      <w:rPr>
        <w:rFonts w:hint="default"/>
      </w:rPr>
    </w:lvl>
    <w:lvl w:ilvl="3">
      <w:start w:val="1"/>
      <w:numFmt w:val="decimal"/>
      <w:lvlText w:val="%4."/>
      <w:lvlJc w:val="left"/>
      <w:pPr>
        <w:ind w:left="28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E23743"/>
    <w:multiLevelType w:val="multilevel"/>
    <w:tmpl w:val="FE5A6266"/>
    <w:styleLink w:val="DTABullets"/>
    <w:lvl w:ilvl="0">
      <w:start w:val="1"/>
      <w:numFmt w:val="bullet"/>
      <w:pStyle w:val="BulletLevel1"/>
      <w:lvlText w:val=""/>
      <w:lvlJc w:val="left"/>
      <w:pPr>
        <w:ind w:left="644" w:hanging="360"/>
      </w:pPr>
      <w:rPr>
        <w:rFonts w:ascii="Symbol" w:hAnsi="Symbol" w:hint="default"/>
        <w:color w:val="000000" w:themeColor="text1"/>
      </w:rPr>
    </w:lvl>
    <w:lvl w:ilvl="1">
      <w:start w:val="1"/>
      <w:numFmt w:val="bullet"/>
      <w:pStyle w:val="BulletLevel2"/>
      <w:lvlText w:val="–"/>
      <w:lvlJc w:val="left"/>
      <w:pPr>
        <w:ind w:left="851" w:hanging="283"/>
      </w:pPr>
      <w:rPr>
        <w:rFonts w:ascii="Arial" w:hAnsi="Arial" w:hint="default"/>
        <w:color w:val="000000" w:themeColor="text1"/>
      </w:rPr>
    </w:lvl>
    <w:lvl w:ilvl="2">
      <w:start w:val="1"/>
      <w:numFmt w:val="bullet"/>
      <w:pStyle w:val="BulletLevel3"/>
      <w:lvlText w:val="◦"/>
      <w:lvlJc w:val="left"/>
      <w:pPr>
        <w:ind w:left="1135" w:hanging="283"/>
      </w:pPr>
      <w:rPr>
        <w:rFonts w:ascii="Arial" w:hAnsi="Arial" w:hint="default"/>
        <w:color w:val="000000" w:themeColor="text1"/>
      </w:rPr>
    </w:lvl>
    <w:lvl w:ilvl="3">
      <w:start w:val="1"/>
      <w:numFmt w:val="bullet"/>
      <w:lvlText w:val="»"/>
      <w:lvlJc w:val="left"/>
      <w:pPr>
        <w:ind w:left="1419" w:hanging="283"/>
      </w:pPr>
      <w:rPr>
        <w:rFonts w:ascii="Arial" w:hAnsi="Arial" w:hint="default"/>
        <w:color w:val="000000" w:themeColor="text1"/>
      </w:rPr>
    </w:lvl>
    <w:lvl w:ilvl="4">
      <w:start w:val="1"/>
      <w:numFmt w:val="lowerLetter"/>
      <w:lvlText w:val="(%5)"/>
      <w:lvlJc w:val="left"/>
      <w:pPr>
        <w:ind w:left="1703" w:hanging="283"/>
      </w:pPr>
      <w:rPr>
        <w:rFonts w:hint="default"/>
        <w:color w:val="000000" w:themeColor="text1"/>
      </w:rPr>
    </w:lvl>
    <w:lvl w:ilvl="5">
      <w:start w:val="1"/>
      <w:numFmt w:val="lowerRoman"/>
      <w:lvlText w:val="(%6)"/>
      <w:lvlJc w:val="left"/>
      <w:pPr>
        <w:ind w:left="1987" w:hanging="283"/>
      </w:pPr>
      <w:rPr>
        <w:rFonts w:hint="default"/>
        <w:color w:val="000000" w:themeColor="text1"/>
      </w:rPr>
    </w:lvl>
    <w:lvl w:ilvl="6">
      <w:start w:val="1"/>
      <w:numFmt w:val="decimal"/>
      <w:lvlText w:val="%7."/>
      <w:lvlJc w:val="left"/>
      <w:pPr>
        <w:ind w:left="2271" w:hanging="283"/>
      </w:pPr>
      <w:rPr>
        <w:rFonts w:hint="default"/>
        <w:color w:val="000000" w:themeColor="text1"/>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3" w15:restartNumberingAfterBreak="0">
    <w:nsid w:val="08167107"/>
    <w:multiLevelType w:val="multilevel"/>
    <w:tmpl w:val="F6C80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C377E4"/>
    <w:multiLevelType w:val="hybridMultilevel"/>
    <w:tmpl w:val="8C6CB3B4"/>
    <w:lvl w:ilvl="0" w:tplc="8AD6BFC2">
      <w:start w:val="1"/>
      <w:numFmt w:val="bullet"/>
      <w:lvlText w:val="•"/>
      <w:lvlJc w:val="left"/>
      <w:pPr>
        <w:tabs>
          <w:tab w:val="num" w:pos="720"/>
        </w:tabs>
        <w:ind w:left="720" w:hanging="360"/>
      </w:pPr>
      <w:rPr>
        <w:rFonts w:ascii="Times New Roman" w:hAnsi="Times New Roman" w:hint="default"/>
      </w:rPr>
    </w:lvl>
    <w:lvl w:ilvl="1" w:tplc="2EBC5CD2" w:tentative="1">
      <w:start w:val="1"/>
      <w:numFmt w:val="bullet"/>
      <w:lvlText w:val="•"/>
      <w:lvlJc w:val="left"/>
      <w:pPr>
        <w:tabs>
          <w:tab w:val="num" w:pos="1440"/>
        </w:tabs>
        <w:ind w:left="1440" w:hanging="360"/>
      </w:pPr>
      <w:rPr>
        <w:rFonts w:ascii="Times New Roman" w:hAnsi="Times New Roman" w:hint="default"/>
      </w:rPr>
    </w:lvl>
    <w:lvl w:ilvl="2" w:tplc="4F445F56" w:tentative="1">
      <w:start w:val="1"/>
      <w:numFmt w:val="bullet"/>
      <w:lvlText w:val="•"/>
      <w:lvlJc w:val="left"/>
      <w:pPr>
        <w:tabs>
          <w:tab w:val="num" w:pos="2160"/>
        </w:tabs>
        <w:ind w:left="2160" w:hanging="360"/>
      </w:pPr>
      <w:rPr>
        <w:rFonts w:ascii="Times New Roman" w:hAnsi="Times New Roman" w:hint="default"/>
      </w:rPr>
    </w:lvl>
    <w:lvl w:ilvl="3" w:tplc="E06AD672" w:tentative="1">
      <w:start w:val="1"/>
      <w:numFmt w:val="bullet"/>
      <w:lvlText w:val="•"/>
      <w:lvlJc w:val="left"/>
      <w:pPr>
        <w:tabs>
          <w:tab w:val="num" w:pos="2880"/>
        </w:tabs>
        <w:ind w:left="2880" w:hanging="360"/>
      </w:pPr>
      <w:rPr>
        <w:rFonts w:ascii="Times New Roman" w:hAnsi="Times New Roman" w:hint="default"/>
      </w:rPr>
    </w:lvl>
    <w:lvl w:ilvl="4" w:tplc="5882020A" w:tentative="1">
      <w:start w:val="1"/>
      <w:numFmt w:val="bullet"/>
      <w:lvlText w:val="•"/>
      <w:lvlJc w:val="left"/>
      <w:pPr>
        <w:tabs>
          <w:tab w:val="num" w:pos="3600"/>
        </w:tabs>
        <w:ind w:left="3600" w:hanging="360"/>
      </w:pPr>
      <w:rPr>
        <w:rFonts w:ascii="Times New Roman" w:hAnsi="Times New Roman" w:hint="default"/>
      </w:rPr>
    </w:lvl>
    <w:lvl w:ilvl="5" w:tplc="AF524CDC" w:tentative="1">
      <w:start w:val="1"/>
      <w:numFmt w:val="bullet"/>
      <w:lvlText w:val="•"/>
      <w:lvlJc w:val="left"/>
      <w:pPr>
        <w:tabs>
          <w:tab w:val="num" w:pos="4320"/>
        </w:tabs>
        <w:ind w:left="4320" w:hanging="360"/>
      </w:pPr>
      <w:rPr>
        <w:rFonts w:ascii="Times New Roman" w:hAnsi="Times New Roman" w:hint="default"/>
      </w:rPr>
    </w:lvl>
    <w:lvl w:ilvl="6" w:tplc="E1A4E5E2" w:tentative="1">
      <w:start w:val="1"/>
      <w:numFmt w:val="bullet"/>
      <w:lvlText w:val="•"/>
      <w:lvlJc w:val="left"/>
      <w:pPr>
        <w:tabs>
          <w:tab w:val="num" w:pos="5040"/>
        </w:tabs>
        <w:ind w:left="5040" w:hanging="360"/>
      </w:pPr>
      <w:rPr>
        <w:rFonts w:ascii="Times New Roman" w:hAnsi="Times New Roman" w:hint="default"/>
      </w:rPr>
    </w:lvl>
    <w:lvl w:ilvl="7" w:tplc="A7F4E7BA" w:tentative="1">
      <w:start w:val="1"/>
      <w:numFmt w:val="bullet"/>
      <w:lvlText w:val="•"/>
      <w:lvlJc w:val="left"/>
      <w:pPr>
        <w:tabs>
          <w:tab w:val="num" w:pos="5760"/>
        </w:tabs>
        <w:ind w:left="5760" w:hanging="360"/>
      </w:pPr>
      <w:rPr>
        <w:rFonts w:ascii="Times New Roman" w:hAnsi="Times New Roman" w:hint="default"/>
      </w:rPr>
    </w:lvl>
    <w:lvl w:ilvl="8" w:tplc="6A663AF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EC712CC"/>
    <w:multiLevelType w:val="hybridMultilevel"/>
    <w:tmpl w:val="C50286EA"/>
    <w:lvl w:ilvl="0" w:tplc="5EF69708">
      <w:start w:val="1"/>
      <w:numFmt w:val="bullet"/>
      <w:lvlText w:val="•"/>
      <w:lvlJc w:val="left"/>
      <w:pPr>
        <w:tabs>
          <w:tab w:val="num" w:pos="720"/>
        </w:tabs>
        <w:ind w:left="720" w:hanging="360"/>
      </w:pPr>
      <w:rPr>
        <w:rFonts w:ascii="Times New Roman" w:hAnsi="Times New Roman" w:hint="default"/>
      </w:rPr>
    </w:lvl>
    <w:lvl w:ilvl="1" w:tplc="7D5A7628">
      <w:numFmt w:val="bullet"/>
      <w:lvlText w:val="•"/>
      <w:lvlJc w:val="left"/>
      <w:pPr>
        <w:tabs>
          <w:tab w:val="num" w:pos="1440"/>
        </w:tabs>
        <w:ind w:left="1440" w:hanging="360"/>
      </w:pPr>
      <w:rPr>
        <w:rFonts w:ascii="Times New Roman" w:hAnsi="Times New Roman" w:hint="default"/>
      </w:rPr>
    </w:lvl>
    <w:lvl w:ilvl="2" w:tplc="746823C8" w:tentative="1">
      <w:start w:val="1"/>
      <w:numFmt w:val="bullet"/>
      <w:lvlText w:val="•"/>
      <w:lvlJc w:val="left"/>
      <w:pPr>
        <w:tabs>
          <w:tab w:val="num" w:pos="2160"/>
        </w:tabs>
        <w:ind w:left="2160" w:hanging="360"/>
      </w:pPr>
      <w:rPr>
        <w:rFonts w:ascii="Times New Roman" w:hAnsi="Times New Roman" w:hint="default"/>
      </w:rPr>
    </w:lvl>
    <w:lvl w:ilvl="3" w:tplc="280A4DD6" w:tentative="1">
      <w:start w:val="1"/>
      <w:numFmt w:val="bullet"/>
      <w:lvlText w:val="•"/>
      <w:lvlJc w:val="left"/>
      <w:pPr>
        <w:tabs>
          <w:tab w:val="num" w:pos="2880"/>
        </w:tabs>
        <w:ind w:left="2880" w:hanging="360"/>
      </w:pPr>
      <w:rPr>
        <w:rFonts w:ascii="Times New Roman" w:hAnsi="Times New Roman" w:hint="default"/>
      </w:rPr>
    </w:lvl>
    <w:lvl w:ilvl="4" w:tplc="865E6574" w:tentative="1">
      <w:start w:val="1"/>
      <w:numFmt w:val="bullet"/>
      <w:lvlText w:val="•"/>
      <w:lvlJc w:val="left"/>
      <w:pPr>
        <w:tabs>
          <w:tab w:val="num" w:pos="3600"/>
        </w:tabs>
        <w:ind w:left="3600" w:hanging="360"/>
      </w:pPr>
      <w:rPr>
        <w:rFonts w:ascii="Times New Roman" w:hAnsi="Times New Roman" w:hint="default"/>
      </w:rPr>
    </w:lvl>
    <w:lvl w:ilvl="5" w:tplc="AE6AC9AA" w:tentative="1">
      <w:start w:val="1"/>
      <w:numFmt w:val="bullet"/>
      <w:lvlText w:val="•"/>
      <w:lvlJc w:val="left"/>
      <w:pPr>
        <w:tabs>
          <w:tab w:val="num" w:pos="4320"/>
        </w:tabs>
        <w:ind w:left="4320" w:hanging="360"/>
      </w:pPr>
      <w:rPr>
        <w:rFonts w:ascii="Times New Roman" w:hAnsi="Times New Roman" w:hint="default"/>
      </w:rPr>
    </w:lvl>
    <w:lvl w:ilvl="6" w:tplc="37AE759E" w:tentative="1">
      <w:start w:val="1"/>
      <w:numFmt w:val="bullet"/>
      <w:lvlText w:val="•"/>
      <w:lvlJc w:val="left"/>
      <w:pPr>
        <w:tabs>
          <w:tab w:val="num" w:pos="5040"/>
        </w:tabs>
        <w:ind w:left="5040" w:hanging="360"/>
      </w:pPr>
      <w:rPr>
        <w:rFonts w:ascii="Times New Roman" w:hAnsi="Times New Roman" w:hint="default"/>
      </w:rPr>
    </w:lvl>
    <w:lvl w:ilvl="7" w:tplc="AE4E6E9A" w:tentative="1">
      <w:start w:val="1"/>
      <w:numFmt w:val="bullet"/>
      <w:lvlText w:val="•"/>
      <w:lvlJc w:val="left"/>
      <w:pPr>
        <w:tabs>
          <w:tab w:val="num" w:pos="5760"/>
        </w:tabs>
        <w:ind w:left="5760" w:hanging="360"/>
      </w:pPr>
      <w:rPr>
        <w:rFonts w:ascii="Times New Roman" w:hAnsi="Times New Roman" w:hint="default"/>
      </w:rPr>
    </w:lvl>
    <w:lvl w:ilvl="8" w:tplc="A2C25A2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A195B25"/>
    <w:multiLevelType w:val="multilevel"/>
    <w:tmpl w:val="6E2E7326"/>
    <w:styleLink w:val="ListAlpha"/>
    <w:lvl w:ilvl="0">
      <w:start w:val="1"/>
      <w:numFmt w:val="lowerLetter"/>
      <w:pStyle w:val="ListAlphaLevel1"/>
      <w:lvlText w:val="%1."/>
      <w:lvlJc w:val="left"/>
      <w:pPr>
        <w:ind w:left="567" w:hanging="283"/>
      </w:pPr>
      <w:rPr>
        <w:rFonts w:hint="default"/>
      </w:rPr>
    </w:lvl>
    <w:lvl w:ilvl="1">
      <w:start w:val="1"/>
      <w:numFmt w:val="lowerRoman"/>
      <w:pStyle w:val="ListAlphaLevel2"/>
      <w:lvlText w:val="%2."/>
      <w:lvlJc w:val="left"/>
      <w:pPr>
        <w:ind w:left="851" w:hanging="283"/>
      </w:pPr>
      <w:rPr>
        <w:rFonts w:hint="default"/>
      </w:rPr>
    </w:lvl>
    <w:lvl w:ilvl="2">
      <w:start w:val="1"/>
      <w:numFmt w:val="upperLetter"/>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7" w15:restartNumberingAfterBreak="0">
    <w:nsid w:val="1AEB67CC"/>
    <w:multiLevelType w:val="hybridMultilevel"/>
    <w:tmpl w:val="A6D6FC1C"/>
    <w:lvl w:ilvl="0" w:tplc="6E1E120A">
      <w:start w:val="1"/>
      <w:numFmt w:val="bullet"/>
      <w:lvlText w:val="•"/>
      <w:lvlJc w:val="left"/>
      <w:pPr>
        <w:tabs>
          <w:tab w:val="num" w:pos="720"/>
        </w:tabs>
        <w:ind w:left="720" w:hanging="360"/>
      </w:pPr>
      <w:rPr>
        <w:rFonts w:ascii="Times New Roman" w:hAnsi="Times New Roman" w:hint="default"/>
      </w:rPr>
    </w:lvl>
    <w:lvl w:ilvl="1" w:tplc="900CAAFA">
      <w:numFmt w:val="bullet"/>
      <w:lvlText w:val="•"/>
      <w:lvlJc w:val="left"/>
      <w:pPr>
        <w:tabs>
          <w:tab w:val="num" w:pos="1440"/>
        </w:tabs>
        <w:ind w:left="1440" w:hanging="360"/>
      </w:pPr>
      <w:rPr>
        <w:rFonts w:ascii="Times New Roman" w:hAnsi="Times New Roman" w:hint="default"/>
      </w:rPr>
    </w:lvl>
    <w:lvl w:ilvl="2" w:tplc="E31EB01A" w:tentative="1">
      <w:start w:val="1"/>
      <w:numFmt w:val="bullet"/>
      <w:lvlText w:val="•"/>
      <w:lvlJc w:val="left"/>
      <w:pPr>
        <w:tabs>
          <w:tab w:val="num" w:pos="2160"/>
        </w:tabs>
        <w:ind w:left="2160" w:hanging="360"/>
      </w:pPr>
      <w:rPr>
        <w:rFonts w:ascii="Times New Roman" w:hAnsi="Times New Roman" w:hint="default"/>
      </w:rPr>
    </w:lvl>
    <w:lvl w:ilvl="3" w:tplc="47FCE33C" w:tentative="1">
      <w:start w:val="1"/>
      <w:numFmt w:val="bullet"/>
      <w:lvlText w:val="•"/>
      <w:lvlJc w:val="left"/>
      <w:pPr>
        <w:tabs>
          <w:tab w:val="num" w:pos="2880"/>
        </w:tabs>
        <w:ind w:left="2880" w:hanging="360"/>
      </w:pPr>
      <w:rPr>
        <w:rFonts w:ascii="Times New Roman" w:hAnsi="Times New Roman" w:hint="default"/>
      </w:rPr>
    </w:lvl>
    <w:lvl w:ilvl="4" w:tplc="0134863E" w:tentative="1">
      <w:start w:val="1"/>
      <w:numFmt w:val="bullet"/>
      <w:lvlText w:val="•"/>
      <w:lvlJc w:val="left"/>
      <w:pPr>
        <w:tabs>
          <w:tab w:val="num" w:pos="3600"/>
        </w:tabs>
        <w:ind w:left="3600" w:hanging="360"/>
      </w:pPr>
      <w:rPr>
        <w:rFonts w:ascii="Times New Roman" w:hAnsi="Times New Roman" w:hint="default"/>
      </w:rPr>
    </w:lvl>
    <w:lvl w:ilvl="5" w:tplc="72B4C01E" w:tentative="1">
      <w:start w:val="1"/>
      <w:numFmt w:val="bullet"/>
      <w:lvlText w:val="•"/>
      <w:lvlJc w:val="left"/>
      <w:pPr>
        <w:tabs>
          <w:tab w:val="num" w:pos="4320"/>
        </w:tabs>
        <w:ind w:left="4320" w:hanging="360"/>
      </w:pPr>
      <w:rPr>
        <w:rFonts w:ascii="Times New Roman" w:hAnsi="Times New Roman" w:hint="default"/>
      </w:rPr>
    </w:lvl>
    <w:lvl w:ilvl="6" w:tplc="B57A9CBE" w:tentative="1">
      <w:start w:val="1"/>
      <w:numFmt w:val="bullet"/>
      <w:lvlText w:val="•"/>
      <w:lvlJc w:val="left"/>
      <w:pPr>
        <w:tabs>
          <w:tab w:val="num" w:pos="5040"/>
        </w:tabs>
        <w:ind w:left="5040" w:hanging="360"/>
      </w:pPr>
      <w:rPr>
        <w:rFonts w:ascii="Times New Roman" w:hAnsi="Times New Roman" w:hint="default"/>
      </w:rPr>
    </w:lvl>
    <w:lvl w:ilvl="7" w:tplc="C48A7FFC" w:tentative="1">
      <w:start w:val="1"/>
      <w:numFmt w:val="bullet"/>
      <w:lvlText w:val="•"/>
      <w:lvlJc w:val="left"/>
      <w:pPr>
        <w:tabs>
          <w:tab w:val="num" w:pos="5760"/>
        </w:tabs>
        <w:ind w:left="5760" w:hanging="360"/>
      </w:pPr>
      <w:rPr>
        <w:rFonts w:ascii="Times New Roman" w:hAnsi="Times New Roman" w:hint="default"/>
      </w:rPr>
    </w:lvl>
    <w:lvl w:ilvl="8" w:tplc="505C646C"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D2D6C2B"/>
    <w:multiLevelType w:val="hybridMultilevel"/>
    <w:tmpl w:val="0F66FDDE"/>
    <w:lvl w:ilvl="0" w:tplc="E37EECA2">
      <w:start w:val="1"/>
      <w:numFmt w:val="bullet"/>
      <w:lvlText w:val="•"/>
      <w:lvlJc w:val="left"/>
      <w:pPr>
        <w:tabs>
          <w:tab w:val="num" w:pos="720"/>
        </w:tabs>
        <w:ind w:left="720" w:hanging="360"/>
      </w:pPr>
      <w:rPr>
        <w:rFonts w:ascii="Times New Roman" w:hAnsi="Times New Roman" w:hint="default"/>
      </w:rPr>
    </w:lvl>
    <w:lvl w:ilvl="1" w:tplc="8F94C986" w:tentative="1">
      <w:start w:val="1"/>
      <w:numFmt w:val="bullet"/>
      <w:lvlText w:val="•"/>
      <w:lvlJc w:val="left"/>
      <w:pPr>
        <w:tabs>
          <w:tab w:val="num" w:pos="1440"/>
        </w:tabs>
        <w:ind w:left="1440" w:hanging="360"/>
      </w:pPr>
      <w:rPr>
        <w:rFonts w:ascii="Times New Roman" w:hAnsi="Times New Roman" w:hint="default"/>
      </w:rPr>
    </w:lvl>
    <w:lvl w:ilvl="2" w:tplc="ABAA358C" w:tentative="1">
      <w:start w:val="1"/>
      <w:numFmt w:val="bullet"/>
      <w:lvlText w:val="•"/>
      <w:lvlJc w:val="left"/>
      <w:pPr>
        <w:tabs>
          <w:tab w:val="num" w:pos="2160"/>
        </w:tabs>
        <w:ind w:left="2160" w:hanging="360"/>
      </w:pPr>
      <w:rPr>
        <w:rFonts w:ascii="Times New Roman" w:hAnsi="Times New Roman" w:hint="default"/>
      </w:rPr>
    </w:lvl>
    <w:lvl w:ilvl="3" w:tplc="BE6E376C" w:tentative="1">
      <w:start w:val="1"/>
      <w:numFmt w:val="bullet"/>
      <w:lvlText w:val="•"/>
      <w:lvlJc w:val="left"/>
      <w:pPr>
        <w:tabs>
          <w:tab w:val="num" w:pos="2880"/>
        </w:tabs>
        <w:ind w:left="2880" w:hanging="360"/>
      </w:pPr>
      <w:rPr>
        <w:rFonts w:ascii="Times New Roman" w:hAnsi="Times New Roman" w:hint="default"/>
      </w:rPr>
    </w:lvl>
    <w:lvl w:ilvl="4" w:tplc="8CE01194" w:tentative="1">
      <w:start w:val="1"/>
      <w:numFmt w:val="bullet"/>
      <w:lvlText w:val="•"/>
      <w:lvlJc w:val="left"/>
      <w:pPr>
        <w:tabs>
          <w:tab w:val="num" w:pos="3600"/>
        </w:tabs>
        <w:ind w:left="3600" w:hanging="360"/>
      </w:pPr>
      <w:rPr>
        <w:rFonts w:ascii="Times New Roman" w:hAnsi="Times New Roman" w:hint="default"/>
      </w:rPr>
    </w:lvl>
    <w:lvl w:ilvl="5" w:tplc="D2F8176C" w:tentative="1">
      <w:start w:val="1"/>
      <w:numFmt w:val="bullet"/>
      <w:lvlText w:val="•"/>
      <w:lvlJc w:val="left"/>
      <w:pPr>
        <w:tabs>
          <w:tab w:val="num" w:pos="4320"/>
        </w:tabs>
        <w:ind w:left="4320" w:hanging="360"/>
      </w:pPr>
      <w:rPr>
        <w:rFonts w:ascii="Times New Roman" w:hAnsi="Times New Roman" w:hint="default"/>
      </w:rPr>
    </w:lvl>
    <w:lvl w:ilvl="6" w:tplc="042EB108" w:tentative="1">
      <w:start w:val="1"/>
      <w:numFmt w:val="bullet"/>
      <w:lvlText w:val="•"/>
      <w:lvlJc w:val="left"/>
      <w:pPr>
        <w:tabs>
          <w:tab w:val="num" w:pos="5040"/>
        </w:tabs>
        <w:ind w:left="5040" w:hanging="360"/>
      </w:pPr>
      <w:rPr>
        <w:rFonts w:ascii="Times New Roman" w:hAnsi="Times New Roman" w:hint="default"/>
      </w:rPr>
    </w:lvl>
    <w:lvl w:ilvl="7" w:tplc="234EC738" w:tentative="1">
      <w:start w:val="1"/>
      <w:numFmt w:val="bullet"/>
      <w:lvlText w:val="•"/>
      <w:lvlJc w:val="left"/>
      <w:pPr>
        <w:tabs>
          <w:tab w:val="num" w:pos="5760"/>
        </w:tabs>
        <w:ind w:left="5760" w:hanging="360"/>
      </w:pPr>
      <w:rPr>
        <w:rFonts w:ascii="Times New Roman" w:hAnsi="Times New Roman" w:hint="default"/>
      </w:rPr>
    </w:lvl>
    <w:lvl w:ilvl="8" w:tplc="2F58C22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DCB24BD"/>
    <w:multiLevelType w:val="hybridMultilevel"/>
    <w:tmpl w:val="406A8CC4"/>
    <w:lvl w:ilvl="0" w:tplc="A8787CFC">
      <w:start w:val="1"/>
      <w:numFmt w:val="bullet"/>
      <w:lvlText w:val="•"/>
      <w:lvlJc w:val="left"/>
      <w:pPr>
        <w:tabs>
          <w:tab w:val="num" w:pos="720"/>
        </w:tabs>
        <w:ind w:left="720" w:hanging="360"/>
      </w:pPr>
      <w:rPr>
        <w:rFonts w:ascii="Times New Roman" w:hAnsi="Times New Roman" w:hint="default"/>
      </w:rPr>
    </w:lvl>
    <w:lvl w:ilvl="1" w:tplc="3CFA9558" w:tentative="1">
      <w:start w:val="1"/>
      <w:numFmt w:val="bullet"/>
      <w:lvlText w:val="•"/>
      <w:lvlJc w:val="left"/>
      <w:pPr>
        <w:tabs>
          <w:tab w:val="num" w:pos="1440"/>
        </w:tabs>
        <w:ind w:left="1440" w:hanging="360"/>
      </w:pPr>
      <w:rPr>
        <w:rFonts w:ascii="Times New Roman" w:hAnsi="Times New Roman" w:hint="default"/>
      </w:rPr>
    </w:lvl>
    <w:lvl w:ilvl="2" w:tplc="DB6C57A0" w:tentative="1">
      <w:start w:val="1"/>
      <w:numFmt w:val="bullet"/>
      <w:lvlText w:val="•"/>
      <w:lvlJc w:val="left"/>
      <w:pPr>
        <w:tabs>
          <w:tab w:val="num" w:pos="2160"/>
        </w:tabs>
        <w:ind w:left="2160" w:hanging="360"/>
      </w:pPr>
      <w:rPr>
        <w:rFonts w:ascii="Times New Roman" w:hAnsi="Times New Roman" w:hint="default"/>
      </w:rPr>
    </w:lvl>
    <w:lvl w:ilvl="3" w:tplc="25F8EFAC" w:tentative="1">
      <w:start w:val="1"/>
      <w:numFmt w:val="bullet"/>
      <w:lvlText w:val="•"/>
      <w:lvlJc w:val="left"/>
      <w:pPr>
        <w:tabs>
          <w:tab w:val="num" w:pos="2880"/>
        </w:tabs>
        <w:ind w:left="2880" w:hanging="360"/>
      </w:pPr>
      <w:rPr>
        <w:rFonts w:ascii="Times New Roman" w:hAnsi="Times New Roman" w:hint="default"/>
      </w:rPr>
    </w:lvl>
    <w:lvl w:ilvl="4" w:tplc="4204F432" w:tentative="1">
      <w:start w:val="1"/>
      <w:numFmt w:val="bullet"/>
      <w:lvlText w:val="•"/>
      <w:lvlJc w:val="left"/>
      <w:pPr>
        <w:tabs>
          <w:tab w:val="num" w:pos="3600"/>
        </w:tabs>
        <w:ind w:left="3600" w:hanging="360"/>
      </w:pPr>
      <w:rPr>
        <w:rFonts w:ascii="Times New Roman" w:hAnsi="Times New Roman" w:hint="default"/>
      </w:rPr>
    </w:lvl>
    <w:lvl w:ilvl="5" w:tplc="DE8C3F44" w:tentative="1">
      <w:start w:val="1"/>
      <w:numFmt w:val="bullet"/>
      <w:lvlText w:val="•"/>
      <w:lvlJc w:val="left"/>
      <w:pPr>
        <w:tabs>
          <w:tab w:val="num" w:pos="4320"/>
        </w:tabs>
        <w:ind w:left="4320" w:hanging="360"/>
      </w:pPr>
      <w:rPr>
        <w:rFonts w:ascii="Times New Roman" w:hAnsi="Times New Roman" w:hint="default"/>
      </w:rPr>
    </w:lvl>
    <w:lvl w:ilvl="6" w:tplc="821CCF00" w:tentative="1">
      <w:start w:val="1"/>
      <w:numFmt w:val="bullet"/>
      <w:lvlText w:val="•"/>
      <w:lvlJc w:val="left"/>
      <w:pPr>
        <w:tabs>
          <w:tab w:val="num" w:pos="5040"/>
        </w:tabs>
        <w:ind w:left="5040" w:hanging="360"/>
      </w:pPr>
      <w:rPr>
        <w:rFonts w:ascii="Times New Roman" w:hAnsi="Times New Roman" w:hint="default"/>
      </w:rPr>
    </w:lvl>
    <w:lvl w:ilvl="7" w:tplc="AAF4D056" w:tentative="1">
      <w:start w:val="1"/>
      <w:numFmt w:val="bullet"/>
      <w:lvlText w:val="•"/>
      <w:lvlJc w:val="left"/>
      <w:pPr>
        <w:tabs>
          <w:tab w:val="num" w:pos="5760"/>
        </w:tabs>
        <w:ind w:left="5760" w:hanging="360"/>
      </w:pPr>
      <w:rPr>
        <w:rFonts w:ascii="Times New Roman" w:hAnsi="Times New Roman" w:hint="default"/>
      </w:rPr>
    </w:lvl>
    <w:lvl w:ilvl="8" w:tplc="E99C8A1A"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EAF3DFE"/>
    <w:multiLevelType w:val="hybridMultilevel"/>
    <w:tmpl w:val="D6065738"/>
    <w:lvl w:ilvl="0" w:tplc="93269CA6">
      <w:start w:val="1"/>
      <w:numFmt w:val="bullet"/>
      <w:lvlText w:val="•"/>
      <w:lvlJc w:val="left"/>
      <w:pPr>
        <w:tabs>
          <w:tab w:val="num" w:pos="720"/>
        </w:tabs>
        <w:ind w:left="720" w:hanging="360"/>
      </w:pPr>
      <w:rPr>
        <w:rFonts w:ascii="Times New Roman" w:hAnsi="Times New Roman" w:hint="default"/>
      </w:rPr>
    </w:lvl>
    <w:lvl w:ilvl="1" w:tplc="FDF2B130" w:tentative="1">
      <w:start w:val="1"/>
      <w:numFmt w:val="bullet"/>
      <w:lvlText w:val="•"/>
      <w:lvlJc w:val="left"/>
      <w:pPr>
        <w:tabs>
          <w:tab w:val="num" w:pos="1440"/>
        </w:tabs>
        <w:ind w:left="1440" w:hanging="360"/>
      </w:pPr>
      <w:rPr>
        <w:rFonts w:ascii="Times New Roman" w:hAnsi="Times New Roman" w:hint="default"/>
      </w:rPr>
    </w:lvl>
    <w:lvl w:ilvl="2" w:tplc="17CEB87A" w:tentative="1">
      <w:start w:val="1"/>
      <w:numFmt w:val="bullet"/>
      <w:lvlText w:val="•"/>
      <w:lvlJc w:val="left"/>
      <w:pPr>
        <w:tabs>
          <w:tab w:val="num" w:pos="2160"/>
        </w:tabs>
        <w:ind w:left="2160" w:hanging="360"/>
      </w:pPr>
      <w:rPr>
        <w:rFonts w:ascii="Times New Roman" w:hAnsi="Times New Roman" w:hint="default"/>
      </w:rPr>
    </w:lvl>
    <w:lvl w:ilvl="3" w:tplc="C84ECC88" w:tentative="1">
      <w:start w:val="1"/>
      <w:numFmt w:val="bullet"/>
      <w:lvlText w:val="•"/>
      <w:lvlJc w:val="left"/>
      <w:pPr>
        <w:tabs>
          <w:tab w:val="num" w:pos="2880"/>
        </w:tabs>
        <w:ind w:left="2880" w:hanging="360"/>
      </w:pPr>
      <w:rPr>
        <w:rFonts w:ascii="Times New Roman" w:hAnsi="Times New Roman" w:hint="default"/>
      </w:rPr>
    </w:lvl>
    <w:lvl w:ilvl="4" w:tplc="0A5E2D64" w:tentative="1">
      <w:start w:val="1"/>
      <w:numFmt w:val="bullet"/>
      <w:lvlText w:val="•"/>
      <w:lvlJc w:val="left"/>
      <w:pPr>
        <w:tabs>
          <w:tab w:val="num" w:pos="3600"/>
        </w:tabs>
        <w:ind w:left="3600" w:hanging="360"/>
      </w:pPr>
      <w:rPr>
        <w:rFonts w:ascii="Times New Roman" w:hAnsi="Times New Roman" w:hint="default"/>
      </w:rPr>
    </w:lvl>
    <w:lvl w:ilvl="5" w:tplc="DE029328" w:tentative="1">
      <w:start w:val="1"/>
      <w:numFmt w:val="bullet"/>
      <w:lvlText w:val="•"/>
      <w:lvlJc w:val="left"/>
      <w:pPr>
        <w:tabs>
          <w:tab w:val="num" w:pos="4320"/>
        </w:tabs>
        <w:ind w:left="4320" w:hanging="360"/>
      </w:pPr>
      <w:rPr>
        <w:rFonts w:ascii="Times New Roman" w:hAnsi="Times New Roman" w:hint="default"/>
      </w:rPr>
    </w:lvl>
    <w:lvl w:ilvl="6" w:tplc="D15C5E4A" w:tentative="1">
      <w:start w:val="1"/>
      <w:numFmt w:val="bullet"/>
      <w:lvlText w:val="•"/>
      <w:lvlJc w:val="left"/>
      <w:pPr>
        <w:tabs>
          <w:tab w:val="num" w:pos="5040"/>
        </w:tabs>
        <w:ind w:left="5040" w:hanging="360"/>
      </w:pPr>
      <w:rPr>
        <w:rFonts w:ascii="Times New Roman" w:hAnsi="Times New Roman" w:hint="default"/>
      </w:rPr>
    </w:lvl>
    <w:lvl w:ilvl="7" w:tplc="906E3284" w:tentative="1">
      <w:start w:val="1"/>
      <w:numFmt w:val="bullet"/>
      <w:lvlText w:val="•"/>
      <w:lvlJc w:val="left"/>
      <w:pPr>
        <w:tabs>
          <w:tab w:val="num" w:pos="5760"/>
        </w:tabs>
        <w:ind w:left="5760" w:hanging="360"/>
      </w:pPr>
      <w:rPr>
        <w:rFonts w:ascii="Times New Roman" w:hAnsi="Times New Roman" w:hint="default"/>
      </w:rPr>
    </w:lvl>
    <w:lvl w:ilvl="8" w:tplc="7480BA1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21B6B9F"/>
    <w:multiLevelType w:val="multilevel"/>
    <w:tmpl w:val="7166B576"/>
    <w:styleLink w:val="ListLegal"/>
    <w:lvl w:ilvl="0">
      <w:start w:val="1"/>
      <w:numFmt w:val="decimal"/>
      <w:lvlText w:val="%1."/>
      <w:lvlJc w:val="left"/>
      <w:pPr>
        <w:ind w:left="567" w:hanging="283"/>
      </w:pPr>
      <w:rPr>
        <w:rFonts w:hint="default"/>
      </w:rPr>
    </w:lvl>
    <w:lvl w:ilvl="1">
      <w:start w:val="1"/>
      <w:numFmt w:val="lowerLetter"/>
      <w:lvlText w:val="%2."/>
      <w:lvlJc w:val="left"/>
      <w:pPr>
        <w:ind w:left="851" w:hanging="283"/>
      </w:pPr>
      <w:rPr>
        <w:rFonts w:hint="default"/>
      </w:rPr>
    </w:lvl>
    <w:lvl w:ilvl="2">
      <w:start w:val="1"/>
      <w:numFmt w:val="lowerRoman"/>
      <w:lvlText w:val="%3."/>
      <w:lvlJc w:val="lef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12" w15:restartNumberingAfterBreak="0">
    <w:nsid w:val="40182291"/>
    <w:multiLevelType w:val="hybridMultilevel"/>
    <w:tmpl w:val="79C63E5A"/>
    <w:lvl w:ilvl="0" w:tplc="750CA778">
      <w:start w:val="1"/>
      <w:numFmt w:val="bullet"/>
      <w:lvlText w:val="•"/>
      <w:lvlJc w:val="left"/>
      <w:pPr>
        <w:tabs>
          <w:tab w:val="num" w:pos="720"/>
        </w:tabs>
        <w:ind w:left="720" w:hanging="360"/>
      </w:pPr>
      <w:rPr>
        <w:rFonts w:ascii="Times New Roman" w:hAnsi="Times New Roman" w:hint="default"/>
      </w:rPr>
    </w:lvl>
    <w:lvl w:ilvl="1" w:tplc="2D64D32A">
      <w:numFmt w:val="bullet"/>
      <w:lvlText w:val="•"/>
      <w:lvlJc w:val="left"/>
      <w:pPr>
        <w:tabs>
          <w:tab w:val="num" w:pos="1440"/>
        </w:tabs>
        <w:ind w:left="1440" w:hanging="360"/>
      </w:pPr>
      <w:rPr>
        <w:rFonts w:ascii="Times New Roman" w:hAnsi="Times New Roman" w:hint="default"/>
      </w:rPr>
    </w:lvl>
    <w:lvl w:ilvl="2" w:tplc="7A5452C6" w:tentative="1">
      <w:start w:val="1"/>
      <w:numFmt w:val="bullet"/>
      <w:lvlText w:val="•"/>
      <w:lvlJc w:val="left"/>
      <w:pPr>
        <w:tabs>
          <w:tab w:val="num" w:pos="2160"/>
        </w:tabs>
        <w:ind w:left="2160" w:hanging="360"/>
      </w:pPr>
      <w:rPr>
        <w:rFonts w:ascii="Times New Roman" w:hAnsi="Times New Roman" w:hint="default"/>
      </w:rPr>
    </w:lvl>
    <w:lvl w:ilvl="3" w:tplc="F2BC9B3A" w:tentative="1">
      <w:start w:val="1"/>
      <w:numFmt w:val="bullet"/>
      <w:lvlText w:val="•"/>
      <w:lvlJc w:val="left"/>
      <w:pPr>
        <w:tabs>
          <w:tab w:val="num" w:pos="2880"/>
        </w:tabs>
        <w:ind w:left="2880" w:hanging="360"/>
      </w:pPr>
      <w:rPr>
        <w:rFonts w:ascii="Times New Roman" w:hAnsi="Times New Roman" w:hint="default"/>
      </w:rPr>
    </w:lvl>
    <w:lvl w:ilvl="4" w:tplc="7F94E08C" w:tentative="1">
      <w:start w:val="1"/>
      <w:numFmt w:val="bullet"/>
      <w:lvlText w:val="•"/>
      <w:lvlJc w:val="left"/>
      <w:pPr>
        <w:tabs>
          <w:tab w:val="num" w:pos="3600"/>
        </w:tabs>
        <w:ind w:left="3600" w:hanging="360"/>
      </w:pPr>
      <w:rPr>
        <w:rFonts w:ascii="Times New Roman" w:hAnsi="Times New Roman" w:hint="default"/>
      </w:rPr>
    </w:lvl>
    <w:lvl w:ilvl="5" w:tplc="E8ACBC9A" w:tentative="1">
      <w:start w:val="1"/>
      <w:numFmt w:val="bullet"/>
      <w:lvlText w:val="•"/>
      <w:lvlJc w:val="left"/>
      <w:pPr>
        <w:tabs>
          <w:tab w:val="num" w:pos="4320"/>
        </w:tabs>
        <w:ind w:left="4320" w:hanging="360"/>
      </w:pPr>
      <w:rPr>
        <w:rFonts w:ascii="Times New Roman" w:hAnsi="Times New Roman" w:hint="default"/>
      </w:rPr>
    </w:lvl>
    <w:lvl w:ilvl="6" w:tplc="DC264A84" w:tentative="1">
      <w:start w:val="1"/>
      <w:numFmt w:val="bullet"/>
      <w:lvlText w:val="•"/>
      <w:lvlJc w:val="left"/>
      <w:pPr>
        <w:tabs>
          <w:tab w:val="num" w:pos="5040"/>
        </w:tabs>
        <w:ind w:left="5040" w:hanging="360"/>
      </w:pPr>
      <w:rPr>
        <w:rFonts w:ascii="Times New Roman" w:hAnsi="Times New Roman" w:hint="default"/>
      </w:rPr>
    </w:lvl>
    <w:lvl w:ilvl="7" w:tplc="FA08A200" w:tentative="1">
      <w:start w:val="1"/>
      <w:numFmt w:val="bullet"/>
      <w:lvlText w:val="•"/>
      <w:lvlJc w:val="left"/>
      <w:pPr>
        <w:tabs>
          <w:tab w:val="num" w:pos="5760"/>
        </w:tabs>
        <w:ind w:left="5760" w:hanging="360"/>
      </w:pPr>
      <w:rPr>
        <w:rFonts w:ascii="Times New Roman" w:hAnsi="Times New Roman" w:hint="default"/>
      </w:rPr>
    </w:lvl>
    <w:lvl w:ilvl="8" w:tplc="5232A132"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45F17713"/>
    <w:multiLevelType w:val="multilevel"/>
    <w:tmpl w:val="4D32DEEA"/>
    <w:styleLink w:val="ListNumbered"/>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46352F10"/>
    <w:multiLevelType w:val="hybridMultilevel"/>
    <w:tmpl w:val="590C7ACC"/>
    <w:lvl w:ilvl="0" w:tplc="3F60D05A">
      <w:start w:val="1"/>
      <w:numFmt w:val="bullet"/>
      <w:lvlText w:val="•"/>
      <w:lvlJc w:val="left"/>
      <w:pPr>
        <w:tabs>
          <w:tab w:val="num" w:pos="720"/>
        </w:tabs>
        <w:ind w:left="720" w:hanging="360"/>
      </w:pPr>
      <w:rPr>
        <w:rFonts w:ascii="Times New Roman" w:hAnsi="Times New Roman" w:hint="default"/>
      </w:rPr>
    </w:lvl>
    <w:lvl w:ilvl="1" w:tplc="CB589B56" w:tentative="1">
      <w:start w:val="1"/>
      <w:numFmt w:val="bullet"/>
      <w:lvlText w:val="•"/>
      <w:lvlJc w:val="left"/>
      <w:pPr>
        <w:tabs>
          <w:tab w:val="num" w:pos="1440"/>
        </w:tabs>
        <w:ind w:left="1440" w:hanging="360"/>
      </w:pPr>
      <w:rPr>
        <w:rFonts w:ascii="Times New Roman" w:hAnsi="Times New Roman" w:hint="default"/>
      </w:rPr>
    </w:lvl>
    <w:lvl w:ilvl="2" w:tplc="D24C5F64" w:tentative="1">
      <w:start w:val="1"/>
      <w:numFmt w:val="bullet"/>
      <w:lvlText w:val="•"/>
      <w:lvlJc w:val="left"/>
      <w:pPr>
        <w:tabs>
          <w:tab w:val="num" w:pos="2160"/>
        </w:tabs>
        <w:ind w:left="2160" w:hanging="360"/>
      </w:pPr>
      <w:rPr>
        <w:rFonts w:ascii="Times New Roman" w:hAnsi="Times New Roman" w:hint="default"/>
      </w:rPr>
    </w:lvl>
    <w:lvl w:ilvl="3" w:tplc="02B0948A" w:tentative="1">
      <w:start w:val="1"/>
      <w:numFmt w:val="bullet"/>
      <w:lvlText w:val="•"/>
      <w:lvlJc w:val="left"/>
      <w:pPr>
        <w:tabs>
          <w:tab w:val="num" w:pos="2880"/>
        </w:tabs>
        <w:ind w:left="2880" w:hanging="360"/>
      </w:pPr>
      <w:rPr>
        <w:rFonts w:ascii="Times New Roman" w:hAnsi="Times New Roman" w:hint="default"/>
      </w:rPr>
    </w:lvl>
    <w:lvl w:ilvl="4" w:tplc="2162FE5C" w:tentative="1">
      <w:start w:val="1"/>
      <w:numFmt w:val="bullet"/>
      <w:lvlText w:val="•"/>
      <w:lvlJc w:val="left"/>
      <w:pPr>
        <w:tabs>
          <w:tab w:val="num" w:pos="3600"/>
        </w:tabs>
        <w:ind w:left="3600" w:hanging="360"/>
      </w:pPr>
      <w:rPr>
        <w:rFonts w:ascii="Times New Roman" w:hAnsi="Times New Roman" w:hint="default"/>
      </w:rPr>
    </w:lvl>
    <w:lvl w:ilvl="5" w:tplc="C42EB78A" w:tentative="1">
      <w:start w:val="1"/>
      <w:numFmt w:val="bullet"/>
      <w:lvlText w:val="•"/>
      <w:lvlJc w:val="left"/>
      <w:pPr>
        <w:tabs>
          <w:tab w:val="num" w:pos="4320"/>
        </w:tabs>
        <w:ind w:left="4320" w:hanging="360"/>
      </w:pPr>
      <w:rPr>
        <w:rFonts w:ascii="Times New Roman" w:hAnsi="Times New Roman" w:hint="default"/>
      </w:rPr>
    </w:lvl>
    <w:lvl w:ilvl="6" w:tplc="B914AD74" w:tentative="1">
      <w:start w:val="1"/>
      <w:numFmt w:val="bullet"/>
      <w:lvlText w:val="•"/>
      <w:lvlJc w:val="left"/>
      <w:pPr>
        <w:tabs>
          <w:tab w:val="num" w:pos="5040"/>
        </w:tabs>
        <w:ind w:left="5040" w:hanging="360"/>
      </w:pPr>
      <w:rPr>
        <w:rFonts w:ascii="Times New Roman" w:hAnsi="Times New Roman" w:hint="default"/>
      </w:rPr>
    </w:lvl>
    <w:lvl w:ilvl="7" w:tplc="C0728EA4" w:tentative="1">
      <w:start w:val="1"/>
      <w:numFmt w:val="bullet"/>
      <w:lvlText w:val="•"/>
      <w:lvlJc w:val="left"/>
      <w:pPr>
        <w:tabs>
          <w:tab w:val="num" w:pos="5760"/>
        </w:tabs>
        <w:ind w:left="5760" w:hanging="360"/>
      </w:pPr>
      <w:rPr>
        <w:rFonts w:ascii="Times New Roman" w:hAnsi="Times New Roman" w:hint="default"/>
      </w:rPr>
    </w:lvl>
    <w:lvl w:ilvl="8" w:tplc="B7B65930"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79C5E34"/>
    <w:multiLevelType w:val="hybridMultilevel"/>
    <w:tmpl w:val="7B7E2030"/>
    <w:lvl w:ilvl="0" w:tplc="30D83300">
      <w:start w:val="1"/>
      <w:numFmt w:val="bullet"/>
      <w:lvlText w:val="•"/>
      <w:lvlJc w:val="left"/>
      <w:pPr>
        <w:tabs>
          <w:tab w:val="num" w:pos="720"/>
        </w:tabs>
        <w:ind w:left="720" w:hanging="360"/>
      </w:pPr>
      <w:rPr>
        <w:rFonts w:ascii="Times New Roman" w:hAnsi="Times New Roman" w:hint="default"/>
      </w:rPr>
    </w:lvl>
    <w:lvl w:ilvl="1" w:tplc="D86A0FD2">
      <w:numFmt w:val="bullet"/>
      <w:lvlText w:val="•"/>
      <w:lvlJc w:val="left"/>
      <w:pPr>
        <w:tabs>
          <w:tab w:val="num" w:pos="1440"/>
        </w:tabs>
        <w:ind w:left="1440" w:hanging="360"/>
      </w:pPr>
      <w:rPr>
        <w:rFonts w:ascii="Times New Roman" w:hAnsi="Times New Roman" w:hint="default"/>
      </w:rPr>
    </w:lvl>
    <w:lvl w:ilvl="2" w:tplc="4B50D4FE" w:tentative="1">
      <w:start w:val="1"/>
      <w:numFmt w:val="bullet"/>
      <w:lvlText w:val="•"/>
      <w:lvlJc w:val="left"/>
      <w:pPr>
        <w:tabs>
          <w:tab w:val="num" w:pos="2160"/>
        </w:tabs>
        <w:ind w:left="2160" w:hanging="360"/>
      </w:pPr>
      <w:rPr>
        <w:rFonts w:ascii="Times New Roman" w:hAnsi="Times New Roman" w:hint="default"/>
      </w:rPr>
    </w:lvl>
    <w:lvl w:ilvl="3" w:tplc="A656A6E4" w:tentative="1">
      <w:start w:val="1"/>
      <w:numFmt w:val="bullet"/>
      <w:lvlText w:val="•"/>
      <w:lvlJc w:val="left"/>
      <w:pPr>
        <w:tabs>
          <w:tab w:val="num" w:pos="2880"/>
        </w:tabs>
        <w:ind w:left="2880" w:hanging="360"/>
      </w:pPr>
      <w:rPr>
        <w:rFonts w:ascii="Times New Roman" w:hAnsi="Times New Roman" w:hint="default"/>
      </w:rPr>
    </w:lvl>
    <w:lvl w:ilvl="4" w:tplc="E7E248E8" w:tentative="1">
      <w:start w:val="1"/>
      <w:numFmt w:val="bullet"/>
      <w:lvlText w:val="•"/>
      <w:lvlJc w:val="left"/>
      <w:pPr>
        <w:tabs>
          <w:tab w:val="num" w:pos="3600"/>
        </w:tabs>
        <w:ind w:left="3600" w:hanging="360"/>
      </w:pPr>
      <w:rPr>
        <w:rFonts w:ascii="Times New Roman" w:hAnsi="Times New Roman" w:hint="default"/>
      </w:rPr>
    </w:lvl>
    <w:lvl w:ilvl="5" w:tplc="44D4CF9E" w:tentative="1">
      <w:start w:val="1"/>
      <w:numFmt w:val="bullet"/>
      <w:lvlText w:val="•"/>
      <w:lvlJc w:val="left"/>
      <w:pPr>
        <w:tabs>
          <w:tab w:val="num" w:pos="4320"/>
        </w:tabs>
        <w:ind w:left="4320" w:hanging="360"/>
      </w:pPr>
      <w:rPr>
        <w:rFonts w:ascii="Times New Roman" w:hAnsi="Times New Roman" w:hint="default"/>
      </w:rPr>
    </w:lvl>
    <w:lvl w:ilvl="6" w:tplc="8724F7C0" w:tentative="1">
      <w:start w:val="1"/>
      <w:numFmt w:val="bullet"/>
      <w:lvlText w:val="•"/>
      <w:lvlJc w:val="left"/>
      <w:pPr>
        <w:tabs>
          <w:tab w:val="num" w:pos="5040"/>
        </w:tabs>
        <w:ind w:left="5040" w:hanging="360"/>
      </w:pPr>
      <w:rPr>
        <w:rFonts w:ascii="Times New Roman" w:hAnsi="Times New Roman" w:hint="default"/>
      </w:rPr>
    </w:lvl>
    <w:lvl w:ilvl="7" w:tplc="33B294E6" w:tentative="1">
      <w:start w:val="1"/>
      <w:numFmt w:val="bullet"/>
      <w:lvlText w:val="•"/>
      <w:lvlJc w:val="left"/>
      <w:pPr>
        <w:tabs>
          <w:tab w:val="num" w:pos="5760"/>
        </w:tabs>
        <w:ind w:left="5760" w:hanging="360"/>
      </w:pPr>
      <w:rPr>
        <w:rFonts w:ascii="Times New Roman" w:hAnsi="Times New Roman" w:hint="default"/>
      </w:rPr>
    </w:lvl>
    <w:lvl w:ilvl="8" w:tplc="D098141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48D14D10"/>
    <w:multiLevelType w:val="hybridMultilevel"/>
    <w:tmpl w:val="65B400D0"/>
    <w:lvl w:ilvl="0" w:tplc="979E2E3C">
      <w:start w:val="1"/>
      <w:numFmt w:val="bullet"/>
      <w:lvlText w:val="•"/>
      <w:lvlJc w:val="left"/>
      <w:pPr>
        <w:tabs>
          <w:tab w:val="num" w:pos="360"/>
        </w:tabs>
        <w:ind w:left="360" w:hanging="360"/>
      </w:pPr>
      <w:rPr>
        <w:rFonts w:ascii="Times New Roman" w:hAnsi="Times New Roman" w:hint="default"/>
        <w:color w:val="auto"/>
      </w:rPr>
    </w:lvl>
    <w:lvl w:ilvl="1" w:tplc="34226D90">
      <w:numFmt w:val="bullet"/>
      <w:lvlText w:val="•"/>
      <w:lvlJc w:val="left"/>
      <w:pPr>
        <w:tabs>
          <w:tab w:val="num" w:pos="1080"/>
        </w:tabs>
        <w:ind w:left="1080" w:hanging="360"/>
      </w:pPr>
      <w:rPr>
        <w:rFonts w:ascii="Times New Roman" w:hAnsi="Times New Roman" w:hint="default"/>
      </w:rPr>
    </w:lvl>
    <w:lvl w:ilvl="2" w:tplc="9F4A40BA" w:tentative="1">
      <w:start w:val="1"/>
      <w:numFmt w:val="bullet"/>
      <w:lvlText w:val="•"/>
      <w:lvlJc w:val="left"/>
      <w:pPr>
        <w:tabs>
          <w:tab w:val="num" w:pos="1800"/>
        </w:tabs>
        <w:ind w:left="1800" w:hanging="360"/>
      </w:pPr>
      <w:rPr>
        <w:rFonts w:ascii="Times New Roman" w:hAnsi="Times New Roman" w:hint="default"/>
      </w:rPr>
    </w:lvl>
    <w:lvl w:ilvl="3" w:tplc="718A17AE" w:tentative="1">
      <w:start w:val="1"/>
      <w:numFmt w:val="bullet"/>
      <w:lvlText w:val="•"/>
      <w:lvlJc w:val="left"/>
      <w:pPr>
        <w:tabs>
          <w:tab w:val="num" w:pos="2520"/>
        </w:tabs>
        <w:ind w:left="2520" w:hanging="360"/>
      </w:pPr>
      <w:rPr>
        <w:rFonts w:ascii="Times New Roman" w:hAnsi="Times New Roman" w:hint="default"/>
      </w:rPr>
    </w:lvl>
    <w:lvl w:ilvl="4" w:tplc="DDAA6812" w:tentative="1">
      <w:start w:val="1"/>
      <w:numFmt w:val="bullet"/>
      <w:lvlText w:val="•"/>
      <w:lvlJc w:val="left"/>
      <w:pPr>
        <w:tabs>
          <w:tab w:val="num" w:pos="3240"/>
        </w:tabs>
        <w:ind w:left="3240" w:hanging="360"/>
      </w:pPr>
      <w:rPr>
        <w:rFonts w:ascii="Times New Roman" w:hAnsi="Times New Roman" w:hint="default"/>
      </w:rPr>
    </w:lvl>
    <w:lvl w:ilvl="5" w:tplc="F9DAE9CE" w:tentative="1">
      <w:start w:val="1"/>
      <w:numFmt w:val="bullet"/>
      <w:lvlText w:val="•"/>
      <w:lvlJc w:val="left"/>
      <w:pPr>
        <w:tabs>
          <w:tab w:val="num" w:pos="3960"/>
        </w:tabs>
        <w:ind w:left="3960" w:hanging="360"/>
      </w:pPr>
      <w:rPr>
        <w:rFonts w:ascii="Times New Roman" w:hAnsi="Times New Roman" w:hint="default"/>
      </w:rPr>
    </w:lvl>
    <w:lvl w:ilvl="6" w:tplc="061263FC" w:tentative="1">
      <w:start w:val="1"/>
      <w:numFmt w:val="bullet"/>
      <w:lvlText w:val="•"/>
      <w:lvlJc w:val="left"/>
      <w:pPr>
        <w:tabs>
          <w:tab w:val="num" w:pos="4680"/>
        </w:tabs>
        <w:ind w:left="4680" w:hanging="360"/>
      </w:pPr>
      <w:rPr>
        <w:rFonts w:ascii="Times New Roman" w:hAnsi="Times New Roman" w:hint="default"/>
      </w:rPr>
    </w:lvl>
    <w:lvl w:ilvl="7" w:tplc="1AC2D280" w:tentative="1">
      <w:start w:val="1"/>
      <w:numFmt w:val="bullet"/>
      <w:lvlText w:val="•"/>
      <w:lvlJc w:val="left"/>
      <w:pPr>
        <w:tabs>
          <w:tab w:val="num" w:pos="5400"/>
        </w:tabs>
        <w:ind w:left="5400" w:hanging="360"/>
      </w:pPr>
      <w:rPr>
        <w:rFonts w:ascii="Times New Roman" w:hAnsi="Times New Roman" w:hint="default"/>
      </w:rPr>
    </w:lvl>
    <w:lvl w:ilvl="8" w:tplc="2F149CC0" w:tentative="1">
      <w:start w:val="1"/>
      <w:numFmt w:val="bullet"/>
      <w:lvlText w:val="•"/>
      <w:lvlJc w:val="left"/>
      <w:pPr>
        <w:tabs>
          <w:tab w:val="num" w:pos="6120"/>
        </w:tabs>
        <w:ind w:left="6120" w:hanging="360"/>
      </w:pPr>
      <w:rPr>
        <w:rFonts w:ascii="Times New Roman" w:hAnsi="Times New Roman" w:hint="default"/>
      </w:rPr>
    </w:lvl>
  </w:abstractNum>
  <w:abstractNum w:abstractNumId="17" w15:restartNumberingAfterBreak="0">
    <w:nsid w:val="49766E00"/>
    <w:multiLevelType w:val="hybridMultilevel"/>
    <w:tmpl w:val="92C65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CEC4126"/>
    <w:multiLevelType w:val="multilevel"/>
    <w:tmpl w:val="FE5A6266"/>
    <w:numStyleLink w:val="DTABullets"/>
  </w:abstractNum>
  <w:abstractNum w:abstractNumId="19" w15:restartNumberingAfterBreak="0">
    <w:nsid w:val="542B49CA"/>
    <w:multiLevelType w:val="hybridMultilevel"/>
    <w:tmpl w:val="1368EAB0"/>
    <w:lvl w:ilvl="0" w:tplc="23444B42">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63164F"/>
    <w:multiLevelType w:val="multilevel"/>
    <w:tmpl w:val="EE8889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5821DD"/>
    <w:multiLevelType w:val="multilevel"/>
    <w:tmpl w:val="F02A1912"/>
    <w:styleLink w:val="HeadingAppendixNumbers"/>
    <w:lvl w:ilvl="0">
      <w:start w:val="1"/>
      <w:numFmt w:val="upperLetter"/>
      <w:suff w:val="space"/>
      <w:lvlText w:val="Appendix %1:"/>
      <w:lvlJc w:val="left"/>
      <w:pPr>
        <w:ind w:left="0" w:firstLine="0"/>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794" w:hanging="79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EEB2EA9"/>
    <w:multiLevelType w:val="hybridMultilevel"/>
    <w:tmpl w:val="EF229F6E"/>
    <w:lvl w:ilvl="0" w:tplc="7FA4257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F435B76"/>
    <w:multiLevelType w:val="hybridMultilevel"/>
    <w:tmpl w:val="3516F2D8"/>
    <w:lvl w:ilvl="0" w:tplc="F6CEBFA0">
      <w:start w:val="1"/>
      <w:numFmt w:val="bullet"/>
      <w:lvlText w:val="•"/>
      <w:lvlJc w:val="left"/>
      <w:pPr>
        <w:tabs>
          <w:tab w:val="num" w:pos="720"/>
        </w:tabs>
        <w:ind w:left="720" w:hanging="360"/>
      </w:pPr>
      <w:rPr>
        <w:rFonts w:ascii="Times New Roman" w:hAnsi="Times New Roman" w:hint="default"/>
      </w:rPr>
    </w:lvl>
    <w:lvl w:ilvl="1" w:tplc="F87C79E8">
      <w:numFmt w:val="bullet"/>
      <w:lvlText w:val="•"/>
      <w:lvlJc w:val="left"/>
      <w:pPr>
        <w:tabs>
          <w:tab w:val="num" w:pos="1440"/>
        </w:tabs>
        <w:ind w:left="1440" w:hanging="360"/>
      </w:pPr>
      <w:rPr>
        <w:rFonts w:ascii="Times New Roman" w:hAnsi="Times New Roman" w:hint="default"/>
      </w:rPr>
    </w:lvl>
    <w:lvl w:ilvl="2" w:tplc="437AED96" w:tentative="1">
      <w:start w:val="1"/>
      <w:numFmt w:val="bullet"/>
      <w:lvlText w:val="•"/>
      <w:lvlJc w:val="left"/>
      <w:pPr>
        <w:tabs>
          <w:tab w:val="num" w:pos="2160"/>
        </w:tabs>
        <w:ind w:left="2160" w:hanging="360"/>
      </w:pPr>
      <w:rPr>
        <w:rFonts w:ascii="Times New Roman" w:hAnsi="Times New Roman" w:hint="default"/>
      </w:rPr>
    </w:lvl>
    <w:lvl w:ilvl="3" w:tplc="39422CDA" w:tentative="1">
      <w:start w:val="1"/>
      <w:numFmt w:val="bullet"/>
      <w:lvlText w:val="•"/>
      <w:lvlJc w:val="left"/>
      <w:pPr>
        <w:tabs>
          <w:tab w:val="num" w:pos="2880"/>
        </w:tabs>
        <w:ind w:left="2880" w:hanging="360"/>
      </w:pPr>
      <w:rPr>
        <w:rFonts w:ascii="Times New Roman" w:hAnsi="Times New Roman" w:hint="default"/>
      </w:rPr>
    </w:lvl>
    <w:lvl w:ilvl="4" w:tplc="0B867F92" w:tentative="1">
      <w:start w:val="1"/>
      <w:numFmt w:val="bullet"/>
      <w:lvlText w:val="•"/>
      <w:lvlJc w:val="left"/>
      <w:pPr>
        <w:tabs>
          <w:tab w:val="num" w:pos="3600"/>
        </w:tabs>
        <w:ind w:left="3600" w:hanging="360"/>
      </w:pPr>
      <w:rPr>
        <w:rFonts w:ascii="Times New Roman" w:hAnsi="Times New Roman" w:hint="default"/>
      </w:rPr>
    </w:lvl>
    <w:lvl w:ilvl="5" w:tplc="655E5670" w:tentative="1">
      <w:start w:val="1"/>
      <w:numFmt w:val="bullet"/>
      <w:lvlText w:val="•"/>
      <w:lvlJc w:val="left"/>
      <w:pPr>
        <w:tabs>
          <w:tab w:val="num" w:pos="4320"/>
        </w:tabs>
        <w:ind w:left="4320" w:hanging="360"/>
      </w:pPr>
      <w:rPr>
        <w:rFonts w:ascii="Times New Roman" w:hAnsi="Times New Roman" w:hint="default"/>
      </w:rPr>
    </w:lvl>
    <w:lvl w:ilvl="6" w:tplc="A078AA86" w:tentative="1">
      <w:start w:val="1"/>
      <w:numFmt w:val="bullet"/>
      <w:lvlText w:val="•"/>
      <w:lvlJc w:val="left"/>
      <w:pPr>
        <w:tabs>
          <w:tab w:val="num" w:pos="5040"/>
        </w:tabs>
        <w:ind w:left="5040" w:hanging="360"/>
      </w:pPr>
      <w:rPr>
        <w:rFonts w:ascii="Times New Roman" w:hAnsi="Times New Roman" w:hint="default"/>
      </w:rPr>
    </w:lvl>
    <w:lvl w:ilvl="7" w:tplc="5AACEB7C" w:tentative="1">
      <w:start w:val="1"/>
      <w:numFmt w:val="bullet"/>
      <w:lvlText w:val="•"/>
      <w:lvlJc w:val="left"/>
      <w:pPr>
        <w:tabs>
          <w:tab w:val="num" w:pos="5760"/>
        </w:tabs>
        <w:ind w:left="5760" w:hanging="360"/>
      </w:pPr>
      <w:rPr>
        <w:rFonts w:ascii="Times New Roman" w:hAnsi="Times New Roman" w:hint="default"/>
      </w:rPr>
    </w:lvl>
    <w:lvl w:ilvl="8" w:tplc="85CAFFB6"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0126DE6"/>
    <w:multiLevelType w:val="hybridMultilevel"/>
    <w:tmpl w:val="DD1E4DC2"/>
    <w:lvl w:ilvl="0" w:tplc="5F12CC90">
      <w:start w:val="1"/>
      <w:numFmt w:val="bullet"/>
      <w:lvlText w:val="•"/>
      <w:lvlJc w:val="left"/>
      <w:pPr>
        <w:tabs>
          <w:tab w:val="num" w:pos="720"/>
        </w:tabs>
        <w:ind w:left="720" w:hanging="360"/>
      </w:pPr>
      <w:rPr>
        <w:rFonts w:ascii="Times New Roman" w:hAnsi="Times New Roman" w:hint="default"/>
      </w:rPr>
    </w:lvl>
    <w:lvl w:ilvl="1" w:tplc="4A2853B6">
      <w:numFmt w:val="bullet"/>
      <w:lvlText w:val="•"/>
      <w:lvlJc w:val="left"/>
      <w:pPr>
        <w:tabs>
          <w:tab w:val="num" w:pos="1440"/>
        </w:tabs>
        <w:ind w:left="1440" w:hanging="360"/>
      </w:pPr>
      <w:rPr>
        <w:rFonts w:ascii="Times New Roman" w:hAnsi="Times New Roman" w:hint="default"/>
      </w:rPr>
    </w:lvl>
    <w:lvl w:ilvl="2" w:tplc="D96CA894" w:tentative="1">
      <w:start w:val="1"/>
      <w:numFmt w:val="bullet"/>
      <w:lvlText w:val="•"/>
      <w:lvlJc w:val="left"/>
      <w:pPr>
        <w:tabs>
          <w:tab w:val="num" w:pos="2160"/>
        </w:tabs>
        <w:ind w:left="2160" w:hanging="360"/>
      </w:pPr>
      <w:rPr>
        <w:rFonts w:ascii="Times New Roman" w:hAnsi="Times New Roman" w:hint="default"/>
      </w:rPr>
    </w:lvl>
    <w:lvl w:ilvl="3" w:tplc="C62E8A38" w:tentative="1">
      <w:start w:val="1"/>
      <w:numFmt w:val="bullet"/>
      <w:lvlText w:val="•"/>
      <w:lvlJc w:val="left"/>
      <w:pPr>
        <w:tabs>
          <w:tab w:val="num" w:pos="2880"/>
        </w:tabs>
        <w:ind w:left="2880" w:hanging="360"/>
      </w:pPr>
      <w:rPr>
        <w:rFonts w:ascii="Times New Roman" w:hAnsi="Times New Roman" w:hint="default"/>
      </w:rPr>
    </w:lvl>
    <w:lvl w:ilvl="4" w:tplc="F1D4E060" w:tentative="1">
      <w:start w:val="1"/>
      <w:numFmt w:val="bullet"/>
      <w:lvlText w:val="•"/>
      <w:lvlJc w:val="left"/>
      <w:pPr>
        <w:tabs>
          <w:tab w:val="num" w:pos="3600"/>
        </w:tabs>
        <w:ind w:left="3600" w:hanging="360"/>
      </w:pPr>
      <w:rPr>
        <w:rFonts w:ascii="Times New Roman" w:hAnsi="Times New Roman" w:hint="default"/>
      </w:rPr>
    </w:lvl>
    <w:lvl w:ilvl="5" w:tplc="514E9AEA" w:tentative="1">
      <w:start w:val="1"/>
      <w:numFmt w:val="bullet"/>
      <w:lvlText w:val="•"/>
      <w:lvlJc w:val="left"/>
      <w:pPr>
        <w:tabs>
          <w:tab w:val="num" w:pos="4320"/>
        </w:tabs>
        <w:ind w:left="4320" w:hanging="360"/>
      </w:pPr>
      <w:rPr>
        <w:rFonts w:ascii="Times New Roman" w:hAnsi="Times New Roman" w:hint="default"/>
      </w:rPr>
    </w:lvl>
    <w:lvl w:ilvl="6" w:tplc="7E50667A" w:tentative="1">
      <w:start w:val="1"/>
      <w:numFmt w:val="bullet"/>
      <w:lvlText w:val="•"/>
      <w:lvlJc w:val="left"/>
      <w:pPr>
        <w:tabs>
          <w:tab w:val="num" w:pos="5040"/>
        </w:tabs>
        <w:ind w:left="5040" w:hanging="360"/>
      </w:pPr>
      <w:rPr>
        <w:rFonts w:ascii="Times New Roman" w:hAnsi="Times New Roman" w:hint="default"/>
      </w:rPr>
    </w:lvl>
    <w:lvl w:ilvl="7" w:tplc="AC0CCD16" w:tentative="1">
      <w:start w:val="1"/>
      <w:numFmt w:val="bullet"/>
      <w:lvlText w:val="•"/>
      <w:lvlJc w:val="left"/>
      <w:pPr>
        <w:tabs>
          <w:tab w:val="num" w:pos="5760"/>
        </w:tabs>
        <w:ind w:left="5760" w:hanging="360"/>
      </w:pPr>
      <w:rPr>
        <w:rFonts w:ascii="Times New Roman" w:hAnsi="Times New Roman" w:hint="default"/>
      </w:rPr>
    </w:lvl>
    <w:lvl w:ilvl="8" w:tplc="3F60AE9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5640C3E"/>
    <w:multiLevelType w:val="hybridMultilevel"/>
    <w:tmpl w:val="B9523596"/>
    <w:lvl w:ilvl="0" w:tplc="07F0E1A8">
      <w:start w:val="1"/>
      <w:numFmt w:val="bullet"/>
      <w:lvlText w:val="•"/>
      <w:lvlJc w:val="left"/>
      <w:pPr>
        <w:tabs>
          <w:tab w:val="num" w:pos="720"/>
        </w:tabs>
        <w:ind w:left="720" w:hanging="360"/>
      </w:pPr>
      <w:rPr>
        <w:rFonts w:ascii="Times New Roman" w:hAnsi="Times New Roman" w:hint="default"/>
      </w:rPr>
    </w:lvl>
    <w:lvl w:ilvl="1" w:tplc="A35C846E" w:tentative="1">
      <w:start w:val="1"/>
      <w:numFmt w:val="bullet"/>
      <w:lvlText w:val="•"/>
      <w:lvlJc w:val="left"/>
      <w:pPr>
        <w:tabs>
          <w:tab w:val="num" w:pos="1440"/>
        </w:tabs>
        <w:ind w:left="1440" w:hanging="360"/>
      </w:pPr>
      <w:rPr>
        <w:rFonts w:ascii="Times New Roman" w:hAnsi="Times New Roman" w:hint="default"/>
      </w:rPr>
    </w:lvl>
    <w:lvl w:ilvl="2" w:tplc="14BA7FE2" w:tentative="1">
      <w:start w:val="1"/>
      <w:numFmt w:val="bullet"/>
      <w:lvlText w:val="•"/>
      <w:lvlJc w:val="left"/>
      <w:pPr>
        <w:tabs>
          <w:tab w:val="num" w:pos="2160"/>
        </w:tabs>
        <w:ind w:left="2160" w:hanging="360"/>
      </w:pPr>
      <w:rPr>
        <w:rFonts w:ascii="Times New Roman" w:hAnsi="Times New Roman" w:hint="default"/>
      </w:rPr>
    </w:lvl>
    <w:lvl w:ilvl="3" w:tplc="696AA840" w:tentative="1">
      <w:start w:val="1"/>
      <w:numFmt w:val="bullet"/>
      <w:lvlText w:val="•"/>
      <w:lvlJc w:val="left"/>
      <w:pPr>
        <w:tabs>
          <w:tab w:val="num" w:pos="2880"/>
        </w:tabs>
        <w:ind w:left="2880" w:hanging="360"/>
      </w:pPr>
      <w:rPr>
        <w:rFonts w:ascii="Times New Roman" w:hAnsi="Times New Roman" w:hint="default"/>
      </w:rPr>
    </w:lvl>
    <w:lvl w:ilvl="4" w:tplc="51661176" w:tentative="1">
      <w:start w:val="1"/>
      <w:numFmt w:val="bullet"/>
      <w:lvlText w:val="•"/>
      <w:lvlJc w:val="left"/>
      <w:pPr>
        <w:tabs>
          <w:tab w:val="num" w:pos="3600"/>
        </w:tabs>
        <w:ind w:left="3600" w:hanging="360"/>
      </w:pPr>
      <w:rPr>
        <w:rFonts w:ascii="Times New Roman" w:hAnsi="Times New Roman" w:hint="default"/>
      </w:rPr>
    </w:lvl>
    <w:lvl w:ilvl="5" w:tplc="3BC8B45A" w:tentative="1">
      <w:start w:val="1"/>
      <w:numFmt w:val="bullet"/>
      <w:lvlText w:val="•"/>
      <w:lvlJc w:val="left"/>
      <w:pPr>
        <w:tabs>
          <w:tab w:val="num" w:pos="4320"/>
        </w:tabs>
        <w:ind w:left="4320" w:hanging="360"/>
      </w:pPr>
      <w:rPr>
        <w:rFonts w:ascii="Times New Roman" w:hAnsi="Times New Roman" w:hint="default"/>
      </w:rPr>
    </w:lvl>
    <w:lvl w:ilvl="6" w:tplc="863C0A5E" w:tentative="1">
      <w:start w:val="1"/>
      <w:numFmt w:val="bullet"/>
      <w:lvlText w:val="•"/>
      <w:lvlJc w:val="left"/>
      <w:pPr>
        <w:tabs>
          <w:tab w:val="num" w:pos="5040"/>
        </w:tabs>
        <w:ind w:left="5040" w:hanging="360"/>
      </w:pPr>
      <w:rPr>
        <w:rFonts w:ascii="Times New Roman" w:hAnsi="Times New Roman" w:hint="default"/>
      </w:rPr>
    </w:lvl>
    <w:lvl w:ilvl="7" w:tplc="2646A3CE" w:tentative="1">
      <w:start w:val="1"/>
      <w:numFmt w:val="bullet"/>
      <w:lvlText w:val="•"/>
      <w:lvlJc w:val="left"/>
      <w:pPr>
        <w:tabs>
          <w:tab w:val="num" w:pos="5760"/>
        </w:tabs>
        <w:ind w:left="5760" w:hanging="360"/>
      </w:pPr>
      <w:rPr>
        <w:rFonts w:ascii="Times New Roman" w:hAnsi="Times New Roman" w:hint="default"/>
      </w:rPr>
    </w:lvl>
    <w:lvl w:ilvl="8" w:tplc="A0A8E43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85E30F9"/>
    <w:multiLevelType w:val="multilevel"/>
    <w:tmpl w:val="2220A51E"/>
    <w:styleLink w:val="NumberedHeadings"/>
    <w:lvl w:ilvl="0">
      <w:start w:val="1"/>
      <w:numFmt w:val="decimal"/>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7" w15:restartNumberingAfterBreak="0">
    <w:nsid w:val="6C042904"/>
    <w:multiLevelType w:val="hybridMultilevel"/>
    <w:tmpl w:val="727438D6"/>
    <w:lvl w:ilvl="0" w:tplc="CC16E9D4">
      <w:start w:val="1"/>
      <w:numFmt w:val="bullet"/>
      <w:lvlText w:val="•"/>
      <w:lvlJc w:val="left"/>
      <w:pPr>
        <w:tabs>
          <w:tab w:val="num" w:pos="720"/>
        </w:tabs>
        <w:ind w:left="720" w:hanging="360"/>
      </w:pPr>
      <w:rPr>
        <w:rFonts w:ascii="Times New Roman" w:hAnsi="Times New Roman" w:hint="default"/>
      </w:rPr>
    </w:lvl>
    <w:lvl w:ilvl="1" w:tplc="078031DA">
      <w:numFmt w:val="bullet"/>
      <w:lvlText w:val="•"/>
      <w:lvlJc w:val="left"/>
      <w:pPr>
        <w:tabs>
          <w:tab w:val="num" w:pos="1440"/>
        </w:tabs>
        <w:ind w:left="1440" w:hanging="360"/>
      </w:pPr>
      <w:rPr>
        <w:rFonts w:ascii="Times New Roman" w:hAnsi="Times New Roman" w:hint="default"/>
      </w:rPr>
    </w:lvl>
    <w:lvl w:ilvl="2" w:tplc="D6B44E6C" w:tentative="1">
      <w:start w:val="1"/>
      <w:numFmt w:val="bullet"/>
      <w:lvlText w:val="•"/>
      <w:lvlJc w:val="left"/>
      <w:pPr>
        <w:tabs>
          <w:tab w:val="num" w:pos="2160"/>
        </w:tabs>
        <w:ind w:left="2160" w:hanging="360"/>
      </w:pPr>
      <w:rPr>
        <w:rFonts w:ascii="Times New Roman" w:hAnsi="Times New Roman" w:hint="default"/>
      </w:rPr>
    </w:lvl>
    <w:lvl w:ilvl="3" w:tplc="1820FB12" w:tentative="1">
      <w:start w:val="1"/>
      <w:numFmt w:val="bullet"/>
      <w:lvlText w:val="•"/>
      <w:lvlJc w:val="left"/>
      <w:pPr>
        <w:tabs>
          <w:tab w:val="num" w:pos="2880"/>
        </w:tabs>
        <w:ind w:left="2880" w:hanging="360"/>
      </w:pPr>
      <w:rPr>
        <w:rFonts w:ascii="Times New Roman" w:hAnsi="Times New Roman" w:hint="default"/>
      </w:rPr>
    </w:lvl>
    <w:lvl w:ilvl="4" w:tplc="9D9E4C54" w:tentative="1">
      <w:start w:val="1"/>
      <w:numFmt w:val="bullet"/>
      <w:lvlText w:val="•"/>
      <w:lvlJc w:val="left"/>
      <w:pPr>
        <w:tabs>
          <w:tab w:val="num" w:pos="3600"/>
        </w:tabs>
        <w:ind w:left="3600" w:hanging="360"/>
      </w:pPr>
      <w:rPr>
        <w:rFonts w:ascii="Times New Roman" w:hAnsi="Times New Roman" w:hint="default"/>
      </w:rPr>
    </w:lvl>
    <w:lvl w:ilvl="5" w:tplc="84845F80" w:tentative="1">
      <w:start w:val="1"/>
      <w:numFmt w:val="bullet"/>
      <w:lvlText w:val="•"/>
      <w:lvlJc w:val="left"/>
      <w:pPr>
        <w:tabs>
          <w:tab w:val="num" w:pos="4320"/>
        </w:tabs>
        <w:ind w:left="4320" w:hanging="360"/>
      </w:pPr>
      <w:rPr>
        <w:rFonts w:ascii="Times New Roman" w:hAnsi="Times New Roman" w:hint="default"/>
      </w:rPr>
    </w:lvl>
    <w:lvl w:ilvl="6" w:tplc="20DE6F9C" w:tentative="1">
      <w:start w:val="1"/>
      <w:numFmt w:val="bullet"/>
      <w:lvlText w:val="•"/>
      <w:lvlJc w:val="left"/>
      <w:pPr>
        <w:tabs>
          <w:tab w:val="num" w:pos="5040"/>
        </w:tabs>
        <w:ind w:left="5040" w:hanging="360"/>
      </w:pPr>
      <w:rPr>
        <w:rFonts w:ascii="Times New Roman" w:hAnsi="Times New Roman" w:hint="default"/>
      </w:rPr>
    </w:lvl>
    <w:lvl w:ilvl="7" w:tplc="39086FFE" w:tentative="1">
      <w:start w:val="1"/>
      <w:numFmt w:val="bullet"/>
      <w:lvlText w:val="•"/>
      <w:lvlJc w:val="left"/>
      <w:pPr>
        <w:tabs>
          <w:tab w:val="num" w:pos="5760"/>
        </w:tabs>
        <w:ind w:left="5760" w:hanging="360"/>
      </w:pPr>
      <w:rPr>
        <w:rFonts w:ascii="Times New Roman" w:hAnsi="Times New Roman" w:hint="default"/>
      </w:rPr>
    </w:lvl>
    <w:lvl w:ilvl="8" w:tplc="F334CE06"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C071D6F"/>
    <w:multiLevelType w:val="hybridMultilevel"/>
    <w:tmpl w:val="AEEE5C16"/>
    <w:lvl w:ilvl="0" w:tplc="2CF4D16C">
      <w:start w:val="1"/>
      <w:numFmt w:val="bullet"/>
      <w:lvlText w:val="•"/>
      <w:lvlJc w:val="left"/>
      <w:pPr>
        <w:tabs>
          <w:tab w:val="num" w:pos="720"/>
        </w:tabs>
        <w:ind w:left="720" w:hanging="360"/>
      </w:pPr>
      <w:rPr>
        <w:rFonts w:ascii="Times New Roman" w:hAnsi="Times New Roman" w:hint="default"/>
      </w:rPr>
    </w:lvl>
    <w:lvl w:ilvl="1" w:tplc="D2C6752A" w:tentative="1">
      <w:start w:val="1"/>
      <w:numFmt w:val="bullet"/>
      <w:lvlText w:val="•"/>
      <w:lvlJc w:val="left"/>
      <w:pPr>
        <w:tabs>
          <w:tab w:val="num" w:pos="1440"/>
        </w:tabs>
        <w:ind w:left="1440" w:hanging="360"/>
      </w:pPr>
      <w:rPr>
        <w:rFonts w:ascii="Times New Roman" w:hAnsi="Times New Roman" w:hint="default"/>
      </w:rPr>
    </w:lvl>
    <w:lvl w:ilvl="2" w:tplc="571AF318" w:tentative="1">
      <w:start w:val="1"/>
      <w:numFmt w:val="bullet"/>
      <w:lvlText w:val="•"/>
      <w:lvlJc w:val="left"/>
      <w:pPr>
        <w:tabs>
          <w:tab w:val="num" w:pos="2160"/>
        </w:tabs>
        <w:ind w:left="2160" w:hanging="360"/>
      </w:pPr>
      <w:rPr>
        <w:rFonts w:ascii="Times New Roman" w:hAnsi="Times New Roman" w:hint="default"/>
      </w:rPr>
    </w:lvl>
    <w:lvl w:ilvl="3" w:tplc="92D46218" w:tentative="1">
      <w:start w:val="1"/>
      <w:numFmt w:val="bullet"/>
      <w:lvlText w:val="•"/>
      <w:lvlJc w:val="left"/>
      <w:pPr>
        <w:tabs>
          <w:tab w:val="num" w:pos="2880"/>
        </w:tabs>
        <w:ind w:left="2880" w:hanging="360"/>
      </w:pPr>
      <w:rPr>
        <w:rFonts w:ascii="Times New Roman" w:hAnsi="Times New Roman" w:hint="default"/>
      </w:rPr>
    </w:lvl>
    <w:lvl w:ilvl="4" w:tplc="AB98927E" w:tentative="1">
      <w:start w:val="1"/>
      <w:numFmt w:val="bullet"/>
      <w:lvlText w:val="•"/>
      <w:lvlJc w:val="left"/>
      <w:pPr>
        <w:tabs>
          <w:tab w:val="num" w:pos="3600"/>
        </w:tabs>
        <w:ind w:left="3600" w:hanging="360"/>
      </w:pPr>
      <w:rPr>
        <w:rFonts w:ascii="Times New Roman" w:hAnsi="Times New Roman" w:hint="default"/>
      </w:rPr>
    </w:lvl>
    <w:lvl w:ilvl="5" w:tplc="6E66ADA2" w:tentative="1">
      <w:start w:val="1"/>
      <w:numFmt w:val="bullet"/>
      <w:lvlText w:val="•"/>
      <w:lvlJc w:val="left"/>
      <w:pPr>
        <w:tabs>
          <w:tab w:val="num" w:pos="4320"/>
        </w:tabs>
        <w:ind w:left="4320" w:hanging="360"/>
      </w:pPr>
      <w:rPr>
        <w:rFonts w:ascii="Times New Roman" w:hAnsi="Times New Roman" w:hint="default"/>
      </w:rPr>
    </w:lvl>
    <w:lvl w:ilvl="6" w:tplc="A9D03A36" w:tentative="1">
      <w:start w:val="1"/>
      <w:numFmt w:val="bullet"/>
      <w:lvlText w:val="•"/>
      <w:lvlJc w:val="left"/>
      <w:pPr>
        <w:tabs>
          <w:tab w:val="num" w:pos="5040"/>
        </w:tabs>
        <w:ind w:left="5040" w:hanging="360"/>
      </w:pPr>
      <w:rPr>
        <w:rFonts w:ascii="Times New Roman" w:hAnsi="Times New Roman" w:hint="default"/>
      </w:rPr>
    </w:lvl>
    <w:lvl w:ilvl="7" w:tplc="9D741492" w:tentative="1">
      <w:start w:val="1"/>
      <w:numFmt w:val="bullet"/>
      <w:lvlText w:val="•"/>
      <w:lvlJc w:val="left"/>
      <w:pPr>
        <w:tabs>
          <w:tab w:val="num" w:pos="5760"/>
        </w:tabs>
        <w:ind w:left="5760" w:hanging="360"/>
      </w:pPr>
      <w:rPr>
        <w:rFonts w:ascii="Times New Roman" w:hAnsi="Times New Roman" w:hint="default"/>
      </w:rPr>
    </w:lvl>
    <w:lvl w:ilvl="8" w:tplc="8784539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E784344"/>
    <w:multiLevelType w:val="multilevel"/>
    <w:tmpl w:val="A92A3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9B0A13"/>
    <w:multiLevelType w:val="hybridMultilevel"/>
    <w:tmpl w:val="5FC46E36"/>
    <w:lvl w:ilvl="0" w:tplc="6BDEBCB8">
      <w:start w:val="1"/>
      <w:numFmt w:val="bullet"/>
      <w:lvlText w:val="•"/>
      <w:lvlJc w:val="left"/>
      <w:pPr>
        <w:tabs>
          <w:tab w:val="num" w:pos="720"/>
        </w:tabs>
        <w:ind w:left="720" w:hanging="360"/>
      </w:pPr>
      <w:rPr>
        <w:rFonts w:ascii="Times New Roman" w:hAnsi="Times New Roman" w:hint="default"/>
      </w:rPr>
    </w:lvl>
    <w:lvl w:ilvl="1" w:tplc="74928254" w:tentative="1">
      <w:start w:val="1"/>
      <w:numFmt w:val="bullet"/>
      <w:lvlText w:val="•"/>
      <w:lvlJc w:val="left"/>
      <w:pPr>
        <w:tabs>
          <w:tab w:val="num" w:pos="1440"/>
        </w:tabs>
        <w:ind w:left="1440" w:hanging="360"/>
      </w:pPr>
      <w:rPr>
        <w:rFonts w:ascii="Times New Roman" w:hAnsi="Times New Roman" w:hint="default"/>
      </w:rPr>
    </w:lvl>
    <w:lvl w:ilvl="2" w:tplc="6C8CC722" w:tentative="1">
      <w:start w:val="1"/>
      <w:numFmt w:val="bullet"/>
      <w:lvlText w:val="•"/>
      <w:lvlJc w:val="left"/>
      <w:pPr>
        <w:tabs>
          <w:tab w:val="num" w:pos="2160"/>
        </w:tabs>
        <w:ind w:left="2160" w:hanging="360"/>
      </w:pPr>
      <w:rPr>
        <w:rFonts w:ascii="Times New Roman" w:hAnsi="Times New Roman" w:hint="default"/>
      </w:rPr>
    </w:lvl>
    <w:lvl w:ilvl="3" w:tplc="2180AD80" w:tentative="1">
      <w:start w:val="1"/>
      <w:numFmt w:val="bullet"/>
      <w:lvlText w:val="•"/>
      <w:lvlJc w:val="left"/>
      <w:pPr>
        <w:tabs>
          <w:tab w:val="num" w:pos="2880"/>
        </w:tabs>
        <w:ind w:left="2880" w:hanging="360"/>
      </w:pPr>
      <w:rPr>
        <w:rFonts w:ascii="Times New Roman" w:hAnsi="Times New Roman" w:hint="default"/>
      </w:rPr>
    </w:lvl>
    <w:lvl w:ilvl="4" w:tplc="AAC48FE4" w:tentative="1">
      <w:start w:val="1"/>
      <w:numFmt w:val="bullet"/>
      <w:lvlText w:val="•"/>
      <w:lvlJc w:val="left"/>
      <w:pPr>
        <w:tabs>
          <w:tab w:val="num" w:pos="3600"/>
        </w:tabs>
        <w:ind w:left="3600" w:hanging="360"/>
      </w:pPr>
      <w:rPr>
        <w:rFonts w:ascii="Times New Roman" w:hAnsi="Times New Roman" w:hint="default"/>
      </w:rPr>
    </w:lvl>
    <w:lvl w:ilvl="5" w:tplc="8E0615C6" w:tentative="1">
      <w:start w:val="1"/>
      <w:numFmt w:val="bullet"/>
      <w:lvlText w:val="•"/>
      <w:lvlJc w:val="left"/>
      <w:pPr>
        <w:tabs>
          <w:tab w:val="num" w:pos="4320"/>
        </w:tabs>
        <w:ind w:left="4320" w:hanging="360"/>
      </w:pPr>
      <w:rPr>
        <w:rFonts w:ascii="Times New Roman" w:hAnsi="Times New Roman" w:hint="default"/>
      </w:rPr>
    </w:lvl>
    <w:lvl w:ilvl="6" w:tplc="9FAE82AE" w:tentative="1">
      <w:start w:val="1"/>
      <w:numFmt w:val="bullet"/>
      <w:lvlText w:val="•"/>
      <w:lvlJc w:val="left"/>
      <w:pPr>
        <w:tabs>
          <w:tab w:val="num" w:pos="5040"/>
        </w:tabs>
        <w:ind w:left="5040" w:hanging="360"/>
      </w:pPr>
      <w:rPr>
        <w:rFonts w:ascii="Times New Roman" w:hAnsi="Times New Roman" w:hint="default"/>
      </w:rPr>
    </w:lvl>
    <w:lvl w:ilvl="7" w:tplc="CE20379C" w:tentative="1">
      <w:start w:val="1"/>
      <w:numFmt w:val="bullet"/>
      <w:lvlText w:val="•"/>
      <w:lvlJc w:val="left"/>
      <w:pPr>
        <w:tabs>
          <w:tab w:val="num" w:pos="5760"/>
        </w:tabs>
        <w:ind w:left="5760" w:hanging="360"/>
      </w:pPr>
      <w:rPr>
        <w:rFonts w:ascii="Times New Roman" w:hAnsi="Times New Roman" w:hint="default"/>
      </w:rPr>
    </w:lvl>
    <w:lvl w:ilvl="8" w:tplc="AAAE8138"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7D2C5612"/>
    <w:multiLevelType w:val="multilevel"/>
    <w:tmpl w:val="7DB2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6254486">
    <w:abstractNumId w:val="1"/>
  </w:num>
  <w:num w:numId="2" w16cid:durableId="759133231">
    <w:abstractNumId w:val="2"/>
  </w:num>
  <w:num w:numId="3" w16cid:durableId="708409994">
    <w:abstractNumId w:val="11"/>
  </w:num>
  <w:num w:numId="4" w16cid:durableId="70127466">
    <w:abstractNumId w:val="6"/>
  </w:num>
  <w:num w:numId="5" w16cid:durableId="422186742">
    <w:abstractNumId w:val="13"/>
  </w:num>
  <w:num w:numId="6" w16cid:durableId="867061955">
    <w:abstractNumId w:val="21"/>
  </w:num>
  <w:num w:numId="7" w16cid:durableId="580912132">
    <w:abstractNumId w:val="26"/>
  </w:num>
  <w:num w:numId="8" w16cid:durableId="518081447">
    <w:abstractNumId w:val="31"/>
  </w:num>
  <w:num w:numId="9" w16cid:durableId="240257212">
    <w:abstractNumId w:val="3"/>
  </w:num>
  <w:num w:numId="10" w16cid:durableId="901135884">
    <w:abstractNumId w:val="17"/>
  </w:num>
  <w:num w:numId="11" w16cid:durableId="276914621">
    <w:abstractNumId w:val="19"/>
  </w:num>
  <w:num w:numId="12" w16cid:durableId="2029331348">
    <w:abstractNumId w:val="0"/>
  </w:num>
  <w:num w:numId="13" w16cid:durableId="1929387352">
    <w:abstractNumId w:val="18"/>
  </w:num>
  <w:num w:numId="14" w16cid:durableId="2127575659">
    <w:abstractNumId w:val="29"/>
  </w:num>
  <w:num w:numId="15" w16cid:durableId="1016033155">
    <w:abstractNumId w:val="22"/>
  </w:num>
  <w:num w:numId="16" w16cid:durableId="327756292">
    <w:abstractNumId w:val="20"/>
  </w:num>
  <w:num w:numId="17" w16cid:durableId="518353527">
    <w:abstractNumId w:val="8"/>
  </w:num>
  <w:num w:numId="18" w16cid:durableId="46758395">
    <w:abstractNumId w:val="16"/>
  </w:num>
  <w:num w:numId="19" w16cid:durableId="1653217116">
    <w:abstractNumId w:val="24"/>
  </w:num>
  <w:num w:numId="20" w16cid:durableId="836388968">
    <w:abstractNumId w:val="27"/>
  </w:num>
  <w:num w:numId="21" w16cid:durableId="534847351">
    <w:abstractNumId w:val="5"/>
  </w:num>
  <w:num w:numId="22" w16cid:durableId="996762339">
    <w:abstractNumId w:val="12"/>
  </w:num>
  <w:num w:numId="23" w16cid:durableId="269552568">
    <w:abstractNumId w:val="7"/>
  </w:num>
  <w:num w:numId="24" w16cid:durableId="1709336033">
    <w:abstractNumId w:val="15"/>
  </w:num>
  <w:num w:numId="25" w16cid:durableId="1169517452">
    <w:abstractNumId w:val="23"/>
  </w:num>
  <w:num w:numId="26" w16cid:durableId="250553859">
    <w:abstractNumId w:val="14"/>
  </w:num>
  <w:num w:numId="27" w16cid:durableId="1542748160">
    <w:abstractNumId w:val="10"/>
  </w:num>
  <w:num w:numId="28" w16cid:durableId="1039668410">
    <w:abstractNumId w:val="9"/>
  </w:num>
  <w:num w:numId="29" w16cid:durableId="1480270205">
    <w:abstractNumId w:val="25"/>
  </w:num>
  <w:num w:numId="30" w16cid:durableId="880945356">
    <w:abstractNumId w:val="4"/>
  </w:num>
  <w:num w:numId="31" w16cid:durableId="1210529419">
    <w:abstractNumId w:val="28"/>
  </w:num>
  <w:num w:numId="32" w16cid:durableId="1798254723">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activeWritingStyle w:appName="MSWord" w:lang="en-US" w:vendorID="64" w:dllVersion="0" w:nlCheck="1" w:checkStyle="0"/>
  <w:activeWritingStyle w:appName="MSWord" w:lang="en-AU" w:vendorID="64" w:dllVersion="0" w:nlCheck="1" w:checkStyle="0"/>
  <w:proofState w:spelling="clean" w:grammar="clean"/>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11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CB3"/>
    <w:rsid w:val="00001316"/>
    <w:rsid w:val="000014E7"/>
    <w:rsid w:val="00002BB2"/>
    <w:rsid w:val="00002CBA"/>
    <w:rsid w:val="00003196"/>
    <w:rsid w:val="00004BBC"/>
    <w:rsid w:val="00004D0D"/>
    <w:rsid w:val="00007044"/>
    <w:rsid w:val="00007173"/>
    <w:rsid w:val="00011020"/>
    <w:rsid w:val="00011B6C"/>
    <w:rsid w:val="0001716B"/>
    <w:rsid w:val="0002018C"/>
    <w:rsid w:val="00020AC4"/>
    <w:rsid w:val="00024D22"/>
    <w:rsid w:val="00024DD9"/>
    <w:rsid w:val="000250C9"/>
    <w:rsid w:val="0002685D"/>
    <w:rsid w:val="000278CB"/>
    <w:rsid w:val="00030248"/>
    <w:rsid w:val="000308A4"/>
    <w:rsid w:val="00030D0E"/>
    <w:rsid w:val="0003124E"/>
    <w:rsid w:val="00032371"/>
    <w:rsid w:val="000343F2"/>
    <w:rsid w:val="00034A81"/>
    <w:rsid w:val="00034B6A"/>
    <w:rsid w:val="00035F7C"/>
    <w:rsid w:val="00040993"/>
    <w:rsid w:val="00042D92"/>
    <w:rsid w:val="00042FF5"/>
    <w:rsid w:val="00043233"/>
    <w:rsid w:val="00044B81"/>
    <w:rsid w:val="000452E7"/>
    <w:rsid w:val="00045770"/>
    <w:rsid w:val="000461FB"/>
    <w:rsid w:val="00051067"/>
    <w:rsid w:val="000510A5"/>
    <w:rsid w:val="00054336"/>
    <w:rsid w:val="00060BC6"/>
    <w:rsid w:val="00061B40"/>
    <w:rsid w:val="00061C86"/>
    <w:rsid w:val="00063529"/>
    <w:rsid w:val="000644AF"/>
    <w:rsid w:val="00065E52"/>
    <w:rsid w:val="00066EDC"/>
    <w:rsid w:val="00070CE0"/>
    <w:rsid w:val="00071A97"/>
    <w:rsid w:val="00071E6F"/>
    <w:rsid w:val="0007406C"/>
    <w:rsid w:val="00074207"/>
    <w:rsid w:val="00075E94"/>
    <w:rsid w:val="00077A10"/>
    <w:rsid w:val="00080A30"/>
    <w:rsid w:val="00080D76"/>
    <w:rsid w:val="0008481C"/>
    <w:rsid w:val="0009026E"/>
    <w:rsid w:val="00091830"/>
    <w:rsid w:val="00091D8C"/>
    <w:rsid w:val="00096F3F"/>
    <w:rsid w:val="000971B7"/>
    <w:rsid w:val="00097363"/>
    <w:rsid w:val="000A113E"/>
    <w:rsid w:val="000A2CF8"/>
    <w:rsid w:val="000A3C40"/>
    <w:rsid w:val="000A55F1"/>
    <w:rsid w:val="000B1CC5"/>
    <w:rsid w:val="000B33E8"/>
    <w:rsid w:val="000B59C8"/>
    <w:rsid w:val="000B5B9B"/>
    <w:rsid w:val="000B7111"/>
    <w:rsid w:val="000B7A3F"/>
    <w:rsid w:val="000C25BE"/>
    <w:rsid w:val="000C3FE8"/>
    <w:rsid w:val="000C5AA6"/>
    <w:rsid w:val="000C685B"/>
    <w:rsid w:val="000C6ECE"/>
    <w:rsid w:val="000C7261"/>
    <w:rsid w:val="000C794E"/>
    <w:rsid w:val="000D015A"/>
    <w:rsid w:val="000D1096"/>
    <w:rsid w:val="000D1306"/>
    <w:rsid w:val="000D3D29"/>
    <w:rsid w:val="000D4BB7"/>
    <w:rsid w:val="000D5B88"/>
    <w:rsid w:val="000D5FAD"/>
    <w:rsid w:val="000E2C6E"/>
    <w:rsid w:val="000E34A5"/>
    <w:rsid w:val="000E4798"/>
    <w:rsid w:val="000E4C42"/>
    <w:rsid w:val="000E5C74"/>
    <w:rsid w:val="000E6BCE"/>
    <w:rsid w:val="000F14D5"/>
    <w:rsid w:val="000F3C05"/>
    <w:rsid w:val="000F4405"/>
    <w:rsid w:val="000F4CA7"/>
    <w:rsid w:val="000F5124"/>
    <w:rsid w:val="000F5F07"/>
    <w:rsid w:val="000F6B0D"/>
    <w:rsid w:val="000F715C"/>
    <w:rsid w:val="00100606"/>
    <w:rsid w:val="00100A00"/>
    <w:rsid w:val="00101C83"/>
    <w:rsid w:val="00102199"/>
    <w:rsid w:val="00102CAA"/>
    <w:rsid w:val="001042B7"/>
    <w:rsid w:val="00107146"/>
    <w:rsid w:val="0010799B"/>
    <w:rsid w:val="00107B8E"/>
    <w:rsid w:val="00110A2A"/>
    <w:rsid w:val="00110C30"/>
    <w:rsid w:val="001115B5"/>
    <w:rsid w:val="00111FFB"/>
    <w:rsid w:val="00112587"/>
    <w:rsid w:val="001144F6"/>
    <w:rsid w:val="00115805"/>
    <w:rsid w:val="001217AC"/>
    <w:rsid w:val="00123A0C"/>
    <w:rsid w:val="00125B52"/>
    <w:rsid w:val="00126351"/>
    <w:rsid w:val="0012702A"/>
    <w:rsid w:val="001338DC"/>
    <w:rsid w:val="00133F21"/>
    <w:rsid w:val="001340DB"/>
    <w:rsid w:val="00134D1C"/>
    <w:rsid w:val="001403D4"/>
    <w:rsid w:val="00141C24"/>
    <w:rsid w:val="001420CB"/>
    <w:rsid w:val="001420DD"/>
    <w:rsid w:val="001423BE"/>
    <w:rsid w:val="00145807"/>
    <w:rsid w:val="0014665F"/>
    <w:rsid w:val="00150998"/>
    <w:rsid w:val="00150E63"/>
    <w:rsid w:val="00151CEA"/>
    <w:rsid w:val="00151F50"/>
    <w:rsid w:val="001533BC"/>
    <w:rsid w:val="001552C7"/>
    <w:rsid w:val="00155C30"/>
    <w:rsid w:val="00156A74"/>
    <w:rsid w:val="00156C6D"/>
    <w:rsid w:val="0016010F"/>
    <w:rsid w:val="0016177C"/>
    <w:rsid w:val="0016263C"/>
    <w:rsid w:val="00163E18"/>
    <w:rsid w:val="00164543"/>
    <w:rsid w:val="00170536"/>
    <w:rsid w:val="00171371"/>
    <w:rsid w:val="00173E56"/>
    <w:rsid w:val="00176437"/>
    <w:rsid w:val="00180100"/>
    <w:rsid w:val="00181AAF"/>
    <w:rsid w:val="00181F05"/>
    <w:rsid w:val="0018447B"/>
    <w:rsid w:val="00185C27"/>
    <w:rsid w:val="00185E74"/>
    <w:rsid w:val="00186A9C"/>
    <w:rsid w:val="00187E28"/>
    <w:rsid w:val="00193280"/>
    <w:rsid w:val="00194C00"/>
    <w:rsid w:val="00196553"/>
    <w:rsid w:val="00196DF9"/>
    <w:rsid w:val="0019713B"/>
    <w:rsid w:val="001A05A8"/>
    <w:rsid w:val="001A46EB"/>
    <w:rsid w:val="001A5A52"/>
    <w:rsid w:val="001A7F10"/>
    <w:rsid w:val="001B0061"/>
    <w:rsid w:val="001B19A3"/>
    <w:rsid w:val="001B34DA"/>
    <w:rsid w:val="001B43F6"/>
    <w:rsid w:val="001B47C7"/>
    <w:rsid w:val="001B5728"/>
    <w:rsid w:val="001C03CB"/>
    <w:rsid w:val="001C064B"/>
    <w:rsid w:val="001C174C"/>
    <w:rsid w:val="001C5089"/>
    <w:rsid w:val="001C5D03"/>
    <w:rsid w:val="001D1FAA"/>
    <w:rsid w:val="001D51FB"/>
    <w:rsid w:val="001D53A8"/>
    <w:rsid w:val="001D5552"/>
    <w:rsid w:val="001D5CF5"/>
    <w:rsid w:val="001D6F9C"/>
    <w:rsid w:val="001D7887"/>
    <w:rsid w:val="001D7CCF"/>
    <w:rsid w:val="001D7D7A"/>
    <w:rsid w:val="001E2BFB"/>
    <w:rsid w:val="001E5111"/>
    <w:rsid w:val="001E5F54"/>
    <w:rsid w:val="001F12DC"/>
    <w:rsid w:val="001F2637"/>
    <w:rsid w:val="001F7345"/>
    <w:rsid w:val="00202D98"/>
    <w:rsid w:val="00203EA2"/>
    <w:rsid w:val="002047EE"/>
    <w:rsid w:val="00205283"/>
    <w:rsid w:val="002055B6"/>
    <w:rsid w:val="0020631B"/>
    <w:rsid w:val="00206666"/>
    <w:rsid w:val="00211AC1"/>
    <w:rsid w:val="002122CB"/>
    <w:rsid w:val="0021297C"/>
    <w:rsid w:val="00213352"/>
    <w:rsid w:val="00214355"/>
    <w:rsid w:val="00215E11"/>
    <w:rsid w:val="00216561"/>
    <w:rsid w:val="00220C84"/>
    <w:rsid w:val="0022206F"/>
    <w:rsid w:val="00222E1F"/>
    <w:rsid w:val="00226E95"/>
    <w:rsid w:val="00230691"/>
    <w:rsid w:val="00230A4F"/>
    <w:rsid w:val="00230E77"/>
    <w:rsid w:val="0023122D"/>
    <w:rsid w:val="002331D3"/>
    <w:rsid w:val="00233257"/>
    <w:rsid w:val="00234469"/>
    <w:rsid w:val="00235DF8"/>
    <w:rsid w:val="00242CDB"/>
    <w:rsid w:val="00247A2D"/>
    <w:rsid w:val="0025294E"/>
    <w:rsid w:val="00252F27"/>
    <w:rsid w:val="00253B95"/>
    <w:rsid w:val="002546AC"/>
    <w:rsid w:val="0025541A"/>
    <w:rsid w:val="00255931"/>
    <w:rsid w:val="00260A15"/>
    <w:rsid w:val="00260A5B"/>
    <w:rsid w:val="00260F1A"/>
    <w:rsid w:val="00262C66"/>
    <w:rsid w:val="00263EF9"/>
    <w:rsid w:val="002669A0"/>
    <w:rsid w:val="00267245"/>
    <w:rsid w:val="00272D09"/>
    <w:rsid w:val="0027309A"/>
    <w:rsid w:val="00273E6B"/>
    <w:rsid w:val="00274186"/>
    <w:rsid w:val="002744FC"/>
    <w:rsid w:val="002745C6"/>
    <w:rsid w:val="00275A59"/>
    <w:rsid w:val="00276FB8"/>
    <w:rsid w:val="00280277"/>
    <w:rsid w:val="00281108"/>
    <w:rsid w:val="002833DB"/>
    <w:rsid w:val="002907A4"/>
    <w:rsid w:val="002908C7"/>
    <w:rsid w:val="00291122"/>
    <w:rsid w:val="00294E88"/>
    <w:rsid w:val="00295DEA"/>
    <w:rsid w:val="00297F2C"/>
    <w:rsid w:val="002A00D9"/>
    <w:rsid w:val="002A09D1"/>
    <w:rsid w:val="002A237F"/>
    <w:rsid w:val="002A47C0"/>
    <w:rsid w:val="002A4C7A"/>
    <w:rsid w:val="002A581F"/>
    <w:rsid w:val="002A68C3"/>
    <w:rsid w:val="002A7DE5"/>
    <w:rsid w:val="002B354B"/>
    <w:rsid w:val="002B4897"/>
    <w:rsid w:val="002B4CCB"/>
    <w:rsid w:val="002B5633"/>
    <w:rsid w:val="002B660D"/>
    <w:rsid w:val="002B6BB7"/>
    <w:rsid w:val="002B78EA"/>
    <w:rsid w:val="002B7C48"/>
    <w:rsid w:val="002C09D3"/>
    <w:rsid w:val="002C0D5E"/>
    <w:rsid w:val="002C14CA"/>
    <w:rsid w:val="002C1733"/>
    <w:rsid w:val="002C2ABA"/>
    <w:rsid w:val="002C2E02"/>
    <w:rsid w:val="002C361D"/>
    <w:rsid w:val="002C7610"/>
    <w:rsid w:val="002D0ECA"/>
    <w:rsid w:val="002D131D"/>
    <w:rsid w:val="002D2356"/>
    <w:rsid w:val="002D24A5"/>
    <w:rsid w:val="002D56D8"/>
    <w:rsid w:val="002D675E"/>
    <w:rsid w:val="002D6BB1"/>
    <w:rsid w:val="002E027E"/>
    <w:rsid w:val="002E1B16"/>
    <w:rsid w:val="002E2A4B"/>
    <w:rsid w:val="002E2DD9"/>
    <w:rsid w:val="002E40F8"/>
    <w:rsid w:val="002E480F"/>
    <w:rsid w:val="002F6A31"/>
    <w:rsid w:val="00301822"/>
    <w:rsid w:val="00303DCC"/>
    <w:rsid w:val="00303DFD"/>
    <w:rsid w:val="003040F2"/>
    <w:rsid w:val="003042CD"/>
    <w:rsid w:val="00304C95"/>
    <w:rsid w:val="00307343"/>
    <w:rsid w:val="00307ED5"/>
    <w:rsid w:val="00310480"/>
    <w:rsid w:val="0031187E"/>
    <w:rsid w:val="003127C4"/>
    <w:rsid w:val="00315EF9"/>
    <w:rsid w:val="0031679C"/>
    <w:rsid w:val="00317245"/>
    <w:rsid w:val="00317D0A"/>
    <w:rsid w:val="00320A23"/>
    <w:rsid w:val="003225E8"/>
    <w:rsid w:val="00323474"/>
    <w:rsid w:val="0032487F"/>
    <w:rsid w:val="00324884"/>
    <w:rsid w:val="00325B85"/>
    <w:rsid w:val="00331CA5"/>
    <w:rsid w:val="00332DB4"/>
    <w:rsid w:val="00333896"/>
    <w:rsid w:val="0033450D"/>
    <w:rsid w:val="00335305"/>
    <w:rsid w:val="003359E8"/>
    <w:rsid w:val="003376EF"/>
    <w:rsid w:val="00340466"/>
    <w:rsid w:val="00341C5A"/>
    <w:rsid w:val="00342095"/>
    <w:rsid w:val="00342DB4"/>
    <w:rsid w:val="00343919"/>
    <w:rsid w:val="00343DA4"/>
    <w:rsid w:val="00346FDE"/>
    <w:rsid w:val="00347FC9"/>
    <w:rsid w:val="00364EC3"/>
    <w:rsid w:val="00365778"/>
    <w:rsid w:val="003664B9"/>
    <w:rsid w:val="00367A71"/>
    <w:rsid w:val="0037006C"/>
    <w:rsid w:val="00370745"/>
    <w:rsid w:val="003708CD"/>
    <w:rsid w:val="0037108B"/>
    <w:rsid w:val="003726F5"/>
    <w:rsid w:val="00373DAC"/>
    <w:rsid w:val="003741F7"/>
    <w:rsid w:val="00374369"/>
    <w:rsid w:val="003746B9"/>
    <w:rsid w:val="00375C8F"/>
    <w:rsid w:val="00376F37"/>
    <w:rsid w:val="00380925"/>
    <w:rsid w:val="003812B2"/>
    <w:rsid w:val="00383205"/>
    <w:rsid w:val="00384E76"/>
    <w:rsid w:val="00385178"/>
    <w:rsid w:val="0038545A"/>
    <w:rsid w:val="0038725C"/>
    <w:rsid w:val="0038779F"/>
    <w:rsid w:val="003920FD"/>
    <w:rsid w:val="00395049"/>
    <w:rsid w:val="00395590"/>
    <w:rsid w:val="0039564E"/>
    <w:rsid w:val="00395EE0"/>
    <w:rsid w:val="003A27C4"/>
    <w:rsid w:val="003A3426"/>
    <w:rsid w:val="003A3EFD"/>
    <w:rsid w:val="003A4DE5"/>
    <w:rsid w:val="003A5B8F"/>
    <w:rsid w:val="003B05B1"/>
    <w:rsid w:val="003B08B3"/>
    <w:rsid w:val="003B0AC6"/>
    <w:rsid w:val="003B1234"/>
    <w:rsid w:val="003B18A7"/>
    <w:rsid w:val="003B1F10"/>
    <w:rsid w:val="003B39E1"/>
    <w:rsid w:val="003B4EAA"/>
    <w:rsid w:val="003B6294"/>
    <w:rsid w:val="003B7294"/>
    <w:rsid w:val="003C0D0E"/>
    <w:rsid w:val="003D18DF"/>
    <w:rsid w:val="003D28DA"/>
    <w:rsid w:val="003D3869"/>
    <w:rsid w:val="003D4F61"/>
    <w:rsid w:val="003D5963"/>
    <w:rsid w:val="003D6738"/>
    <w:rsid w:val="003E4A23"/>
    <w:rsid w:val="003E60A7"/>
    <w:rsid w:val="003E60E4"/>
    <w:rsid w:val="003E6117"/>
    <w:rsid w:val="003E7535"/>
    <w:rsid w:val="003F2FE3"/>
    <w:rsid w:val="003F527A"/>
    <w:rsid w:val="003F583E"/>
    <w:rsid w:val="003F77CB"/>
    <w:rsid w:val="003F7B3F"/>
    <w:rsid w:val="00401B1B"/>
    <w:rsid w:val="004055CF"/>
    <w:rsid w:val="00407865"/>
    <w:rsid w:val="004116F3"/>
    <w:rsid w:val="004122A6"/>
    <w:rsid w:val="00412EAE"/>
    <w:rsid w:val="0041370B"/>
    <w:rsid w:val="00413810"/>
    <w:rsid w:val="00414B4B"/>
    <w:rsid w:val="00415325"/>
    <w:rsid w:val="00415D4C"/>
    <w:rsid w:val="00421029"/>
    <w:rsid w:val="0042162A"/>
    <w:rsid w:val="0042289D"/>
    <w:rsid w:val="0042377A"/>
    <w:rsid w:val="00423E2A"/>
    <w:rsid w:val="00425B8A"/>
    <w:rsid w:val="00425DFB"/>
    <w:rsid w:val="00432F83"/>
    <w:rsid w:val="0043478B"/>
    <w:rsid w:val="0043553D"/>
    <w:rsid w:val="004360FB"/>
    <w:rsid w:val="00436B17"/>
    <w:rsid w:val="00440177"/>
    <w:rsid w:val="0044057C"/>
    <w:rsid w:val="0044191F"/>
    <w:rsid w:val="00445CB0"/>
    <w:rsid w:val="00446E71"/>
    <w:rsid w:val="004509FC"/>
    <w:rsid w:val="004530EC"/>
    <w:rsid w:val="004539F6"/>
    <w:rsid w:val="00454EAC"/>
    <w:rsid w:val="00457577"/>
    <w:rsid w:val="00462C48"/>
    <w:rsid w:val="004630DA"/>
    <w:rsid w:val="00463579"/>
    <w:rsid w:val="00463838"/>
    <w:rsid w:val="00463DF6"/>
    <w:rsid w:val="004665A3"/>
    <w:rsid w:val="004674B6"/>
    <w:rsid w:val="00467731"/>
    <w:rsid w:val="004737F6"/>
    <w:rsid w:val="00482A42"/>
    <w:rsid w:val="0048309D"/>
    <w:rsid w:val="004837F8"/>
    <w:rsid w:val="004862AB"/>
    <w:rsid w:val="00487F58"/>
    <w:rsid w:val="00490593"/>
    <w:rsid w:val="004927DA"/>
    <w:rsid w:val="00495834"/>
    <w:rsid w:val="004A4516"/>
    <w:rsid w:val="004A463A"/>
    <w:rsid w:val="004A4809"/>
    <w:rsid w:val="004A5570"/>
    <w:rsid w:val="004A5B52"/>
    <w:rsid w:val="004A68AF"/>
    <w:rsid w:val="004A69AB"/>
    <w:rsid w:val="004A6C6F"/>
    <w:rsid w:val="004A7D94"/>
    <w:rsid w:val="004B2253"/>
    <w:rsid w:val="004B2554"/>
    <w:rsid w:val="004B6270"/>
    <w:rsid w:val="004B6899"/>
    <w:rsid w:val="004B6F98"/>
    <w:rsid w:val="004C1A2B"/>
    <w:rsid w:val="004C1AC5"/>
    <w:rsid w:val="004C2181"/>
    <w:rsid w:val="004C286E"/>
    <w:rsid w:val="004C2F8B"/>
    <w:rsid w:val="004C4FB5"/>
    <w:rsid w:val="004C6179"/>
    <w:rsid w:val="004C665A"/>
    <w:rsid w:val="004C736E"/>
    <w:rsid w:val="004C7405"/>
    <w:rsid w:val="004C775D"/>
    <w:rsid w:val="004D06C6"/>
    <w:rsid w:val="004D2200"/>
    <w:rsid w:val="004D6C05"/>
    <w:rsid w:val="004D7DEF"/>
    <w:rsid w:val="004E1572"/>
    <w:rsid w:val="004E27B8"/>
    <w:rsid w:val="004E3D11"/>
    <w:rsid w:val="004E46D0"/>
    <w:rsid w:val="004E631B"/>
    <w:rsid w:val="004E6333"/>
    <w:rsid w:val="004E6A34"/>
    <w:rsid w:val="004E7333"/>
    <w:rsid w:val="004F1FE4"/>
    <w:rsid w:val="004F3EFA"/>
    <w:rsid w:val="004F5FE7"/>
    <w:rsid w:val="004F6AE4"/>
    <w:rsid w:val="0050027A"/>
    <w:rsid w:val="00501CB3"/>
    <w:rsid w:val="005022DF"/>
    <w:rsid w:val="00502E98"/>
    <w:rsid w:val="005051DD"/>
    <w:rsid w:val="00505717"/>
    <w:rsid w:val="005062B7"/>
    <w:rsid w:val="005065AB"/>
    <w:rsid w:val="00506710"/>
    <w:rsid w:val="0051017B"/>
    <w:rsid w:val="0051356C"/>
    <w:rsid w:val="00514809"/>
    <w:rsid w:val="00515B8F"/>
    <w:rsid w:val="00515D08"/>
    <w:rsid w:val="0051796A"/>
    <w:rsid w:val="00517F34"/>
    <w:rsid w:val="0052204B"/>
    <w:rsid w:val="005227C8"/>
    <w:rsid w:val="0052437A"/>
    <w:rsid w:val="005252B1"/>
    <w:rsid w:val="005273DA"/>
    <w:rsid w:val="00530136"/>
    <w:rsid w:val="005305F0"/>
    <w:rsid w:val="0053096F"/>
    <w:rsid w:val="00532629"/>
    <w:rsid w:val="005326BF"/>
    <w:rsid w:val="00532BE5"/>
    <w:rsid w:val="00532D08"/>
    <w:rsid w:val="005338E9"/>
    <w:rsid w:val="0053577A"/>
    <w:rsid w:val="00535D62"/>
    <w:rsid w:val="00536ADC"/>
    <w:rsid w:val="00540327"/>
    <w:rsid w:val="00541DB7"/>
    <w:rsid w:val="00544D6D"/>
    <w:rsid w:val="00545616"/>
    <w:rsid w:val="00546D3C"/>
    <w:rsid w:val="00551431"/>
    <w:rsid w:val="00551743"/>
    <w:rsid w:val="0055182B"/>
    <w:rsid w:val="005522E8"/>
    <w:rsid w:val="005531DF"/>
    <w:rsid w:val="00556834"/>
    <w:rsid w:val="00562CA2"/>
    <w:rsid w:val="005656E0"/>
    <w:rsid w:val="0057169D"/>
    <w:rsid w:val="00571C45"/>
    <w:rsid w:val="0057403D"/>
    <w:rsid w:val="00574A1F"/>
    <w:rsid w:val="00580458"/>
    <w:rsid w:val="00580DA0"/>
    <w:rsid w:val="00580FEC"/>
    <w:rsid w:val="005825F0"/>
    <w:rsid w:val="00584CB3"/>
    <w:rsid w:val="0058566F"/>
    <w:rsid w:val="00585C4A"/>
    <w:rsid w:val="005872C0"/>
    <w:rsid w:val="00587B11"/>
    <w:rsid w:val="00587FC8"/>
    <w:rsid w:val="0059066E"/>
    <w:rsid w:val="0059116C"/>
    <w:rsid w:val="00592B25"/>
    <w:rsid w:val="00594427"/>
    <w:rsid w:val="00594901"/>
    <w:rsid w:val="0059494C"/>
    <w:rsid w:val="0059495E"/>
    <w:rsid w:val="00595211"/>
    <w:rsid w:val="005962C5"/>
    <w:rsid w:val="00596677"/>
    <w:rsid w:val="005966BB"/>
    <w:rsid w:val="0059692F"/>
    <w:rsid w:val="00596AD8"/>
    <w:rsid w:val="005978F5"/>
    <w:rsid w:val="00597D02"/>
    <w:rsid w:val="005A0112"/>
    <w:rsid w:val="005A3B27"/>
    <w:rsid w:val="005A45AF"/>
    <w:rsid w:val="005A4696"/>
    <w:rsid w:val="005A6028"/>
    <w:rsid w:val="005A6D7C"/>
    <w:rsid w:val="005B20F5"/>
    <w:rsid w:val="005B29CB"/>
    <w:rsid w:val="005B6CA7"/>
    <w:rsid w:val="005C00AB"/>
    <w:rsid w:val="005C0873"/>
    <w:rsid w:val="005C69F2"/>
    <w:rsid w:val="005C6A93"/>
    <w:rsid w:val="005C6EC9"/>
    <w:rsid w:val="005C7510"/>
    <w:rsid w:val="005D2634"/>
    <w:rsid w:val="005D512C"/>
    <w:rsid w:val="005D60CE"/>
    <w:rsid w:val="005E0BF9"/>
    <w:rsid w:val="005E42E0"/>
    <w:rsid w:val="005E4EC3"/>
    <w:rsid w:val="005E5FE2"/>
    <w:rsid w:val="005E62CB"/>
    <w:rsid w:val="005F2427"/>
    <w:rsid w:val="005F25FA"/>
    <w:rsid w:val="005F33F6"/>
    <w:rsid w:val="005F3D4F"/>
    <w:rsid w:val="00600F55"/>
    <w:rsid w:val="00603100"/>
    <w:rsid w:val="00604A19"/>
    <w:rsid w:val="00604E37"/>
    <w:rsid w:val="00604EA7"/>
    <w:rsid w:val="00605A4D"/>
    <w:rsid w:val="0060705D"/>
    <w:rsid w:val="00607992"/>
    <w:rsid w:val="006103D5"/>
    <w:rsid w:val="00612770"/>
    <w:rsid w:val="00612F4F"/>
    <w:rsid w:val="00613B4E"/>
    <w:rsid w:val="006146C4"/>
    <w:rsid w:val="00615982"/>
    <w:rsid w:val="00616FEC"/>
    <w:rsid w:val="00617792"/>
    <w:rsid w:val="006208C4"/>
    <w:rsid w:val="00620C1A"/>
    <w:rsid w:val="00620F87"/>
    <w:rsid w:val="00621CE1"/>
    <w:rsid w:val="00622608"/>
    <w:rsid w:val="0062260A"/>
    <w:rsid w:val="00623A50"/>
    <w:rsid w:val="00626174"/>
    <w:rsid w:val="006264D3"/>
    <w:rsid w:val="00630EDE"/>
    <w:rsid w:val="0063175B"/>
    <w:rsid w:val="00636FC0"/>
    <w:rsid w:val="00637808"/>
    <w:rsid w:val="0064115C"/>
    <w:rsid w:val="00641D34"/>
    <w:rsid w:val="00641F91"/>
    <w:rsid w:val="00645090"/>
    <w:rsid w:val="00650909"/>
    <w:rsid w:val="0065287B"/>
    <w:rsid w:val="00653BDA"/>
    <w:rsid w:val="00655E48"/>
    <w:rsid w:val="00656CE7"/>
    <w:rsid w:val="00657ACC"/>
    <w:rsid w:val="00661773"/>
    <w:rsid w:val="006664BA"/>
    <w:rsid w:val="00666B16"/>
    <w:rsid w:val="006676F6"/>
    <w:rsid w:val="00671D45"/>
    <w:rsid w:val="00672348"/>
    <w:rsid w:val="0067329D"/>
    <w:rsid w:val="0067330F"/>
    <w:rsid w:val="00677771"/>
    <w:rsid w:val="006779E7"/>
    <w:rsid w:val="00680493"/>
    <w:rsid w:val="00681133"/>
    <w:rsid w:val="0068252D"/>
    <w:rsid w:val="00685928"/>
    <w:rsid w:val="006877A4"/>
    <w:rsid w:val="00687C6D"/>
    <w:rsid w:val="00690AC4"/>
    <w:rsid w:val="00693F66"/>
    <w:rsid w:val="006A0656"/>
    <w:rsid w:val="006A46EC"/>
    <w:rsid w:val="006A4C79"/>
    <w:rsid w:val="006A6BE5"/>
    <w:rsid w:val="006A7603"/>
    <w:rsid w:val="006B1827"/>
    <w:rsid w:val="006B55C9"/>
    <w:rsid w:val="006B7F73"/>
    <w:rsid w:val="006C0302"/>
    <w:rsid w:val="006C0EB0"/>
    <w:rsid w:val="006C148D"/>
    <w:rsid w:val="006C18C0"/>
    <w:rsid w:val="006C6607"/>
    <w:rsid w:val="006C7C0D"/>
    <w:rsid w:val="006D277F"/>
    <w:rsid w:val="006D2A24"/>
    <w:rsid w:val="006D409F"/>
    <w:rsid w:val="006D4D9B"/>
    <w:rsid w:val="006D706E"/>
    <w:rsid w:val="006E0A1A"/>
    <w:rsid w:val="006E16B8"/>
    <w:rsid w:val="006E1B5E"/>
    <w:rsid w:val="006E30BF"/>
    <w:rsid w:val="006E344D"/>
    <w:rsid w:val="006E3863"/>
    <w:rsid w:val="006E38F6"/>
    <w:rsid w:val="006E4CDD"/>
    <w:rsid w:val="006E5190"/>
    <w:rsid w:val="006E75E4"/>
    <w:rsid w:val="006F0BEC"/>
    <w:rsid w:val="006F3958"/>
    <w:rsid w:val="006F39BC"/>
    <w:rsid w:val="006F3C8D"/>
    <w:rsid w:val="0070112B"/>
    <w:rsid w:val="00704335"/>
    <w:rsid w:val="00705DFE"/>
    <w:rsid w:val="00706D81"/>
    <w:rsid w:val="00706DEC"/>
    <w:rsid w:val="007078AD"/>
    <w:rsid w:val="00710453"/>
    <w:rsid w:val="007119FB"/>
    <w:rsid w:val="007135D4"/>
    <w:rsid w:val="00713C77"/>
    <w:rsid w:val="00715530"/>
    <w:rsid w:val="00715B74"/>
    <w:rsid w:val="00715E0B"/>
    <w:rsid w:val="00716CA1"/>
    <w:rsid w:val="007177AA"/>
    <w:rsid w:val="00717AD3"/>
    <w:rsid w:val="00721965"/>
    <w:rsid w:val="00724630"/>
    <w:rsid w:val="00725972"/>
    <w:rsid w:val="007279DF"/>
    <w:rsid w:val="007306CB"/>
    <w:rsid w:val="0073162A"/>
    <w:rsid w:val="0073432A"/>
    <w:rsid w:val="00736FB1"/>
    <w:rsid w:val="007411A6"/>
    <w:rsid w:val="007412A3"/>
    <w:rsid w:val="007422AC"/>
    <w:rsid w:val="0074238B"/>
    <w:rsid w:val="00746416"/>
    <w:rsid w:val="00747F3B"/>
    <w:rsid w:val="00750202"/>
    <w:rsid w:val="007508F9"/>
    <w:rsid w:val="00750A37"/>
    <w:rsid w:val="0075120C"/>
    <w:rsid w:val="00752887"/>
    <w:rsid w:val="00752BE8"/>
    <w:rsid w:val="0075332A"/>
    <w:rsid w:val="00753D05"/>
    <w:rsid w:val="00755B2B"/>
    <w:rsid w:val="007560BF"/>
    <w:rsid w:val="0076158D"/>
    <w:rsid w:val="007617AF"/>
    <w:rsid w:val="00761A72"/>
    <w:rsid w:val="00765498"/>
    <w:rsid w:val="0076569B"/>
    <w:rsid w:val="00766CC1"/>
    <w:rsid w:val="007674BF"/>
    <w:rsid w:val="007674D7"/>
    <w:rsid w:val="00767701"/>
    <w:rsid w:val="00774BFD"/>
    <w:rsid w:val="00777D6F"/>
    <w:rsid w:val="007801F3"/>
    <w:rsid w:val="00780AB1"/>
    <w:rsid w:val="007810EC"/>
    <w:rsid w:val="00781D43"/>
    <w:rsid w:val="00782670"/>
    <w:rsid w:val="007833FC"/>
    <w:rsid w:val="00783ADB"/>
    <w:rsid w:val="00783D2B"/>
    <w:rsid w:val="0078446F"/>
    <w:rsid w:val="007853AD"/>
    <w:rsid w:val="00791700"/>
    <w:rsid w:val="0079339E"/>
    <w:rsid w:val="0079343E"/>
    <w:rsid w:val="0079412F"/>
    <w:rsid w:val="00794750"/>
    <w:rsid w:val="00794AFF"/>
    <w:rsid w:val="007950BA"/>
    <w:rsid w:val="00795143"/>
    <w:rsid w:val="007955E6"/>
    <w:rsid w:val="007957E9"/>
    <w:rsid w:val="0079614D"/>
    <w:rsid w:val="007A2DE1"/>
    <w:rsid w:val="007A35A4"/>
    <w:rsid w:val="007A45D3"/>
    <w:rsid w:val="007A562F"/>
    <w:rsid w:val="007B0CAD"/>
    <w:rsid w:val="007B11C1"/>
    <w:rsid w:val="007B1E7D"/>
    <w:rsid w:val="007B521B"/>
    <w:rsid w:val="007B5CB0"/>
    <w:rsid w:val="007B75E6"/>
    <w:rsid w:val="007B762A"/>
    <w:rsid w:val="007C0505"/>
    <w:rsid w:val="007C2AC1"/>
    <w:rsid w:val="007C2D98"/>
    <w:rsid w:val="007C39C1"/>
    <w:rsid w:val="007C3E6A"/>
    <w:rsid w:val="007C5126"/>
    <w:rsid w:val="007C5B5E"/>
    <w:rsid w:val="007D20B9"/>
    <w:rsid w:val="007D2736"/>
    <w:rsid w:val="007D3A57"/>
    <w:rsid w:val="007D4346"/>
    <w:rsid w:val="007D44B6"/>
    <w:rsid w:val="007D457F"/>
    <w:rsid w:val="007D55D0"/>
    <w:rsid w:val="007D7364"/>
    <w:rsid w:val="007E036E"/>
    <w:rsid w:val="007E08FC"/>
    <w:rsid w:val="007E0E04"/>
    <w:rsid w:val="007E1006"/>
    <w:rsid w:val="007E1326"/>
    <w:rsid w:val="007E13C2"/>
    <w:rsid w:val="007E1BA8"/>
    <w:rsid w:val="007E2E15"/>
    <w:rsid w:val="007E5259"/>
    <w:rsid w:val="007E5538"/>
    <w:rsid w:val="007F0DD1"/>
    <w:rsid w:val="007F7826"/>
    <w:rsid w:val="007F7ECE"/>
    <w:rsid w:val="00800224"/>
    <w:rsid w:val="00801619"/>
    <w:rsid w:val="00811979"/>
    <w:rsid w:val="0081352E"/>
    <w:rsid w:val="008136CB"/>
    <w:rsid w:val="00814268"/>
    <w:rsid w:val="00814992"/>
    <w:rsid w:val="00816B4E"/>
    <w:rsid w:val="008206BB"/>
    <w:rsid w:val="008215FF"/>
    <w:rsid w:val="0082165E"/>
    <w:rsid w:val="00822D99"/>
    <w:rsid w:val="00823DA4"/>
    <w:rsid w:val="00824D2A"/>
    <w:rsid w:val="00826D8A"/>
    <w:rsid w:val="008301FC"/>
    <w:rsid w:val="008303DC"/>
    <w:rsid w:val="00830BFB"/>
    <w:rsid w:val="008322A8"/>
    <w:rsid w:val="0083420C"/>
    <w:rsid w:val="00835337"/>
    <w:rsid w:val="00836BFB"/>
    <w:rsid w:val="008407BD"/>
    <w:rsid w:val="00841DAC"/>
    <w:rsid w:val="00843A7F"/>
    <w:rsid w:val="00845CED"/>
    <w:rsid w:val="00850E8A"/>
    <w:rsid w:val="00850F77"/>
    <w:rsid w:val="00851797"/>
    <w:rsid w:val="00853451"/>
    <w:rsid w:val="00853498"/>
    <w:rsid w:val="00853A12"/>
    <w:rsid w:val="00854870"/>
    <w:rsid w:val="00854B38"/>
    <w:rsid w:val="00860A47"/>
    <w:rsid w:val="0086291E"/>
    <w:rsid w:val="0086318B"/>
    <w:rsid w:val="0087087F"/>
    <w:rsid w:val="0087224E"/>
    <w:rsid w:val="008733E7"/>
    <w:rsid w:val="008751A7"/>
    <w:rsid w:val="00875A1B"/>
    <w:rsid w:val="0087668D"/>
    <w:rsid w:val="00880F53"/>
    <w:rsid w:val="00885BC1"/>
    <w:rsid w:val="008906BE"/>
    <w:rsid w:val="00890723"/>
    <w:rsid w:val="00890EFE"/>
    <w:rsid w:val="00891E7B"/>
    <w:rsid w:val="00892349"/>
    <w:rsid w:val="00893489"/>
    <w:rsid w:val="008962EB"/>
    <w:rsid w:val="008A0022"/>
    <w:rsid w:val="008A1036"/>
    <w:rsid w:val="008A21BA"/>
    <w:rsid w:val="008A31E4"/>
    <w:rsid w:val="008A4306"/>
    <w:rsid w:val="008A6DBE"/>
    <w:rsid w:val="008A7309"/>
    <w:rsid w:val="008A7BF4"/>
    <w:rsid w:val="008A7E3F"/>
    <w:rsid w:val="008A7E84"/>
    <w:rsid w:val="008B16DC"/>
    <w:rsid w:val="008B2EA4"/>
    <w:rsid w:val="008B3F2C"/>
    <w:rsid w:val="008B45D9"/>
    <w:rsid w:val="008B5A4A"/>
    <w:rsid w:val="008B6185"/>
    <w:rsid w:val="008C061C"/>
    <w:rsid w:val="008C1E4B"/>
    <w:rsid w:val="008C1F01"/>
    <w:rsid w:val="008C1F20"/>
    <w:rsid w:val="008C267C"/>
    <w:rsid w:val="008C2A93"/>
    <w:rsid w:val="008C3565"/>
    <w:rsid w:val="008C5576"/>
    <w:rsid w:val="008D215F"/>
    <w:rsid w:val="008D2DEE"/>
    <w:rsid w:val="008D3542"/>
    <w:rsid w:val="008D63EE"/>
    <w:rsid w:val="008E2421"/>
    <w:rsid w:val="008E3479"/>
    <w:rsid w:val="008E466F"/>
    <w:rsid w:val="008E4E7E"/>
    <w:rsid w:val="008E63A7"/>
    <w:rsid w:val="008E73CA"/>
    <w:rsid w:val="008F2715"/>
    <w:rsid w:val="008F3C27"/>
    <w:rsid w:val="008F5322"/>
    <w:rsid w:val="008F537E"/>
    <w:rsid w:val="009017C3"/>
    <w:rsid w:val="0090351F"/>
    <w:rsid w:val="00905FC4"/>
    <w:rsid w:val="009140F1"/>
    <w:rsid w:val="00914EB7"/>
    <w:rsid w:val="00914EE6"/>
    <w:rsid w:val="00914FF6"/>
    <w:rsid w:val="00915715"/>
    <w:rsid w:val="009160C5"/>
    <w:rsid w:val="009167A4"/>
    <w:rsid w:val="009176AB"/>
    <w:rsid w:val="00917A55"/>
    <w:rsid w:val="00920A58"/>
    <w:rsid w:val="00920AF5"/>
    <w:rsid w:val="00920C86"/>
    <w:rsid w:val="00922DC7"/>
    <w:rsid w:val="009259FB"/>
    <w:rsid w:val="00925B88"/>
    <w:rsid w:val="00925F49"/>
    <w:rsid w:val="00926991"/>
    <w:rsid w:val="00926AEF"/>
    <w:rsid w:val="00927497"/>
    <w:rsid w:val="009301AF"/>
    <w:rsid w:val="009308E6"/>
    <w:rsid w:val="00930FA7"/>
    <w:rsid w:val="00932D3E"/>
    <w:rsid w:val="00933831"/>
    <w:rsid w:val="00933DF5"/>
    <w:rsid w:val="00934C18"/>
    <w:rsid w:val="00934C92"/>
    <w:rsid w:val="00934CBE"/>
    <w:rsid w:val="00937045"/>
    <w:rsid w:val="0093774B"/>
    <w:rsid w:val="00941985"/>
    <w:rsid w:val="00941B0C"/>
    <w:rsid w:val="00942723"/>
    <w:rsid w:val="00943248"/>
    <w:rsid w:val="00944E1B"/>
    <w:rsid w:val="00946BE7"/>
    <w:rsid w:val="00947E9F"/>
    <w:rsid w:val="00951477"/>
    <w:rsid w:val="00953251"/>
    <w:rsid w:val="00955AC6"/>
    <w:rsid w:val="00955C55"/>
    <w:rsid w:val="00955E6F"/>
    <w:rsid w:val="0095638A"/>
    <w:rsid w:val="009578CC"/>
    <w:rsid w:val="00957A54"/>
    <w:rsid w:val="009604E9"/>
    <w:rsid w:val="00960B88"/>
    <w:rsid w:val="00960CD6"/>
    <w:rsid w:val="00961B68"/>
    <w:rsid w:val="00965D44"/>
    <w:rsid w:val="0096672C"/>
    <w:rsid w:val="00966E91"/>
    <w:rsid w:val="00972051"/>
    <w:rsid w:val="0097259C"/>
    <w:rsid w:val="009733B6"/>
    <w:rsid w:val="009739F3"/>
    <w:rsid w:val="009741E5"/>
    <w:rsid w:val="00974CC5"/>
    <w:rsid w:val="009757C7"/>
    <w:rsid w:val="009829CC"/>
    <w:rsid w:val="00982D9C"/>
    <w:rsid w:val="00983797"/>
    <w:rsid w:val="00983A51"/>
    <w:rsid w:val="0098523C"/>
    <w:rsid w:val="009852A0"/>
    <w:rsid w:val="00985F89"/>
    <w:rsid w:val="00986683"/>
    <w:rsid w:val="0098707D"/>
    <w:rsid w:val="0098772E"/>
    <w:rsid w:val="00991B42"/>
    <w:rsid w:val="00992E66"/>
    <w:rsid w:val="00994181"/>
    <w:rsid w:val="009945EB"/>
    <w:rsid w:val="00994C2E"/>
    <w:rsid w:val="00995BD9"/>
    <w:rsid w:val="009A1967"/>
    <w:rsid w:val="009A2E35"/>
    <w:rsid w:val="009A367F"/>
    <w:rsid w:val="009A3EC4"/>
    <w:rsid w:val="009A523A"/>
    <w:rsid w:val="009A6D89"/>
    <w:rsid w:val="009A7338"/>
    <w:rsid w:val="009A7983"/>
    <w:rsid w:val="009B069B"/>
    <w:rsid w:val="009B33CF"/>
    <w:rsid w:val="009B3618"/>
    <w:rsid w:val="009B3A42"/>
    <w:rsid w:val="009C0F87"/>
    <w:rsid w:val="009C1E0E"/>
    <w:rsid w:val="009C2435"/>
    <w:rsid w:val="009C2959"/>
    <w:rsid w:val="009C39DC"/>
    <w:rsid w:val="009C47A3"/>
    <w:rsid w:val="009C4A33"/>
    <w:rsid w:val="009C506D"/>
    <w:rsid w:val="009C58F5"/>
    <w:rsid w:val="009C74D0"/>
    <w:rsid w:val="009D050A"/>
    <w:rsid w:val="009D0F07"/>
    <w:rsid w:val="009D1BEB"/>
    <w:rsid w:val="009D2E92"/>
    <w:rsid w:val="009D2FF2"/>
    <w:rsid w:val="009D3875"/>
    <w:rsid w:val="009D3E0D"/>
    <w:rsid w:val="009D4EF9"/>
    <w:rsid w:val="009D5AE5"/>
    <w:rsid w:val="009D6052"/>
    <w:rsid w:val="009D7C28"/>
    <w:rsid w:val="009E09FC"/>
    <w:rsid w:val="009E52AC"/>
    <w:rsid w:val="009E68C2"/>
    <w:rsid w:val="009E70EF"/>
    <w:rsid w:val="009E77B1"/>
    <w:rsid w:val="009F3138"/>
    <w:rsid w:val="009F3B2B"/>
    <w:rsid w:val="009F5088"/>
    <w:rsid w:val="009F5E7C"/>
    <w:rsid w:val="00A016FC"/>
    <w:rsid w:val="00A01BEF"/>
    <w:rsid w:val="00A04A32"/>
    <w:rsid w:val="00A0532A"/>
    <w:rsid w:val="00A05551"/>
    <w:rsid w:val="00A067C1"/>
    <w:rsid w:val="00A07B4F"/>
    <w:rsid w:val="00A10A61"/>
    <w:rsid w:val="00A12995"/>
    <w:rsid w:val="00A1372C"/>
    <w:rsid w:val="00A14E9C"/>
    <w:rsid w:val="00A15A41"/>
    <w:rsid w:val="00A2426D"/>
    <w:rsid w:val="00A248E1"/>
    <w:rsid w:val="00A25172"/>
    <w:rsid w:val="00A27AD5"/>
    <w:rsid w:val="00A338FC"/>
    <w:rsid w:val="00A3514F"/>
    <w:rsid w:val="00A3564A"/>
    <w:rsid w:val="00A36BAF"/>
    <w:rsid w:val="00A4038C"/>
    <w:rsid w:val="00A40B4A"/>
    <w:rsid w:val="00A42B00"/>
    <w:rsid w:val="00A42C44"/>
    <w:rsid w:val="00A4350C"/>
    <w:rsid w:val="00A43723"/>
    <w:rsid w:val="00A44249"/>
    <w:rsid w:val="00A46C40"/>
    <w:rsid w:val="00A47D8A"/>
    <w:rsid w:val="00A5187F"/>
    <w:rsid w:val="00A523F3"/>
    <w:rsid w:val="00A55249"/>
    <w:rsid w:val="00A56FFE"/>
    <w:rsid w:val="00A57564"/>
    <w:rsid w:val="00A57FF3"/>
    <w:rsid w:val="00A630D9"/>
    <w:rsid w:val="00A6485C"/>
    <w:rsid w:val="00A66202"/>
    <w:rsid w:val="00A67E7D"/>
    <w:rsid w:val="00A707DB"/>
    <w:rsid w:val="00A72DDC"/>
    <w:rsid w:val="00A74FDC"/>
    <w:rsid w:val="00A77407"/>
    <w:rsid w:val="00A8349D"/>
    <w:rsid w:val="00A846BE"/>
    <w:rsid w:val="00A84C51"/>
    <w:rsid w:val="00A8634C"/>
    <w:rsid w:val="00A86BC6"/>
    <w:rsid w:val="00A86F11"/>
    <w:rsid w:val="00A917AA"/>
    <w:rsid w:val="00A92017"/>
    <w:rsid w:val="00A93B8D"/>
    <w:rsid w:val="00A9544A"/>
    <w:rsid w:val="00A96849"/>
    <w:rsid w:val="00A96CBC"/>
    <w:rsid w:val="00AA169F"/>
    <w:rsid w:val="00AA1D4D"/>
    <w:rsid w:val="00AA3C6D"/>
    <w:rsid w:val="00AA3FF9"/>
    <w:rsid w:val="00AA46F8"/>
    <w:rsid w:val="00AB171D"/>
    <w:rsid w:val="00AB19D5"/>
    <w:rsid w:val="00AB2880"/>
    <w:rsid w:val="00AB2C76"/>
    <w:rsid w:val="00AB313D"/>
    <w:rsid w:val="00AC0F0F"/>
    <w:rsid w:val="00AC69B4"/>
    <w:rsid w:val="00AD020F"/>
    <w:rsid w:val="00AD172B"/>
    <w:rsid w:val="00AD2EB2"/>
    <w:rsid w:val="00AD3572"/>
    <w:rsid w:val="00AD3771"/>
    <w:rsid w:val="00AD5291"/>
    <w:rsid w:val="00AE0987"/>
    <w:rsid w:val="00AE367B"/>
    <w:rsid w:val="00AE3880"/>
    <w:rsid w:val="00AE4E5B"/>
    <w:rsid w:val="00AE5104"/>
    <w:rsid w:val="00AE7349"/>
    <w:rsid w:val="00AE7F3C"/>
    <w:rsid w:val="00AF1D95"/>
    <w:rsid w:val="00AF59AC"/>
    <w:rsid w:val="00AF5F2E"/>
    <w:rsid w:val="00AF5FFC"/>
    <w:rsid w:val="00B0417B"/>
    <w:rsid w:val="00B07F9F"/>
    <w:rsid w:val="00B103B9"/>
    <w:rsid w:val="00B11501"/>
    <w:rsid w:val="00B116F5"/>
    <w:rsid w:val="00B117AA"/>
    <w:rsid w:val="00B12DAF"/>
    <w:rsid w:val="00B167D7"/>
    <w:rsid w:val="00B17093"/>
    <w:rsid w:val="00B21203"/>
    <w:rsid w:val="00B22AD7"/>
    <w:rsid w:val="00B22F69"/>
    <w:rsid w:val="00B25378"/>
    <w:rsid w:val="00B25F6C"/>
    <w:rsid w:val="00B32CE5"/>
    <w:rsid w:val="00B339A5"/>
    <w:rsid w:val="00B33D66"/>
    <w:rsid w:val="00B33FA2"/>
    <w:rsid w:val="00B33FC8"/>
    <w:rsid w:val="00B37003"/>
    <w:rsid w:val="00B4032B"/>
    <w:rsid w:val="00B405CA"/>
    <w:rsid w:val="00B422F4"/>
    <w:rsid w:val="00B42B9A"/>
    <w:rsid w:val="00B44B36"/>
    <w:rsid w:val="00B46C94"/>
    <w:rsid w:val="00B55112"/>
    <w:rsid w:val="00B55738"/>
    <w:rsid w:val="00B55887"/>
    <w:rsid w:val="00B55ACC"/>
    <w:rsid w:val="00B565EC"/>
    <w:rsid w:val="00B57819"/>
    <w:rsid w:val="00B62988"/>
    <w:rsid w:val="00B633AF"/>
    <w:rsid w:val="00B64968"/>
    <w:rsid w:val="00B65486"/>
    <w:rsid w:val="00B66C17"/>
    <w:rsid w:val="00B7010A"/>
    <w:rsid w:val="00B70855"/>
    <w:rsid w:val="00B712DF"/>
    <w:rsid w:val="00B71B9B"/>
    <w:rsid w:val="00B73275"/>
    <w:rsid w:val="00B74007"/>
    <w:rsid w:val="00B75238"/>
    <w:rsid w:val="00B75BFA"/>
    <w:rsid w:val="00B76C76"/>
    <w:rsid w:val="00B77BE8"/>
    <w:rsid w:val="00B81585"/>
    <w:rsid w:val="00B85D66"/>
    <w:rsid w:val="00B86960"/>
    <w:rsid w:val="00B86D16"/>
    <w:rsid w:val="00B95DCE"/>
    <w:rsid w:val="00BA29AA"/>
    <w:rsid w:val="00BA473B"/>
    <w:rsid w:val="00BA7DD2"/>
    <w:rsid w:val="00BB117B"/>
    <w:rsid w:val="00BB428D"/>
    <w:rsid w:val="00BB45D1"/>
    <w:rsid w:val="00BB5265"/>
    <w:rsid w:val="00BB5A82"/>
    <w:rsid w:val="00BB63F6"/>
    <w:rsid w:val="00BB7CA4"/>
    <w:rsid w:val="00BC1243"/>
    <w:rsid w:val="00BC166D"/>
    <w:rsid w:val="00BC32EA"/>
    <w:rsid w:val="00BC5168"/>
    <w:rsid w:val="00BC5324"/>
    <w:rsid w:val="00BC5D2A"/>
    <w:rsid w:val="00BC69BA"/>
    <w:rsid w:val="00BD0493"/>
    <w:rsid w:val="00BD0EB9"/>
    <w:rsid w:val="00BD0FDF"/>
    <w:rsid w:val="00BD1CB6"/>
    <w:rsid w:val="00BD25EB"/>
    <w:rsid w:val="00BD2C41"/>
    <w:rsid w:val="00BD4020"/>
    <w:rsid w:val="00BD6AD9"/>
    <w:rsid w:val="00BE15EC"/>
    <w:rsid w:val="00BE1D95"/>
    <w:rsid w:val="00BE2B0B"/>
    <w:rsid w:val="00BE4218"/>
    <w:rsid w:val="00BE5232"/>
    <w:rsid w:val="00BE5390"/>
    <w:rsid w:val="00BE60D0"/>
    <w:rsid w:val="00BE7250"/>
    <w:rsid w:val="00BE7A48"/>
    <w:rsid w:val="00BE7DE9"/>
    <w:rsid w:val="00BE7FF9"/>
    <w:rsid w:val="00BF3401"/>
    <w:rsid w:val="00BF350C"/>
    <w:rsid w:val="00BF457C"/>
    <w:rsid w:val="00BF5532"/>
    <w:rsid w:val="00BF6621"/>
    <w:rsid w:val="00BF76CC"/>
    <w:rsid w:val="00C00EAC"/>
    <w:rsid w:val="00C0110A"/>
    <w:rsid w:val="00C03C5D"/>
    <w:rsid w:val="00C04D37"/>
    <w:rsid w:val="00C07C30"/>
    <w:rsid w:val="00C10980"/>
    <w:rsid w:val="00C121B9"/>
    <w:rsid w:val="00C13C64"/>
    <w:rsid w:val="00C15813"/>
    <w:rsid w:val="00C15C1B"/>
    <w:rsid w:val="00C161A4"/>
    <w:rsid w:val="00C17BEF"/>
    <w:rsid w:val="00C21283"/>
    <w:rsid w:val="00C22454"/>
    <w:rsid w:val="00C224E0"/>
    <w:rsid w:val="00C24B71"/>
    <w:rsid w:val="00C25987"/>
    <w:rsid w:val="00C3349D"/>
    <w:rsid w:val="00C34C06"/>
    <w:rsid w:val="00C40839"/>
    <w:rsid w:val="00C40C1F"/>
    <w:rsid w:val="00C40CF6"/>
    <w:rsid w:val="00C41ACE"/>
    <w:rsid w:val="00C43149"/>
    <w:rsid w:val="00C44F29"/>
    <w:rsid w:val="00C46DB5"/>
    <w:rsid w:val="00C47171"/>
    <w:rsid w:val="00C52C9B"/>
    <w:rsid w:val="00C600FE"/>
    <w:rsid w:val="00C64B77"/>
    <w:rsid w:val="00C65028"/>
    <w:rsid w:val="00C6560E"/>
    <w:rsid w:val="00C6737E"/>
    <w:rsid w:val="00C67762"/>
    <w:rsid w:val="00C716A9"/>
    <w:rsid w:val="00C718E6"/>
    <w:rsid w:val="00C72844"/>
    <w:rsid w:val="00C743A2"/>
    <w:rsid w:val="00C77A25"/>
    <w:rsid w:val="00C840DA"/>
    <w:rsid w:val="00C84549"/>
    <w:rsid w:val="00C87E13"/>
    <w:rsid w:val="00C921C9"/>
    <w:rsid w:val="00C92452"/>
    <w:rsid w:val="00C943DD"/>
    <w:rsid w:val="00C9700B"/>
    <w:rsid w:val="00C9735E"/>
    <w:rsid w:val="00CA221B"/>
    <w:rsid w:val="00CA464C"/>
    <w:rsid w:val="00CB36FE"/>
    <w:rsid w:val="00CB41AA"/>
    <w:rsid w:val="00CB573B"/>
    <w:rsid w:val="00CB7066"/>
    <w:rsid w:val="00CC010A"/>
    <w:rsid w:val="00CC01D4"/>
    <w:rsid w:val="00CC4F29"/>
    <w:rsid w:val="00CC6A05"/>
    <w:rsid w:val="00CC6C24"/>
    <w:rsid w:val="00CD02F6"/>
    <w:rsid w:val="00CD2472"/>
    <w:rsid w:val="00CD4157"/>
    <w:rsid w:val="00CD5567"/>
    <w:rsid w:val="00CD670A"/>
    <w:rsid w:val="00CD6E08"/>
    <w:rsid w:val="00CE0E40"/>
    <w:rsid w:val="00CE1D9D"/>
    <w:rsid w:val="00CE26B8"/>
    <w:rsid w:val="00CE271E"/>
    <w:rsid w:val="00CE2E3B"/>
    <w:rsid w:val="00CE366F"/>
    <w:rsid w:val="00CE465B"/>
    <w:rsid w:val="00CE60DB"/>
    <w:rsid w:val="00CE6E48"/>
    <w:rsid w:val="00CF0128"/>
    <w:rsid w:val="00CF51B1"/>
    <w:rsid w:val="00CF52CF"/>
    <w:rsid w:val="00CF6940"/>
    <w:rsid w:val="00D00851"/>
    <w:rsid w:val="00D03214"/>
    <w:rsid w:val="00D03F04"/>
    <w:rsid w:val="00D07CA2"/>
    <w:rsid w:val="00D10EE3"/>
    <w:rsid w:val="00D11B04"/>
    <w:rsid w:val="00D11DBD"/>
    <w:rsid w:val="00D127FB"/>
    <w:rsid w:val="00D12D24"/>
    <w:rsid w:val="00D1400F"/>
    <w:rsid w:val="00D15182"/>
    <w:rsid w:val="00D17139"/>
    <w:rsid w:val="00D202B9"/>
    <w:rsid w:val="00D20B4A"/>
    <w:rsid w:val="00D23450"/>
    <w:rsid w:val="00D2377E"/>
    <w:rsid w:val="00D23D22"/>
    <w:rsid w:val="00D26E7C"/>
    <w:rsid w:val="00D301BB"/>
    <w:rsid w:val="00D35A31"/>
    <w:rsid w:val="00D3617C"/>
    <w:rsid w:val="00D37E18"/>
    <w:rsid w:val="00D4092E"/>
    <w:rsid w:val="00D41022"/>
    <w:rsid w:val="00D415D0"/>
    <w:rsid w:val="00D41921"/>
    <w:rsid w:val="00D4281F"/>
    <w:rsid w:val="00D432E9"/>
    <w:rsid w:val="00D433FE"/>
    <w:rsid w:val="00D43964"/>
    <w:rsid w:val="00D504FF"/>
    <w:rsid w:val="00D50946"/>
    <w:rsid w:val="00D50B86"/>
    <w:rsid w:val="00D50E57"/>
    <w:rsid w:val="00D5481E"/>
    <w:rsid w:val="00D549DC"/>
    <w:rsid w:val="00D55312"/>
    <w:rsid w:val="00D55CA9"/>
    <w:rsid w:val="00D63B84"/>
    <w:rsid w:val="00D63C28"/>
    <w:rsid w:val="00D64AF4"/>
    <w:rsid w:val="00D64D6E"/>
    <w:rsid w:val="00D655FC"/>
    <w:rsid w:val="00D70245"/>
    <w:rsid w:val="00D7042F"/>
    <w:rsid w:val="00D70A27"/>
    <w:rsid w:val="00D715D0"/>
    <w:rsid w:val="00D71C1E"/>
    <w:rsid w:val="00D72A0B"/>
    <w:rsid w:val="00D73A3E"/>
    <w:rsid w:val="00D73E71"/>
    <w:rsid w:val="00D7519A"/>
    <w:rsid w:val="00D75D6F"/>
    <w:rsid w:val="00D807AF"/>
    <w:rsid w:val="00D83F35"/>
    <w:rsid w:val="00D84EB1"/>
    <w:rsid w:val="00D852CA"/>
    <w:rsid w:val="00D8712A"/>
    <w:rsid w:val="00D9007B"/>
    <w:rsid w:val="00D92250"/>
    <w:rsid w:val="00D92703"/>
    <w:rsid w:val="00D9275F"/>
    <w:rsid w:val="00D9336B"/>
    <w:rsid w:val="00D933C0"/>
    <w:rsid w:val="00D94D7E"/>
    <w:rsid w:val="00DA0114"/>
    <w:rsid w:val="00DA1D21"/>
    <w:rsid w:val="00DB3DA4"/>
    <w:rsid w:val="00DB41CD"/>
    <w:rsid w:val="00DB585A"/>
    <w:rsid w:val="00DB5A8C"/>
    <w:rsid w:val="00DB76FC"/>
    <w:rsid w:val="00DB7CC2"/>
    <w:rsid w:val="00DC1AB9"/>
    <w:rsid w:val="00DC28E2"/>
    <w:rsid w:val="00DC2EFE"/>
    <w:rsid w:val="00DC6948"/>
    <w:rsid w:val="00DC7F8B"/>
    <w:rsid w:val="00DD0D5E"/>
    <w:rsid w:val="00DD15DB"/>
    <w:rsid w:val="00DD232E"/>
    <w:rsid w:val="00DD24D8"/>
    <w:rsid w:val="00DD2A0E"/>
    <w:rsid w:val="00DD53C8"/>
    <w:rsid w:val="00DD6108"/>
    <w:rsid w:val="00DD77D9"/>
    <w:rsid w:val="00DE0D1A"/>
    <w:rsid w:val="00DE25F3"/>
    <w:rsid w:val="00DE26BD"/>
    <w:rsid w:val="00DE2A24"/>
    <w:rsid w:val="00DE3044"/>
    <w:rsid w:val="00DE4559"/>
    <w:rsid w:val="00DE51DB"/>
    <w:rsid w:val="00DE559B"/>
    <w:rsid w:val="00DE62DB"/>
    <w:rsid w:val="00DF3BC3"/>
    <w:rsid w:val="00DF41FA"/>
    <w:rsid w:val="00DF4BCF"/>
    <w:rsid w:val="00DF51CC"/>
    <w:rsid w:val="00E00384"/>
    <w:rsid w:val="00E00A3F"/>
    <w:rsid w:val="00E0175E"/>
    <w:rsid w:val="00E01D57"/>
    <w:rsid w:val="00E0589F"/>
    <w:rsid w:val="00E05E4D"/>
    <w:rsid w:val="00E07D50"/>
    <w:rsid w:val="00E10578"/>
    <w:rsid w:val="00E10AC2"/>
    <w:rsid w:val="00E116CA"/>
    <w:rsid w:val="00E117B2"/>
    <w:rsid w:val="00E12107"/>
    <w:rsid w:val="00E129F2"/>
    <w:rsid w:val="00E15614"/>
    <w:rsid w:val="00E24EBE"/>
    <w:rsid w:val="00E25D80"/>
    <w:rsid w:val="00E25F15"/>
    <w:rsid w:val="00E3312D"/>
    <w:rsid w:val="00E33800"/>
    <w:rsid w:val="00E33FA0"/>
    <w:rsid w:val="00E37813"/>
    <w:rsid w:val="00E3782A"/>
    <w:rsid w:val="00E401C7"/>
    <w:rsid w:val="00E406A7"/>
    <w:rsid w:val="00E40CBF"/>
    <w:rsid w:val="00E41273"/>
    <w:rsid w:val="00E412A8"/>
    <w:rsid w:val="00E414BE"/>
    <w:rsid w:val="00E42274"/>
    <w:rsid w:val="00E44F6C"/>
    <w:rsid w:val="00E4545F"/>
    <w:rsid w:val="00E461D6"/>
    <w:rsid w:val="00E467FB"/>
    <w:rsid w:val="00E47674"/>
    <w:rsid w:val="00E505DB"/>
    <w:rsid w:val="00E5084D"/>
    <w:rsid w:val="00E52EAC"/>
    <w:rsid w:val="00E543F1"/>
    <w:rsid w:val="00E550D1"/>
    <w:rsid w:val="00E556ED"/>
    <w:rsid w:val="00E55F84"/>
    <w:rsid w:val="00E56E92"/>
    <w:rsid w:val="00E57459"/>
    <w:rsid w:val="00E57A8A"/>
    <w:rsid w:val="00E57D32"/>
    <w:rsid w:val="00E6100C"/>
    <w:rsid w:val="00E635B9"/>
    <w:rsid w:val="00E63942"/>
    <w:rsid w:val="00E6419B"/>
    <w:rsid w:val="00E65671"/>
    <w:rsid w:val="00E67D0A"/>
    <w:rsid w:val="00E72CED"/>
    <w:rsid w:val="00E72F86"/>
    <w:rsid w:val="00E7322D"/>
    <w:rsid w:val="00E753AA"/>
    <w:rsid w:val="00E7621A"/>
    <w:rsid w:val="00E77AD4"/>
    <w:rsid w:val="00E77B4C"/>
    <w:rsid w:val="00E8091B"/>
    <w:rsid w:val="00E80BDC"/>
    <w:rsid w:val="00E82205"/>
    <w:rsid w:val="00E82F9E"/>
    <w:rsid w:val="00E84880"/>
    <w:rsid w:val="00E87C83"/>
    <w:rsid w:val="00E907BC"/>
    <w:rsid w:val="00E93AB8"/>
    <w:rsid w:val="00E93CD1"/>
    <w:rsid w:val="00E962FE"/>
    <w:rsid w:val="00EA04D8"/>
    <w:rsid w:val="00EA4390"/>
    <w:rsid w:val="00EA4D7C"/>
    <w:rsid w:val="00EA69F6"/>
    <w:rsid w:val="00EA7E4E"/>
    <w:rsid w:val="00EB1770"/>
    <w:rsid w:val="00EB1CAA"/>
    <w:rsid w:val="00EB20D0"/>
    <w:rsid w:val="00EB2E84"/>
    <w:rsid w:val="00EB3838"/>
    <w:rsid w:val="00EB3DAE"/>
    <w:rsid w:val="00EB4642"/>
    <w:rsid w:val="00EC0011"/>
    <w:rsid w:val="00EC082F"/>
    <w:rsid w:val="00EC22AE"/>
    <w:rsid w:val="00EC2DC7"/>
    <w:rsid w:val="00EC4D16"/>
    <w:rsid w:val="00EC561D"/>
    <w:rsid w:val="00EC5F69"/>
    <w:rsid w:val="00EC624E"/>
    <w:rsid w:val="00ED5E1E"/>
    <w:rsid w:val="00ED7EF7"/>
    <w:rsid w:val="00EE0354"/>
    <w:rsid w:val="00EE18EF"/>
    <w:rsid w:val="00EE266C"/>
    <w:rsid w:val="00EE4403"/>
    <w:rsid w:val="00EE7AE0"/>
    <w:rsid w:val="00EF013E"/>
    <w:rsid w:val="00EF087D"/>
    <w:rsid w:val="00EF12C3"/>
    <w:rsid w:val="00EF27BF"/>
    <w:rsid w:val="00EF51AF"/>
    <w:rsid w:val="00EF6766"/>
    <w:rsid w:val="00EF7BDD"/>
    <w:rsid w:val="00F01BB3"/>
    <w:rsid w:val="00F01FC9"/>
    <w:rsid w:val="00F03C20"/>
    <w:rsid w:val="00F05DF7"/>
    <w:rsid w:val="00F074E1"/>
    <w:rsid w:val="00F10E91"/>
    <w:rsid w:val="00F116E7"/>
    <w:rsid w:val="00F12D96"/>
    <w:rsid w:val="00F163F5"/>
    <w:rsid w:val="00F16D19"/>
    <w:rsid w:val="00F20E82"/>
    <w:rsid w:val="00F21657"/>
    <w:rsid w:val="00F2165B"/>
    <w:rsid w:val="00F252AA"/>
    <w:rsid w:val="00F33B9E"/>
    <w:rsid w:val="00F344D5"/>
    <w:rsid w:val="00F34C5C"/>
    <w:rsid w:val="00F376D2"/>
    <w:rsid w:val="00F37EEF"/>
    <w:rsid w:val="00F40566"/>
    <w:rsid w:val="00F43E51"/>
    <w:rsid w:val="00F441B4"/>
    <w:rsid w:val="00F441FA"/>
    <w:rsid w:val="00F447A5"/>
    <w:rsid w:val="00F45101"/>
    <w:rsid w:val="00F45978"/>
    <w:rsid w:val="00F50B8B"/>
    <w:rsid w:val="00F52BE0"/>
    <w:rsid w:val="00F53252"/>
    <w:rsid w:val="00F55025"/>
    <w:rsid w:val="00F55290"/>
    <w:rsid w:val="00F56D08"/>
    <w:rsid w:val="00F57160"/>
    <w:rsid w:val="00F57D9B"/>
    <w:rsid w:val="00F62841"/>
    <w:rsid w:val="00F63D9F"/>
    <w:rsid w:val="00F66052"/>
    <w:rsid w:val="00F67FAB"/>
    <w:rsid w:val="00F6BDB3"/>
    <w:rsid w:val="00F71427"/>
    <w:rsid w:val="00F77644"/>
    <w:rsid w:val="00F77735"/>
    <w:rsid w:val="00F82E19"/>
    <w:rsid w:val="00F859DC"/>
    <w:rsid w:val="00F85D22"/>
    <w:rsid w:val="00F86009"/>
    <w:rsid w:val="00F90649"/>
    <w:rsid w:val="00F90EAB"/>
    <w:rsid w:val="00F93B72"/>
    <w:rsid w:val="00F95083"/>
    <w:rsid w:val="00F9533E"/>
    <w:rsid w:val="00F96723"/>
    <w:rsid w:val="00F972BE"/>
    <w:rsid w:val="00FA0C65"/>
    <w:rsid w:val="00FA1566"/>
    <w:rsid w:val="00FA2072"/>
    <w:rsid w:val="00FA2FF1"/>
    <w:rsid w:val="00FA5474"/>
    <w:rsid w:val="00FA589B"/>
    <w:rsid w:val="00FA6274"/>
    <w:rsid w:val="00FA7157"/>
    <w:rsid w:val="00FA7424"/>
    <w:rsid w:val="00FB1B91"/>
    <w:rsid w:val="00FB238C"/>
    <w:rsid w:val="00FB321C"/>
    <w:rsid w:val="00FB4D0F"/>
    <w:rsid w:val="00FB5FD9"/>
    <w:rsid w:val="00FB6413"/>
    <w:rsid w:val="00FB7FCC"/>
    <w:rsid w:val="00FC0EF8"/>
    <w:rsid w:val="00FC2F81"/>
    <w:rsid w:val="00FC6220"/>
    <w:rsid w:val="00FD3FD1"/>
    <w:rsid w:val="00FD66EA"/>
    <w:rsid w:val="00FD6E5E"/>
    <w:rsid w:val="00FD7FA7"/>
    <w:rsid w:val="00FE1AC8"/>
    <w:rsid w:val="00FE3E43"/>
    <w:rsid w:val="00FE44E7"/>
    <w:rsid w:val="00FE4D1A"/>
    <w:rsid w:val="00FE6955"/>
    <w:rsid w:val="00FE6E94"/>
    <w:rsid w:val="00FE73ED"/>
    <w:rsid w:val="00FE7FA6"/>
    <w:rsid w:val="00FF0560"/>
    <w:rsid w:val="00FF071B"/>
    <w:rsid w:val="00FF09F8"/>
    <w:rsid w:val="00FF2FDC"/>
    <w:rsid w:val="00FF3054"/>
    <w:rsid w:val="00FF3135"/>
    <w:rsid w:val="00FF35A8"/>
    <w:rsid w:val="00FF3DE8"/>
    <w:rsid w:val="00FF4C71"/>
    <w:rsid w:val="00FF531E"/>
    <w:rsid w:val="015037A7"/>
    <w:rsid w:val="016314F3"/>
    <w:rsid w:val="01D0BE0B"/>
    <w:rsid w:val="01E21F35"/>
    <w:rsid w:val="025EB298"/>
    <w:rsid w:val="03D9635C"/>
    <w:rsid w:val="03F9FCFF"/>
    <w:rsid w:val="0417FB5A"/>
    <w:rsid w:val="048AE84D"/>
    <w:rsid w:val="050CE413"/>
    <w:rsid w:val="05C5D8B9"/>
    <w:rsid w:val="066BC85F"/>
    <w:rsid w:val="0670F505"/>
    <w:rsid w:val="06ED5622"/>
    <w:rsid w:val="08253832"/>
    <w:rsid w:val="084D5E32"/>
    <w:rsid w:val="0873F3E8"/>
    <w:rsid w:val="08B09CB9"/>
    <w:rsid w:val="08BFB659"/>
    <w:rsid w:val="09BCB687"/>
    <w:rsid w:val="0A236ABA"/>
    <w:rsid w:val="0A3FD309"/>
    <w:rsid w:val="0B00F61B"/>
    <w:rsid w:val="0B6A702A"/>
    <w:rsid w:val="0BF80C11"/>
    <w:rsid w:val="0CEDA4ED"/>
    <w:rsid w:val="0D4D6DB6"/>
    <w:rsid w:val="0DDB0AF2"/>
    <w:rsid w:val="0E11BAEA"/>
    <w:rsid w:val="0E37EE35"/>
    <w:rsid w:val="0E5EE965"/>
    <w:rsid w:val="0EFE9415"/>
    <w:rsid w:val="0F19BFD7"/>
    <w:rsid w:val="0F58F0C6"/>
    <w:rsid w:val="0F61DC23"/>
    <w:rsid w:val="0F6D245D"/>
    <w:rsid w:val="10159DA1"/>
    <w:rsid w:val="103B7B68"/>
    <w:rsid w:val="105244F5"/>
    <w:rsid w:val="1062BC22"/>
    <w:rsid w:val="108F3D6B"/>
    <w:rsid w:val="11298FE6"/>
    <w:rsid w:val="1171C5DB"/>
    <w:rsid w:val="117FE024"/>
    <w:rsid w:val="11D5E574"/>
    <w:rsid w:val="12248855"/>
    <w:rsid w:val="12248FDA"/>
    <w:rsid w:val="1269FDA3"/>
    <w:rsid w:val="1427BB56"/>
    <w:rsid w:val="144B9D9F"/>
    <w:rsid w:val="15F40275"/>
    <w:rsid w:val="16160E7D"/>
    <w:rsid w:val="16A8D944"/>
    <w:rsid w:val="16B093E9"/>
    <w:rsid w:val="16E10D91"/>
    <w:rsid w:val="17716E2A"/>
    <w:rsid w:val="181AA933"/>
    <w:rsid w:val="18446C4B"/>
    <w:rsid w:val="189FC32E"/>
    <w:rsid w:val="19245CC4"/>
    <w:rsid w:val="19D86DD1"/>
    <w:rsid w:val="1A2BD36D"/>
    <w:rsid w:val="1A9C1181"/>
    <w:rsid w:val="1B473D2E"/>
    <w:rsid w:val="1B9883F4"/>
    <w:rsid w:val="1BA95FF0"/>
    <w:rsid w:val="1C4C5B7F"/>
    <w:rsid w:val="1C566C00"/>
    <w:rsid w:val="1C60D24F"/>
    <w:rsid w:val="1DA3D753"/>
    <w:rsid w:val="1DD5BAB1"/>
    <w:rsid w:val="1E96A53D"/>
    <w:rsid w:val="1EA68914"/>
    <w:rsid w:val="1EA8D3C8"/>
    <w:rsid w:val="1FF1F4D0"/>
    <w:rsid w:val="200F4450"/>
    <w:rsid w:val="20E2A5C6"/>
    <w:rsid w:val="21E1C7D8"/>
    <w:rsid w:val="220C4B8B"/>
    <w:rsid w:val="2217DC31"/>
    <w:rsid w:val="22E34B4F"/>
    <w:rsid w:val="236C94EF"/>
    <w:rsid w:val="23AA1DFF"/>
    <w:rsid w:val="24197CE3"/>
    <w:rsid w:val="24386B52"/>
    <w:rsid w:val="25086721"/>
    <w:rsid w:val="25750DCC"/>
    <w:rsid w:val="25CD8FB9"/>
    <w:rsid w:val="2792ED30"/>
    <w:rsid w:val="27AE5BD5"/>
    <w:rsid w:val="2820A753"/>
    <w:rsid w:val="28303C58"/>
    <w:rsid w:val="28E62242"/>
    <w:rsid w:val="29A27AEB"/>
    <w:rsid w:val="29B99AA4"/>
    <w:rsid w:val="2A13B876"/>
    <w:rsid w:val="2A30D09A"/>
    <w:rsid w:val="2AC609D7"/>
    <w:rsid w:val="2B7396FF"/>
    <w:rsid w:val="2B74CDAC"/>
    <w:rsid w:val="2C594927"/>
    <w:rsid w:val="2D533B5F"/>
    <w:rsid w:val="2DB77C20"/>
    <w:rsid w:val="2DB873C5"/>
    <w:rsid w:val="2DC8AC2F"/>
    <w:rsid w:val="2DCF859D"/>
    <w:rsid w:val="2EFACED1"/>
    <w:rsid w:val="2F9DC356"/>
    <w:rsid w:val="2FBB4517"/>
    <w:rsid w:val="30062B48"/>
    <w:rsid w:val="304EA3A2"/>
    <w:rsid w:val="30955AEA"/>
    <w:rsid w:val="31023034"/>
    <w:rsid w:val="317756B0"/>
    <w:rsid w:val="31B6066E"/>
    <w:rsid w:val="31DA1A4B"/>
    <w:rsid w:val="325D18A4"/>
    <w:rsid w:val="32B0E824"/>
    <w:rsid w:val="32B5EE0F"/>
    <w:rsid w:val="32BF3D3F"/>
    <w:rsid w:val="32D1C5E9"/>
    <w:rsid w:val="334635BB"/>
    <w:rsid w:val="3364BF2C"/>
    <w:rsid w:val="33C8323A"/>
    <w:rsid w:val="34335152"/>
    <w:rsid w:val="34E467CF"/>
    <w:rsid w:val="34EB6EED"/>
    <w:rsid w:val="352EF002"/>
    <w:rsid w:val="35497BAE"/>
    <w:rsid w:val="356F0538"/>
    <w:rsid w:val="3637C480"/>
    <w:rsid w:val="373A2179"/>
    <w:rsid w:val="381ABC19"/>
    <w:rsid w:val="3824399A"/>
    <w:rsid w:val="385CED89"/>
    <w:rsid w:val="398F566C"/>
    <w:rsid w:val="3A9B282F"/>
    <w:rsid w:val="3AD2726E"/>
    <w:rsid w:val="3AEE3E4A"/>
    <w:rsid w:val="3B57B452"/>
    <w:rsid w:val="3BC18CF6"/>
    <w:rsid w:val="3BE4919F"/>
    <w:rsid w:val="3C7D9D8F"/>
    <w:rsid w:val="3D25C7D9"/>
    <w:rsid w:val="3D57CC2E"/>
    <w:rsid w:val="3DBCBCA9"/>
    <w:rsid w:val="3E3121F3"/>
    <w:rsid w:val="3EB64EB8"/>
    <w:rsid w:val="3F4489C3"/>
    <w:rsid w:val="3F90E412"/>
    <w:rsid w:val="40589DCB"/>
    <w:rsid w:val="41B70F2B"/>
    <w:rsid w:val="427CB9C2"/>
    <w:rsid w:val="429D9332"/>
    <w:rsid w:val="42CB02D2"/>
    <w:rsid w:val="42D36D7A"/>
    <w:rsid w:val="434C971D"/>
    <w:rsid w:val="43A30A14"/>
    <w:rsid w:val="441E4139"/>
    <w:rsid w:val="455D5DF1"/>
    <w:rsid w:val="455E60BC"/>
    <w:rsid w:val="45A0BE84"/>
    <w:rsid w:val="45ACDB6A"/>
    <w:rsid w:val="4663EDD8"/>
    <w:rsid w:val="47032145"/>
    <w:rsid w:val="47283EC9"/>
    <w:rsid w:val="47503C6A"/>
    <w:rsid w:val="484F223F"/>
    <w:rsid w:val="487C8A3B"/>
    <w:rsid w:val="48DAA07C"/>
    <w:rsid w:val="48F73C3D"/>
    <w:rsid w:val="4915DBE0"/>
    <w:rsid w:val="4987AB2B"/>
    <w:rsid w:val="498DFA22"/>
    <w:rsid w:val="49970016"/>
    <w:rsid w:val="49C1F851"/>
    <w:rsid w:val="4A0E2316"/>
    <w:rsid w:val="4A423DA5"/>
    <w:rsid w:val="4A9EE16C"/>
    <w:rsid w:val="4AFEF8D6"/>
    <w:rsid w:val="4B277F43"/>
    <w:rsid w:val="4BC75028"/>
    <w:rsid w:val="4C411112"/>
    <w:rsid w:val="4CE05506"/>
    <w:rsid w:val="4F39F3AA"/>
    <w:rsid w:val="50ACEB35"/>
    <w:rsid w:val="50F4C185"/>
    <w:rsid w:val="50FAA9A2"/>
    <w:rsid w:val="515B1E46"/>
    <w:rsid w:val="51BCFDC9"/>
    <w:rsid w:val="51C12822"/>
    <w:rsid w:val="5235407D"/>
    <w:rsid w:val="52906FC0"/>
    <w:rsid w:val="52D5C9B2"/>
    <w:rsid w:val="5343D489"/>
    <w:rsid w:val="5371EA7A"/>
    <w:rsid w:val="53B31B08"/>
    <w:rsid w:val="5465992F"/>
    <w:rsid w:val="5520A1B9"/>
    <w:rsid w:val="5535F575"/>
    <w:rsid w:val="556B6804"/>
    <w:rsid w:val="556C5C18"/>
    <w:rsid w:val="55812B94"/>
    <w:rsid w:val="558DBF69"/>
    <w:rsid w:val="55BDABDC"/>
    <w:rsid w:val="55F5DE8D"/>
    <w:rsid w:val="575D3A77"/>
    <w:rsid w:val="57A6620A"/>
    <w:rsid w:val="57A81CBD"/>
    <w:rsid w:val="57BFB2B5"/>
    <w:rsid w:val="57E2F15D"/>
    <w:rsid w:val="57FF434F"/>
    <w:rsid w:val="5822B3A7"/>
    <w:rsid w:val="5894448C"/>
    <w:rsid w:val="58CC4C74"/>
    <w:rsid w:val="58D29F41"/>
    <w:rsid w:val="59966D18"/>
    <w:rsid w:val="5A0A9577"/>
    <w:rsid w:val="5ADD6E3F"/>
    <w:rsid w:val="5C072026"/>
    <w:rsid w:val="5C3633DA"/>
    <w:rsid w:val="5C4292F6"/>
    <w:rsid w:val="5CBB83E9"/>
    <w:rsid w:val="5CEC8453"/>
    <w:rsid w:val="5CF5C1C2"/>
    <w:rsid w:val="5D9461F1"/>
    <w:rsid w:val="5DACD5DC"/>
    <w:rsid w:val="5DF086F5"/>
    <w:rsid w:val="5DF51471"/>
    <w:rsid w:val="5E33FACC"/>
    <w:rsid w:val="5EB19B8F"/>
    <w:rsid w:val="5EFEF869"/>
    <w:rsid w:val="5F4ADFB2"/>
    <w:rsid w:val="6128BF9D"/>
    <w:rsid w:val="617DB49B"/>
    <w:rsid w:val="62C31329"/>
    <w:rsid w:val="636F3929"/>
    <w:rsid w:val="645645B3"/>
    <w:rsid w:val="655FD0D3"/>
    <w:rsid w:val="656563D7"/>
    <w:rsid w:val="6594CB85"/>
    <w:rsid w:val="669BA9FA"/>
    <w:rsid w:val="67DFAF45"/>
    <w:rsid w:val="67F1B68E"/>
    <w:rsid w:val="6847F7C6"/>
    <w:rsid w:val="6886E1BB"/>
    <w:rsid w:val="68930836"/>
    <w:rsid w:val="6938C895"/>
    <w:rsid w:val="69E5F48B"/>
    <w:rsid w:val="6A4D0DB4"/>
    <w:rsid w:val="6AD4E15B"/>
    <w:rsid w:val="6AF2CFB2"/>
    <w:rsid w:val="6B19C24A"/>
    <w:rsid w:val="6B79D6B8"/>
    <w:rsid w:val="6C4CDEA4"/>
    <w:rsid w:val="6E9689EF"/>
    <w:rsid w:val="6EC29897"/>
    <w:rsid w:val="6F4E38EC"/>
    <w:rsid w:val="6F674773"/>
    <w:rsid w:val="70BD6534"/>
    <w:rsid w:val="70BDE082"/>
    <w:rsid w:val="718A45E6"/>
    <w:rsid w:val="723C094F"/>
    <w:rsid w:val="733D7A2D"/>
    <w:rsid w:val="735F33C8"/>
    <w:rsid w:val="73807C6F"/>
    <w:rsid w:val="74301BE8"/>
    <w:rsid w:val="7483324D"/>
    <w:rsid w:val="74BE3354"/>
    <w:rsid w:val="74DE9327"/>
    <w:rsid w:val="754E49BF"/>
    <w:rsid w:val="75AFCE0E"/>
    <w:rsid w:val="764F0AB3"/>
    <w:rsid w:val="7757CA52"/>
    <w:rsid w:val="7777621E"/>
    <w:rsid w:val="788B32C2"/>
    <w:rsid w:val="78DC8F47"/>
    <w:rsid w:val="79012833"/>
    <w:rsid w:val="792B6E31"/>
    <w:rsid w:val="79504634"/>
    <w:rsid w:val="7ACBAC9F"/>
    <w:rsid w:val="7AF93912"/>
    <w:rsid w:val="7B2952CD"/>
    <w:rsid w:val="7B456062"/>
    <w:rsid w:val="7B50318B"/>
    <w:rsid w:val="7C894A34"/>
    <w:rsid w:val="7CFF296A"/>
    <w:rsid w:val="7D49EC44"/>
    <w:rsid w:val="7DCEA8A5"/>
    <w:rsid w:val="7DD1CEFA"/>
    <w:rsid w:val="7E52C4CB"/>
    <w:rsid w:val="7F880717"/>
    <w:rsid w:val="7F926FF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E2FA65"/>
  <w14:defaultImageDpi w14:val="330"/>
  <w15:chartTrackingRefBased/>
  <w15:docId w15:val="{BF35E322-670B-4D0D-8B9E-1AEA73892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nhideWhenUsed="1" w:qFormat="1"/>
    <w:lsdException w:name="Intense Reference" w:semiHidden="1" w:unhideWhenUsed="1" w:qFormat="1"/>
    <w:lsdException w:name="Book Title" w:semiHidden="1" w:uiPriority="33" w:unhideWhenUsed="1"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4D37"/>
    <w:pPr>
      <w:spacing w:before="80" w:after="160" w:line="300" w:lineRule="atLeast"/>
    </w:pPr>
  </w:style>
  <w:style w:type="paragraph" w:styleId="Heading1">
    <w:name w:val="heading 1"/>
    <w:basedOn w:val="Normal"/>
    <w:next w:val="Normal"/>
    <w:link w:val="Heading1Char"/>
    <w:uiPriority w:val="9"/>
    <w:qFormat/>
    <w:rsid w:val="00482A42"/>
    <w:pPr>
      <w:keepNext/>
      <w:keepLines/>
      <w:spacing w:before="400" w:after="80" w:line="240" w:lineRule="auto"/>
      <w:contextualSpacing/>
      <w:outlineLvl w:val="0"/>
    </w:pPr>
    <w:rPr>
      <w:rFonts w:asciiTheme="majorHAnsi" w:eastAsiaTheme="majorEastAsia" w:hAnsiTheme="majorHAnsi" w:cstheme="majorBidi"/>
      <w:b/>
      <w:sz w:val="44"/>
      <w:szCs w:val="32"/>
    </w:rPr>
  </w:style>
  <w:style w:type="paragraph" w:styleId="Heading2">
    <w:name w:val="heading 2"/>
    <w:basedOn w:val="Heading1"/>
    <w:next w:val="Normal"/>
    <w:link w:val="Heading2Char"/>
    <w:uiPriority w:val="9"/>
    <w:qFormat/>
    <w:rsid w:val="00540327"/>
    <w:pPr>
      <w:spacing w:after="0"/>
      <w:outlineLvl w:val="1"/>
    </w:pPr>
    <w:rPr>
      <w:b w:val="0"/>
      <w:sz w:val="36"/>
      <w:szCs w:val="26"/>
    </w:rPr>
  </w:style>
  <w:style w:type="paragraph" w:styleId="Heading3">
    <w:name w:val="heading 3"/>
    <w:basedOn w:val="Heading2"/>
    <w:next w:val="Normal"/>
    <w:link w:val="Heading3Char"/>
    <w:uiPriority w:val="9"/>
    <w:qFormat/>
    <w:rsid w:val="00482A42"/>
    <w:pPr>
      <w:outlineLvl w:val="2"/>
    </w:pPr>
    <w:rPr>
      <w:rFonts w:cs="Times New Roman (Headings CS)"/>
      <w:b/>
      <w:sz w:val="28"/>
      <w:szCs w:val="24"/>
    </w:rPr>
  </w:style>
  <w:style w:type="paragraph" w:styleId="Heading4">
    <w:name w:val="heading 4"/>
    <w:basedOn w:val="Heading3"/>
    <w:next w:val="Normal"/>
    <w:link w:val="Heading4Char"/>
    <w:uiPriority w:val="9"/>
    <w:qFormat/>
    <w:rsid w:val="00F52BE0"/>
    <w:pPr>
      <w:spacing w:before="360"/>
      <w:outlineLvl w:val="3"/>
    </w:pPr>
    <w:rPr>
      <w:b w:val="0"/>
      <w:i/>
      <w:iCs/>
      <w:sz w:val="26"/>
    </w:rPr>
  </w:style>
  <w:style w:type="paragraph" w:styleId="Heading5">
    <w:name w:val="heading 5"/>
    <w:basedOn w:val="Normal"/>
    <w:next w:val="Normal"/>
    <w:link w:val="Heading5Char"/>
    <w:uiPriority w:val="9"/>
    <w:qFormat/>
    <w:rsid w:val="00F52BE0"/>
    <w:pPr>
      <w:keepNext/>
      <w:keepLines/>
      <w:spacing w:before="360" w:after="80"/>
      <w:contextualSpacing/>
      <w:outlineLvl w:val="4"/>
    </w:pPr>
    <w:rPr>
      <w:rFonts w:asciiTheme="majorHAnsi" w:eastAsiaTheme="majorEastAsia" w:hAnsiTheme="majorHAnsi" w:cs="Times New Roman (Headings CS)"/>
      <w:b/>
      <w:color w:val="404040" w:themeColor="text1" w:themeTint="BF"/>
      <w:sz w:val="23"/>
    </w:rPr>
  </w:style>
  <w:style w:type="paragraph" w:styleId="Heading6">
    <w:name w:val="heading 6"/>
    <w:basedOn w:val="Normal"/>
    <w:next w:val="Normal"/>
    <w:link w:val="Heading6Char"/>
    <w:uiPriority w:val="9"/>
    <w:semiHidden/>
    <w:unhideWhenUsed/>
    <w:rsid w:val="0097259C"/>
    <w:pPr>
      <w:keepNext/>
      <w:keepLines/>
      <w:spacing w:before="40" w:after="0"/>
      <w:outlineLvl w:val="5"/>
    </w:pPr>
    <w:rPr>
      <w:rFonts w:asciiTheme="majorHAnsi" w:eastAsiaTheme="majorEastAsia" w:hAnsiTheme="majorHAnsi" w:cstheme="majorBidi"/>
      <w:color w:val="540E28" w:themeColor="accent2" w:themeShade="80"/>
      <w:sz w:val="18"/>
    </w:rPr>
  </w:style>
  <w:style w:type="paragraph" w:styleId="Heading9">
    <w:name w:val="heading 9"/>
    <w:basedOn w:val="Normal"/>
    <w:next w:val="Normal"/>
    <w:link w:val="Heading9Char"/>
    <w:uiPriority w:val="9"/>
    <w:semiHidden/>
    <w:unhideWhenUsed/>
    <w:qFormat/>
    <w:rsid w:val="00C7284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A42"/>
    <w:rPr>
      <w:rFonts w:asciiTheme="majorHAnsi" w:eastAsiaTheme="majorEastAsia" w:hAnsiTheme="majorHAnsi" w:cstheme="majorBidi"/>
      <w:b/>
      <w:sz w:val="44"/>
      <w:szCs w:val="32"/>
    </w:rPr>
  </w:style>
  <w:style w:type="character" w:customStyle="1" w:styleId="Heading2Char">
    <w:name w:val="Heading 2 Char"/>
    <w:basedOn w:val="DefaultParagraphFont"/>
    <w:link w:val="Heading2"/>
    <w:uiPriority w:val="9"/>
    <w:rsid w:val="00540327"/>
    <w:rPr>
      <w:rFonts w:asciiTheme="majorHAnsi" w:eastAsiaTheme="majorEastAsia" w:hAnsiTheme="majorHAnsi" w:cstheme="majorBidi"/>
      <w:color w:val="000000" w:themeColor="text1"/>
      <w:sz w:val="36"/>
      <w:szCs w:val="26"/>
    </w:rPr>
  </w:style>
  <w:style w:type="character" w:customStyle="1" w:styleId="Heading3Char">
    <w:name w:val="Heading 3 Char"/>
    <w:basedOn w:val="DefaultParagraphFont"/>
    <w:link w:val="Heading3"/>
    <w:uiPriority w:val="9"/>
    <w:rsid w:val="00482A42"/>
    <w:rPr>
      <w:rFonts w:asciiTheme="majorHAnsi" w:eastAsiaTheme="majorEastAsia" w:hAnsiTheme="majorHAnsi" w:cs="Times New Roman (Headings CS)"/>
      <w:b/>
      <w:sz w:val="28"/>
      <w:szCs w:val="24"/>
    </w:rPr>
  </w:style>
  <w:style w:type="character" w:customStyle="1" w:styleId="Heading6Char">
    <w:name w:val="Heading 6 Char"/>
    <w:basedOn w:val="DefaultParagraphFont"/>
    <w:link w:val="Heading6"/>
    <w:uiPriority w:val="9"/>
    <w:semiHidden/>
    <w:rsid w:val="0097259C"/>
    <w:rPr>
      <w:rFonts w:asciiTheme="majorHAnsi" w:eastAsiaTheme="majorEastAsia" w:hAnsiTheme="majorHAnsi" w:cstheme="majorBidi"/>
      <w:color w:val="540E28" w:themeColor="accent2" w:themeShade="80"/>
      <w:sz w:val="18"/>
    </w:rPr>
  </w:style>
  <w:style w:type="paragraph" w:customStyle="1" w:styleId="Figure">
    <w:name w:val="Figure"/>
    <w:aliases w:val="graph or table heading"/>
    <w:basedOn w:val="Normal"/>
    <w:next w:val="Normal"/>
    <w:qFormat/>
    <w:rsid w:val="00E3782A"/>
    <w:rPr>
      <w:b/>
    </w:rPr>
  </w:style>
  <w:style w:type="character" w:customStyle="1" w:styleId="Heading4Char">
    <w:name w:val="Heading 4 Char"/>
    <w:basedOn w:val="DefaultParagraphFont"/>
    <w:link w:val="Heading4"/>
    <w:uiPriority w:val="9"/>
    <w:rsid w:val="00F52BE0"/>
    <w:rPr>
      <w:rFonts w:asciiTheme="majorHAnsi" w:eastAsiaTheme="majorEastAsia" w:hAnsiTheme="majorHAnsi" w:cs="Times New Roman (Headings CS)"/>
      <w:i/>
      <w:iCs/>
      <w:sz w:val="26"/>
      <w:szCs w:val="24"/>
    </w:rPr>
  </w:style>
  <w:style w:type="character" w:customStyle="1" w:styleId="Heading5Char">
    <w:name w:val="Heading 5 Char"/>
    <w:basedOn w:val="DefaultParagraphFont"/>
    <w:link w:val="Heading5"/>
    <w:uiPriority w:val="9"/>
    <w:rsid w:val="00F52BE0"/>
    <w:rPr>
      <w:rFonts w:asciiTheme="majorHAnsi" w:eastAsiaTheme="majorEastAsia" w:hAnsiTheme="majorHAnsi" w:cs="Times New Roman (Headings CS)"/>
      <w:b/>
      <w:color w:val="404040" w:themeColor="text1" w:themeTint="BF"/>
      <w:sz w:val="23"/>
    </w:rPr>
  </w:style>
  <w:style w:type="paragraph" w:styleId="TOCHeading">
    <w:name w:val="TOC Heading"/>
    <w:basedOn w:val="Heading1"/>
    <w:next w:val="Normal"/>
    <w:uiPriority w:val="39"/>
    <w:unhideWhenUsed/>
    <w:rsid w:val="008D2DEE"/>
    <w:pPr>
      <w:outlineLvl w:val="9"/>
    </w:pPr>
    <w:rPr>
      <w:color w:val="0D0D0D" w:themeColor="text1" w:themeTint="F2"/>
      <w:lang w:val="en-US"/>
    </w:rPr>
  </w:style>
  <w:style w:type="paragraph" w:styleId="TOC1">
    <w:name w:val="toc 1"/>
    <w:basedOn w:val="Normal"/>
    <w:next w:val="Normal"/>
    <w:autoRedefine/>
    <w:uiPriority w:val="39"/>
    <w:unhideWhenUsed/>
    <w:qFormat/>
    <w:rsid w:val="008D2DEE"/>
    <w:pPr>
      <w:tabs>
        <w:tab w:val="left" w:pos="567"/>
        <w:tab w:val="right" w:leader="dot" w:pos="9633"/>
      </w:tabs>
      <w:suppressAutoHyphens/>
      <w:spacing w:line="240" w:lineRule="auto"/>
    </w:pPr>
    <w:rPr>
      <w:b/>
    </w:rPr>
  </w:style>
  <w:style w:type="paragraph" w:styleId="TOC2">
    <w:name w:val="toc 2"/>
    <w:basedOn w:val="Normal"/>
    <w:next w:val="Normal"/>
    <w:autoRedefine/>
    <w:uiPriority w:val="39"/>
    <w:unhideWhenUsed/>
    <w:qFormat/>
    <w:rsid w:val="008D2DEE"/>
    <w:pPr>
      <w:tabs>
        <w:tab w:val="left" w:pos="851"/>
        <w:tab w:val="right" w:leader="dot" w:pos="9633"/>
      </w:tabs>
      <w:suppressAutoHyphens/>
      <w:spacing w:line="240" w:lineRule="auto"/>
      <w:ind w:left="284"/>
    </w:pPr>
  </w:style>
  <w:style w:type="character" w:styleId="Hyperlink">
    <w:name w:val="Hyperlink"/>
    <w:basedOn w:val="DefaultParagraphFont"/>
    <w:uiPriority w:val="99"/>
    <w:unhideWhenUsed/>
    <w:qFormat/>
    <w:rsid w:val="00E3782A"/>
    <w:rPr>
      <w:color w:val="0563C1" w:themeColor="hyperlink"/>
      <w:sz w:val="22"/>
      <w:u w:val="single"/>
    </w:rPr>
  </w:style>
  <w:style w:type="paragraph" w:customStyle="1" w:styleId="BulletLevel1">
    <w:name w:val="Bullet Level 1"/>
    <w:basedOn w:val="Normal"/>
    <w:uiPriority w:val="3"/>
    <w:qFormat/>
    <w:rsid w:val="00E3782A"/>
    <w:pPr>
      <w:numPr>
        <w:numId w:val="13"/>
      </w:numPr>
      <w:spacing w:after="120"/>
      <w:ind w:left="641" w:hanging="357"/>
    </w:pPr>
  </w:style>
  <w:style w:type="paragraph" w:customStyle="1" w:styleId="BulletLevel2">
    <w:name w:val="Bullet Level 2"/>
    <w:basedOn w:val="BulletLevel1"/>
    <w:uiPriority w:val="3"/>
    <w:qFormat/>
    <w:rsid w:val="00196553"/>
    <w:pPr>
      <w:numPr>
        <w:ilvl w:val="1"/>
      </w:numPr>
    </w:pPr>
  </w:style>
  <w:style w:type="paragraph" w:customStyle="1" w:styleId="BulletLevel3">
    <w:name w:val="Bullet Level 3"/>
    <w:basedOn w:val="BulletLevel2"/>
    <w:uiPriority w:val="3"/>
    <w:qFormat/>
    <w:rsid w:val="00851797"/>
    <w:pPr>
      <w:numPr>
        <w:ilvl w:val="2"/>
      </w:numPr>
    </w:pPr>
  </w:style>
  <w:style w:type="table" w:customStyle="1" w:styleId="Calendar1">
    <w:name w:val="Calendar 1"/>
    <w:basedOn w:val="TableNormal"/>
    <w:uiPriority w:val="99"/>
    <w:qFormat/>
    <w:rsid w:val="00040993"/>
    <w:pPr>
      <w:spacing w:before="0" w:after="0" w:line="240" w:lineRule="auto"/>
    </w:pPr>
    <w:rPr>
      <w:rFonts w:eastAsiaTheme="minorEastAsia"/>
      <w:color w:val="auto"/>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ableheading">
    <w:name w:val="table heading"/>
    <w:basedOn w:val="Normal"/>
    <w:link w:val="tableheadingChar"/>
    <w:qFormat/>
    <w:rsid w:val="00233257"/>
    <w:pPr>
      <w:spacing w:before="0" w:after="0"/>
    </w:pPr>
    <w:rPr>
      <w:b/>
    </w:rPr>
  </w:style>
  <w:style w:type="paragraph" w:customStyle="1" w:styleId="tabletextnormal">
    <w:name w:val="table text normal"/>
    <w:basedOn w:val="Normal"/>
    <w:link w:val="tabletextnormalChar"/>
    <w:qFormat/>
    <w:rsid w:val="00233257"/>
    <w:pPr>
      <w:spacing w:before="0" w:after="0"/>
    </w:pPr>
  </w:style>
  <w:style w:type="paragraph" w:customStyle="1" w:styleId="ListAlphaLevel1">
    <w:name w:val="List Alpha Level 1"/>
    <w:basedOn w:val="Normal"/>
    <w:uiPriority w:val="3"/>
    <w:qFormat/>
    <w:rsid w:val="00E3782A"/>
    <w:pPr>
      <w:numPr>
        <w:numId w:val="4"/>
      </w:numPr>
      <w:spacing w:after="120"/>
      <w:ind w:left="568" w:hanging="284"/>
    </w:pPr>
  </w:style>
  <w:style w:type="paragraph" w:customStyle="1" w:styleId="ListAlphaLevel2">
    <w:name w:val="List Alpha Level 2"/>
    <w:basedOn w:val="ListAlphaLevel1"/>
    <w:uiPriority w:val="3"/>
    <w:qFormat/>
    <w:rsid w:val="005F3D4F"/>
    <w:pPr>
      <w:numPr>
        <w:ilvl w:val="1"/>
      </w:numPr>
    </w:pPr>
  </w:style>
  <w:style w:type="paragraph" w:styleId="Quote">
    <w:name w:val="Quote"/>
    <w:aliases w:val="Quote 1"/>
    <w:basedOn w:val="Normal"/>
    <w:next w:val="Normal"/>
    <w:link w:val="QuoteChar"/>
    <w:uiPriority w:val="29"/>
    <w:qFormat/>
    <w:rsid w:val="00F52BE0"/>
    <w:pPr>
      <w:pBdr>
        <w:top w:val="single" w:sz="18" w:space="7" w:color="D0CECE" w:themeColor="background2" w:themeShade="E6"/>
        <w:bottom w:val="single" w:sz="18" w:space="9" w:color="D0CECE" w:themeColor="background2" w:themeShade="E6"/>
      </w:pBdr>
      <w:spacing w:before="300" w:after="300"/>
    </w:pPr>
    <w:rPr>
      <w:i/>
      <w:iCs/>
    </w:rPr>
  </w:style>
  <w:style w:type="character" w:customStyle="1" w:styleId="QuoteChar">
    <w:name w:val="Quote Char"/>
    <w:aliases w:val="Quote 1 Char"/>
    <w:basedOn w:val="DefaultParagraphFont"/>
    <w:link w:val="Quote"/>
    <w:uiPriority w:val="29"/>
    <w:rsid w:val="00F52BE0"/>
    <w:rPr>
      <w:i/>
      <w:iCs/>
    </w:rPr>
  </w:style>
  <w:style w:type="paragraph" w:styleId="Footer">
    <w:name w:val="footer"/>
    <w:basedOn w:val="Normal"/>
    <w:link w:val="FooterChar"/>
    <w:uiPriority w:val="99"/>
    <w:unhideWhenUsed/>
    <w:rsid w:val="007C3E6A"/>
    <w:pPr>
      <w:tabs>
        <w:tab w:val="left" w:pos="1418"/>
        <w:tab w:val="right" w:pos="9072"/>
      </w:tabs>
      <w:suppressAutoHyphens/>
      <w:spacing w:before="320" w:after="0" w:line="240" w:lineRule="auto"/>
      <w:contextualSpacing/>
    </w:pPr>
    <w:rPr>
      <w:sz w:val="16"/>
    </w:rPr>
  </w:style>
  <w:style w:type="character" w:customStyle="1" w:styleId="FooterChar">
    <w:name w:val="Footer Char"/>
    <w:basedOn w:val="DefaultParagraphFont"/>
    <w:link w:val="Footer"/>
    <w:uiPriority w:val="99"/>
    <w:rsid w:val="007C3E6A"/>
    <w:rPr>
      <w:sz w:val="16"/>
    </w:rPr>
  </w:style>
  <w:style w:type="paragraph" w:customStyle="1" w:styleId="Box1Normal">
    <w:name w:val="Box 1 Normal"/>
    <w:basedOn w:val="Normal"/>
    <w:uiPriority w:val="14"/>
    <w:qFormat/>
    <w:rsid w:val="000F6B0D"/>
    <w:pPr>
      <w:pBdr>
        <w:top w:val="single" w:sz="4" w:space="14" w:color="EAEAEA"/>
        <w:left w:val="single" w:sz="4" w:space="14" w:color="EAEAEA"/>
        <w:bottom w:val="single" w:sz="4" w:space="14" w:color="EAEAEA"/>
        <w:right w:val="single" w:sz="4" w:space="14" w:color="EAEAEA"/>
      </w:pBdr>
      <w:shd w:val="clear" w:color="auto" w:fill="EAEAEA"/>
      <w:ind w:left="278" w:right="278"/>
    </w:pPr>
  </w:style>
  <w:style w:type="paragraph" w:customStyle="1" w:styleId="Box1Heading">
    <w:name w:val="Box 1 Heading"/>
    <w:basedOn w:val="Box1Normal"/>
    <w:uiPriority w:val="14"/>
    <w:qFormat/>
    <w:rsid w:val="00F63D9F"/>
    <w:rPr>
      <w:b/>
    </w:rPr>
  </w:style>
  <w:style w:type="paragraph" w:customStyle="1" w:styleId="Box1Bullet">
    <w:name w:val="Box 1 Bullet"/>
    <w:basedOn w:val="Box1Normal"/>
    <w:uiPriority w:val="15"/>
    <w:qFormat/>
    <w:rsid w:val="001C064B"/>
    <w:pPr>
      <w:numPr>
        <w:numId w:val="1"/>
      </w:numPr>
    </w:pPr>
    <w:rPr>
      <w:color w:val="auto"/>
    </w:rPr>
  </w:style>
  <w:style w:type="paragraph" w:customStyle="1" w:styleId="Box2Normal">
    <w:name w:val="Box 2 Normal"/>
    <w:basedOn w:val="Normal"/>
    <w:uiPriority w:val="15"/>
    <w:qFormat/>
    <w:rsid w:val="000F6B0D"/>
    <w:pPr>
      <w:pBdr>
        <w:top w:val="single" w:sz="8" w:space="14" w:color="767171" w:themeColor="background2" w:themeShade="80"/>
        <w:left w:val="single" w:sz="8" w:space="14" w:color="767171" w:themeColor="background2" w:themeShade="80"/>
        <w:bottom w:val="single" w:sz="8" w:space="14" w:color="767171" w:themeColor="background2" w:themeShade="80"/>
        <w:right w:val="single" w:sz="8" w:space="14" w:color="767171" w:themeColor="background2" w:themeShade="80"/>
      </w:pBdr>
      <w:ind w:left="278" w:right="278"/>
    </w:pPr>
  </w:style>
  <w:style w:type="paragraph" w:customStyle="1" w:styleId="Box2Heading">
    <w:name w:val="Box 2 Heading"/>
    <w:basedOn w:val="Box2Normal"/>
    <w:uiPriority w:val="15"/>
    <w:qFormat/>
    <w:rsid w:val="000E5C74"/>
    <w:rPr>
      <w:b/>
    </w:rPr>
  </w:style>
  <w:style w:type="paragraph" w:customStyle="1" w:styleId="Box2Bullet">
    <w:name w:val="Box 2 Bullet"/>
    <w:basedOn w:val="Box2Normal"/>
    <w:uiPriority w:val="16"/>
    <w:qFormat/>
    <w:rsid w:val="000E5C74"/>
    <w:pPr>
      <w:numPr>
        <w:ilvl w:val="1"/>
        <w:numId w:val="1"/>
      </w:numPr>
      <w:tabs>
        <w:tab w:val="clear" w:pos="794"/>
      </w:tabs>
      <w:ind w:left="709" w:hanging="431"/>
    </w:pPr>
  </w:style>
  <w:style w:type="numbering" w:customStyle="1" w:styleId="BoxedBulletsandNumbers">
    <w:name w:val="Boxed Bullets and Numbers"/>
    <w:uiPriority w:val="99"/>
    <w:rsid w:val="00DD77D9"/>
    <w:pPr>
      <w:numPr>
        <w:numId w:val="1"/>
      </w:numPr>
    </w:pPr>
  </w:style>
  <w:style w:type="numbering" w:customStyle="1" w:styleId="NumberedHeadings">
    <w:name w:val="Numbered Headings"/>
    <w:uiPriority w:val="99"/>
    <w:rsid w:val="007C3E6A"/>
    <w:pPr>
      <w:numPr>
        <w:numId w:val="7"/>
      </w:numPr>
    </w:pPr>
  </w:style>
  <w:style w:type="numbering" w:customStyle="1" w:styleId="DTABullets">
    <w:name w:val="DTA Bullets"/>
    <w:uiPriority w:val="99"/>
    <w:rsid w:val="007D20B9"/>
    <w:pPr>
      <w:numPr>
        <w:numId w:val="2"/>
      </w:numPr>
    </w:pPr>
  </w:style>
  <w:style w:type="numbering" w:customStyle="1" w:styleId="ListLegal">
    <w:name w:val="List Legal"/>
    <w:uiPriority w:val="99"/>
    <w:rsid w:val="00A72DDC"/>
    <w:pPr>
      <w:numPr>
        <w:numId w:val="3"/>
      </w:numPr>
    </w:pPr>
  </w:style>
  <w:style w:type="numbering" w:customStyle="1" w:styleId="ListAlpha">
    <w:name w:val="List Alpha"/>
    <w:uiPriority w:val="99"/>
    <w:rsid w:val="00A72DDC"/>
    <w:pPr>
      <w:numPr>
        <w:numId w:val="4"/>
      </w:numPr>
    </w:pPr>
  </w:style>
  <w:style w:type="numbering" w:customStyle="1" w:styleId="ListNumbered">
    <w:name w:val="List Numbered"/>
    <w:uiPriority w:val="99"/>
    <w:rsid w:val="00A72DDC"/>
    <w:pPr>
      <w:numPr>
        <w:numId w:val="5"/>
      </w:numPr>
    </w:pPr>
  </w:style>
  <w:style w:type="character" w:customStyle="1" w:styleId="Heading9Char">
    <w:name w:val="Heading 9 Char"/>
    <w:basedOn w:val="DefaultParagraphFont"/>
    <w:link w:val="Heading9"/>
    <w:uiPriority w:val="9"/>
    <w:semiHidden/>
    <w:rsid w:val="00C72844"/>
    <w:rPr>
      <w:rFonts w:asciiTheme="majorHAnsi" w:eastAsiaTheme="majorEastAsia" w:hAnsiTheme="majorHAnsi" w:cstheme="majorBidi"/>
      <w:i/>
      <w:iCs/>
      <w:color w:val="272727" w:themeColor="text1" w:themeTint="D8"/>
      <w:sz w:val="21"/>
      <w:szCs w:val="21"/>
    </w:rPr>
  </w:style>
  <w:style w:type="numbering" w:customStyle="1" w:styleId="HeadingAppendixNumbers">
    <w:name w:val="Heading Appendix Numbers"/>
    <w:uiPriority w:val="99"/>
    <w:rsid w:val="007C3E6A"/>
    <w:pPr>
      <w:numPr>
        <w:numId w:val="6"/>
      </w:numPr>
    </w:pPr>
  </w:style>
  <w:style w:type="paragraph" w:styleId="Caption">
    <w:name w:val="caption"/>
    <w:basedOn w:val="Normal"/>
    <w:next w:val="Normal"/>
    <w:uiPriority w:val="35"/>
    <w:rsid w:val="00EA69F6"/>
    <w:pPr>
      <w:keepNext/>
      <w:keepLines/>
      <w:spacing w:before="320"/>
    </w:pPr>
    <w:rPr>
      <w:i/>
      <w:iCs/>
      <w:sz w:val="18"/>
      <w:szCs w:val="18"/>
    </w:rPr>
  </w:style>
  <w:style w:type="table" w:styleId="TableGrid">
    <w:name w:val="Table Grid"/>
    <w:basedOn w:val="TableNormal"/>
    <w:uiPriority w:val="39"/>
    <w:rsid w:val="007411A6"/>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TATableLined">
    <w:name w:val="DTA Table Lin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insideH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single" w:sz="4" w:space="0" w:color="808080" w:themeColor="background1" w:themeShade="80"/>
          <w:insideV w:val="nil"/>
          <w:tl2br w:val="nil"/>
          <w:tr2bl w:val="nil"/>
        </w:tcBorders>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TATableBanded">
    <w:name w:val="DTA Table Banded"/>
    <w:basedOn w:val="TableNormal"/>
    <w:uiPriority w:val="99"/>
    <w:rsid w:val="004A463A"/>
    <w:pPr>
      <w:spacing w:before="80"/>
    </w:pPr>
    <w:rPr>
      <w:sz w:val="18"/>
    </w:rPr>
    <w:tblPr>
      <w:tblStyleRowBandSize w:val="1"/>
      <w:tblStyleColBandSize w:val="1"/>
      <w:tblBorders>
        <w:top w:val="single" w:sz="4" w:space="0" w:color="808080" w:themeColor="background1" w:themeShade="80"/>
        <w:bottom w:val="single" w:sz="4" w:space="0" w:color="808080" w:themeColor="background1" w:themeShade="80"/>
      </w:tblBorders>
      <w:tblCellMar>
        <w:top w:w="28" w:type="dxa"/>
        <w:left w:w="85" w:type="dxa"/>
        <w:bottom w:w="28" w:type="dxa"/>
        <w:right w:w="85" w:type="dxa"/>
      </w:tblCellMar>
    </w:tblPr>
    <w:tblStylePr w:type="firstRow">
      <w:rPr>
        <w:b/>
      </w:rPr>
      <w:tblPr/>
      <w:tcPr>
        <w:tcBorders>
          <w:top w:val="nil"/>
          <w:left w:val="nil"/>
          <w:bottom w:val="single" w:sz="4" w:space="0" w:color="808080" w:themeColor="background1" w:themeShade="80"/>
          <w:right w:val="nil"/>
          <w:insideH w:val="nil"/>
          <w:insideV w:val="nil"/>
          <w:tl2br w:val="nil"/>
          <w:tr2bl w:val="nil"/>
        </w:tcBorders>
        <w:shd w:val="clear" w:color="auto" w:fill="FFFFFF" w:themeFill="background1"/>
      </w:tcPr>
    </w:tblStylePr>
    <w:tblStylePr w:type="lastRow">
      <w:rPr>
        <w:b/>
      </w:rPr>
    </w:tblStylePr>
    <w:tblStylePr w:type="firstCol">
      <w:rPr>
        <w:b/>
      </w:rPr>
      <w:tblPr/>
      <w:tcPr>
        <w:tcBorders>
          <w:right w:val="single" w:sz="4" w:space="0" w:color="808080" w:themeColor="background1" w:themeShade="80"/>
        </w:tcBorders>
      </w:tcPr>
    </w:tblStylePr>
    <w:tblStylePr w:type="lastCol">
      <w:rPr>
        <w:b/>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ecurityMarker">
    <w:name w:val="Security Marker"/>
    <w:basedOn w:val="Normal"/>
    <w:uiPriority w:val="99"/>
    <w:semiHidden/>
    <w:unhideWhenUsed/>
    <w:qFormat/>
    <w:rsid w:val="00E117B2"/>
    <w:pPr>
      <w:spacing w:before="0" w:after="0"/>
      <w:jc w:val="center"/>
    </w:pPr>
    <w:rPr>
      <w:b/>
      <w:bCs/>
      <w:color w:val="C00000"/>
    </w:rPr>
  </w:style>
  <w:style w:type="table" w:styleId="ListTable4">
    <w:name w:val="List Table 4"/>
    <w:basedOn w:val="TableNormal"/>
    <w:uiPriority w:val="49"/>
    <w:rsid w:val="00CA464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CA464C"/>
    <w:pPr>
      <w:spacing w:after="0" w:line="240" w:lineRule="auto"/>
    </w:pPr>
    <w:tblPr>
      <w:tblStyleRowBandSize w:val="1"/>
      <w:tblStyleColBandSize w:val="1"/>
      <w:tblBorders>
        <w:top w:val="single" w:sz="4" w:space="0" w:color="4DA3AB" w:themeColor="accent6"/>
        <w:left w:val="single" w:sz="4" w:space="0" w:color="4DA3AB" w:themeColor="accent6"/>
        <w:bottom w:val="single" w:sz="4" w:space="0" w:color="4DA3AB" w:themeColor="accent6"/>
        <w:right w:val="single" w:sz="4" w:space="0" w:color="4DA3AB" w:themeColor="accent6"/>
      </w:tblBorders>
    </w:tblPr>
    <w:tblStylePr w:type="firstRow">
      <w:rPr>
        <w:b/>
        <w:bCs/>
        <w:color w:val="FFFFFF" w:themeColor="background1"/>
      </w:rPr>
      <w:tblPr/>
      <w:tcPr>
        <w:shd w:val="clear" w:color="auto" w:fill="4DA3AB" w:themeFill="accent6"/>
      </w:tcPr>
    </w:tblStylePr>
    <w:tblStylePr w:type="lastRow">
      <w:rPr>
        <w:b/>
        <w:bCs/>
      </w:rPr>
      <w:tblPr/>
      <w:tcPr>
        <w:tcBorders>
          <w:top w:val="double" w:sz="4" w:space="0" w:color="4DA3A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A3AB" w:themeColor="accent6"/>
          <w:right w:val="single" w:sz="4" w:space="0" w:color="4DA3AB" w:themeColor="accent6"/>
        </w:tcBorders>
      </w:tcPr>
    </w:tblStylePr>
    <w:tblStylePr w:type="band1Horz">
      <w:tblPr/>
      <w:tcPr>
        <w:tcBorders>
          <w:top w:val="single" w:sz="4" w:space="0" w:color="4DA3AB" w:themeColor="accent6"/>
          <w:bottom w:val="single" w:sz="4" w:space="0" w:color="4DA3A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A3AB" w:themeColor="accent6"/>
          <w:left w:val="nil"/>
        </w:tcBorders>
      </w:tcPr>
    </w:tblStylePr>
    <w:tblStylePr w:type="swCell">
      <w:tblPr/>
      <w:tcPr>
        <w:tcBorders>
          <w:top w:val="double" w:sz="4" w:space="0" w:color="4DA3AB" w:themeColor="accent6"/>
          <w:right w:val="nil"/>
        </w:tcBorders>
      </w:tcPr>
    </w:tblStylePr>
  </w:style>
  <w:style w:type="character" w:styleId="FootnoteReference">
    <w:name w:val="footnote reference"/>
    <w:basedOn w:val="DefaultParagraphFont"/>
    <w:uiPriority w:val="99"/>
    <w:semiHidden/>
    <w:unhideWhenUsed/>
    <w:rsid w:val="0087224E"/>
    <w:rPr>
      <w:vertAlign w:val="superscript"/>
    </w:rPr>
  </w:style>
  <w:style w:type="character" w:customStyle="1" w:styleId="UnresolvedMention1">
    <w:name w:val="Unresolved Mention1"/>
    <w:basedOn w:val="DefaultParagraphFont"/>
    <w:uiPriority w:val="99"/>
    <w:semiHidden/>
    <w:unhideWhenUsed/>
    <w:rsid w:val="007306CB"/>
    <w:rPr>
      <w:color w:val="605E5C"/>
      <w:shd w:val="clear" w:color="auto" w:fill="E1DFDD"/>
    </w:rPr>
  </w:style>
  <w:style w:type="character" w:customStyle="1" w:styleId="tableheadingChar">
    <w:name w:val="table heading Char"/>
    <w:basedOn w:val="DefaultParagraphFont"/>
    <w:link w:val="tableheading"/>
    <w:rsid w:val="00233257"/>
    <w:rPr>
      <w:b/>
      <w:color w:val="000000" w:themeColor="text1"/>
    </w:rPr>
  </w:style>
  <w:style w:type="character" w:styleId="PlaceholderText">
    <w:name w:val="Placeholder Text"/>
    <w:basedOn w:val="DefaultParagraphFont"/>
    <w:uiPriority w:val="99"/>
    <w:semiHidden/>
    <w:rsid w:val="00953251"/>
    <w:rPr>
      <w:color w:val="808080"/>
    </w:rPr>
  </w:style>
  <w:style w:type="table" w:styleId="ListTable6Colorful-Accent6">
    <w:name w:val="List Table 6 Colorful Accent 6"/>
    <w:basedOn w:val="TableNormal"/>
    <w:uiPriority w:val="51"/>
    <w:rsid w:val="00CA464C"/>
    <w:pPr>
      <w:spacing w:after="0" w:line="240" w:lineRule="auto"/>
    </w:pPr>
    <w:rPr>
      <w:color w:val="39797F" w:themeColor="accent6" w:themeShade="BF"/>
    </w:rPr>
    <w:tblPr>
      <w:tblStyleRowBandSize w:val="1"/>
      <w:tblStyleColBandSize w:val="1"/>
      <w:tblBorders>
        <w:top w:val="single" w:sz="4" w:space="0" w:color="4DA3AB" w:themeColor="accent6"/>
        <w:bottom w:val="single" w:sz="4" w:space="0" w:color="4DA3AB" w:themeColor="accent6"/>
      </w:tblBorders>
    </w:tblPr>
    <w:tblStylePr w:type="firstRow">
      <w:rPr>
        <w:b/>
        <w:bCs/>
      </w:rPr>
      <w:tblPr/>
      <w:tcPr>
        <w:tcBorders>
          <w:bottom w:val="single" w:sz="4" w:space="0" w:color="4DA3AB" w:themeColor="accent6"/>
        </w:tcBorders>
      </w:tcPr>
    </w:tblStylePr>
    <w:tblStylePr w:type="lastRow">
      <w:rPr>
        <w:b/>
        <w:bCs/>
      </w:rPr>
      <w:tblPr/>
      <w:tcPr>
        <w:tcBorders>
          <w:top w:val="double" w:sz="4" w:space="0" w:color="4DA3AB" w:themeColor="accent6"/>
        </w:tcBorders>
      </w:tcPr>
    </w:tblStylePr>
    <w:tblStylePr w:type="firstCol">
      <w:rPr>
        <w:b/>
        <w:bCs/>
      </w:rPr>
    </w:tblStylePr>
    <w:tblStylePr w:type="lastCol">
      <w:rPr>
        <w:b/>
        <w:bCs/>
      </w:rPr>
    </w:tblStylePr>
    <w:tblStylePr w:type="band1Vert">
      <w:tblPr/>
      <w:tcPr>
        <w:shd w:val="clear" w:color="auto" w:fill="DAECEE" w:themeFill="accent6" w:themeFillTint="33"/>
      </w:tcPr>
    </w:tblStylePr>
    <w:tblStylePr w:type="band1Horz">
      <w:tblPr/>
      <w:tcPr>
        <w:shd w:val="clear" w:color="auto" w:fill="DAECEE" w:themeFill="accent6" w:themeFillTint="33"/>
      </w:tcPr>
    </w:tblStylePr>
  </w:style>
  <w:style w:type="character" w:customStyle="1" w:styleId="tabletextnormalChar">
    <w:name w:val="table text normal Char"/>
    <w:basedOn w:val="DefaultParagraphFont"/>
    <w:link w:val="tabletextnormal"/>
    <w:rsid w:val="00233257"/>
    <w:rPr>
      <w:color w:val="000000" w:themeColor="text1"/>
      <w:sz w:val="20"/>
    </w:rPr>
  </w:style>
  <w:style w:type="paragraph" w:styleId="Header">
    <w:name w:val="header"/>
    <w:basedOn w:val="Normal"/>
    <w:link w:val="HeaderChar"/>
    <w:uiPriority w:val="99"/>
    <w:unhideWhenUsed/>
    <w:rsid w:val="0081352E"/>
    <w:pPr>
      <w:tabs>
        <w:tab w:val="center" w:pos="4513"/>
        <w:tab w:val="right" w:pos="9026"/>
      </w:tabs>
      <w:spacing w:before="0" w:after="0" w:line="240" w:lineRule="auto"/>
    </w:pPr>
  </w:style>
  <w:style w:type="paragraph" w:customStyle="1" w:styleId="Style10ptBefore450ptAfter12pt">
    <w:name w:val="Style 10 pt Before:  450 pt After:  12 pt"/>
    <w:basedOn w:val="Normal"/>
    <w:rsid w:val="00E3782A"/>
    <w:pPr>
      <w:spacing w:before="9000" w:after="360"/>
    </w:pPr>
    <w:rPr>
      <w:rFonts w:eastAsia="Times New Roman" w:cs="Times New Roman"/>
      <w:szCs w:val="20"/>
    </w:rPr>
  </w:style>
  <w:style w:type="paragraph" w:customStyle="1" w:styleId="Documenttitle">
    <w:name w:val="Document title"/>
    <w:basedOn w:val="Normal"/>
    <w:qFormat/>
    <w:rsid w:val="00003196"/>
    <w:pPr>
      <w:spacing w:before="3900" w:after="40" w:line="760" w:lineRule="atLeast"/>
    </w:pPr>
    <w:rPr>
      <w:rFonts w:asciiTheme="majorHAnsi" w:hAnsiTheme="majorHAnsi" w:cs="Times New Roman (Body CS)"/>
      <w:b/>
      <w:noProof/>
      <w:sz w:val="68"/>
    </w:rPr>
  </w:style>
  <w:style w:type="character" w:customStyle="1" w:styleId="UnresolvedMention2">
    <w:name w:val="Unresolved Mention2"/>
    <w:basedOn w:val="DefaultParagraphFont"/>
    <w:uiPriority w:val="99"/>
    <w:semiHidden/>
    <w:unhideWhenUsed/>
    <w:rsid w:val="005F25FA"/>
    <w:rPr>
      <w:color w:val="605E5C"/>
      <w:shd w:val="clear" w:color="auto" w:fill="E1DFDD"/>
    </w:rPr>
  </w:style>
  <w:style w:type="paragraph" w:styleId="BalloonText">
    <w:name w:val="Balloon Text"/>
    <w:basedOn w:val="Normal"/>
    <w:link w:val="BalloonTextChar"/>
    <w:uiPriority w:val="99"/>
    <w:semiHidden/>
    <w:unhideWhenUsed/>
    <w:rsid w:val="009733B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3B6"/>
    <w:rPr>
      <w:rFonts w:ascii="Segoe UI" w:hAnsi="Segoe UI" w:cs="Segoe UI"/>
      <w:color w:val="000000" w:themeColor="text1"/>
      <w:sz w:val="18"/>
      <w:szCs w:val="18"/>
    </w:rPr>
  </w:style>
  <w:style w:type="character" w:customStyle="1" w:styleId="HeaderChar">
    <w:name w:val="Header Char"/>
    <w:basedOn w:val="DefaultParagraphFont"/>
    <w:link w:val="Header"/>
    <w:uiPriority w:val="99"/>
    <w:rsid w:val="0081352E"/>
  </w:style>
  <w:style w:type="paragraph" w:styleId="FootnoteText">
    <w:name w:val="footnote text"/>
    <w:basedOn w:val="Normal"/>
    <w:link w:val="FootnoteTextChar"/>
    <w:uiPriority w:val="99"/>
    <w:semiHidden/>
    <w:unhideWhenUsed/>
    <w:rsid w:val="009A3EC4"/>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A3EC4"/>
    <w:rPr>
      <w:sz w:val="20"/>
      <w:szCs w:val="20"/>
    </w:rPr>
  </w:style>
  <w:style w:type="paragraph" w:styleId="EndnoteText">
    <w:name w:val="endnote text"/>
    <w:basedOn w:val="Normal"/>
    <w:link w:val="EndnoteTextChar"/>
    <w:uiPriority w:val="99"/>
    <w:semiHidden/>
    <w:unhideWhenUsed/>
    <w:rsid w:val="00822D99"/>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22D99"/>
    <w:rPr>
      <w:sz w:val="20"/>
      <w:szCs w:val="20"/>
    </w:rPr>
  </w:style>
  <w:style w:type="character" w:styleId="EndnoteReference">
    <w:name w:val="endnote reference"/>
    <w:basedOn w:val="DefaultParagraphFont"/>
    <w:uiPriority w:val="99"/>
    <w:semiHidden/>
    <w:unhideWhenUsed/>
    <w:rsid w:val="00822D99"/>
    <w:rPr>
      <w:vertAlign w:val="superscript"/>
    </w:rPr>
  </w:style>
  <w:style w:type="paragraph" w:customStyle="1" w:styleId="Footnote">
    <w:name w:val="Footnote"/>
    <w:basedOn w:val="FootnoteText"/>
    <w:qFormat/>
    <w:rsid w:val="00822D99"/>
    <w:rPr>
      <w:sz w:val="16"/>
      <w:szCs w:val="16"/>
    </w:rPr>
  </w:style>
  <w:style w:type="paragraph" w:styleId="Subtitle">
    <w:name w:val="Subtitle"/>
    <w:basedOn w:val="Normal"/>
    <w:next w:val="Normal"/>
    <w:link w:val="SubtitleChar"/>
    <w:uiPriority w:val="11"/>
    <w:rsid w:val="00003196"/>
    <w:pPr>
      <w:numPr>
        <w:ilvl w:val="1"/>
      </w:numPr>
      <w:spacing w:before="40" w:line="400" w:lineRule="atLeast"/>
    </w:pPr>
    <w:rPr>
      <w:rFonts w:eastAsiaTheme="minorEastAsia"/>
      <w:sz w:val="32"/>
    </w:rPr>
  </w:style>
  <w:style w:type="character" w:customStyle="1" w:styleId="SubtitleChar">
    <w:name w:val="Subtitle Char"/>
    <w:basedOn w:val="DefaultParagraphFont"/>
    <w:link w:val="Subtitle"/>
    <w:uiPriority w:val="11"/>
    <w:rsid w:val="00003196"/>
    <w:rPr>
      <w:rFonts w:eastAsiaTheme="minorEastAsia"/>
      <w:sz w:val="32"/>
    </w:rPr>
  </w:style>
  <w:style w:type="paragraph" w:customStyle="1" w:styleId="SecurityMarkingstopofpage">
    <w:name w:val="Security Markings top of page"/>
    <w:basedOn w:val="Normal"/>
    <w:qFormat/>
    <w:rsid w:val="00462C48"/>
    <w:pPr>
      <w:spacing w:before="0" w:after="0"/>
      <w:jc w:val="center"/>
    </w:pPr>
    <w:rPr>
      <w:b/>
      <w:color w:val="C00000"/>
      <w:sz w:val="24"/>
      <w:szCs w:val="24"/>
    </w:rPr>
  </w:style>
  <w:style w:type="paragraph" w:customStyle="1" w:styleId="Securitymarkingbottomofpage">
    <w:name w:val="Security marking bottom of page"/>
    <w:basedOn w:val="SecurityMarkingstopofpage"/>
    <w:qFormat/>
    <w:rsid w:val="00462C48"/>
    <w:pPr>
      <w:spacing w:after="240"/>
    </w:pPr>
  </w:style>
  <w:style w:type="character" w:styleId="CommentReference">
    <w:name w:val="annotation reference"/>
    <w:basedOn w:val="DefaultParagraphFont"/>
    <w:uiPriority w:val="99"/>
    <w:semiHidden/>
    <w:unhideWhenUsed/>
    <w:rsid w:val="00FF3135"/>
    <w:rPr>
      <w:sz w:val="16"/>
      <w:szCs w:val="16"/>
    </w:rPr>
  </w:style>
  <w:style w:type="paragraph" w:styleId="CommentText">
    <w:name w:val="annotation text"/>
    <w:basedOn w:val="Normal"/>
    <w:link w:val="CommentTextChar"/>
    <w:uiPriority w:val="99"/>
    <w:unhideWhenUsed/>
    <w:rsid w:val="00FF3135"/>
    <w:pPr>
      <w:spacing w:line="240" w:lineRule="auto"/>
    </w:pPr>
    <w:rPr>
      <w:sz w:val="20"/>
      <w:szCs w:val="20"/>
    </w:rPr>
  </w:style>
  <w:style w:type="character" w:customStyle="1" w:styleId="CommentTextChar">
    <w:name w:val="Comment Text Char"/>
    <w:basedOn w:val="DefaultParagraphFont"/>
    <w:link w:val="CommentText"/>
    <w:uiPriority w:val="99"/>
    <w:rsid w:val="00FF3135"/>
    <w:rPr>
      <w:sz w:val="20"/>
      <w:szCs w:val="20"/>
    </w:rPr>
  </w:style>
  <w:style w:type="paragraph" w:styleId="CommentSubject">
    <w:name w:val="annotation subject"/>
    <w:basedOn w:val="CommentText"/>
    <w:next w:val="CommentText"/>
    <w:link w:val="CommentSubjectChar"/>
    <w:uiPriority w:val="99"/>
    <w:semiHidden/>
    <w:unhideWhenUsed/>
    <w:rsid w:val="00FF3135"/>
    <w:rPr>
      <w:b/>
      <w:bCs/>
    </w:rPr>
  </w:style>
  <w:style w:type="character" w:customStyle="1" w:styleId="CommentSubjectChar">
    <w:name w:val="Comment Subject Char"/>
    <w:basedOn w:val="CommentTextChar"/>
    <w:link w:val="CommentSubject"/>
    <w:uiPriority w:val="99"/>
    <w:semiHidden/>
    <w:rsid w:val="00FF3135"/>
    <w:rPr>
      <w:b/>
      <w:bCs/>
      <w:sz w:val="20"/>
      <w:szCs w:val="20"/>
    </w:rPr>
  </w:style>
  <w:style w:type="table" w:styleId="GridTable5Dark-Accent6">
    <w:name w:val="Grid Table 5 Dark Accent 6"/>
    <w:basedOn w:val="TableNormal"/>
    <w:uiPriority w:val="50"/>
    <w:rsid w:val="00D64AF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A3A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A3A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A3A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A3AB" w:themeFill="accent6"/>
      </w:tcPr>
    </w:tblStylePr>
    <w:tblStylePr w:type="band1Vert">
      <w:tblPr/>
      <w:tcPr>
        <w:shd w:val="clear" w:color="auto" w:fill="B6DBDE" w:themeFill="accent6" w:themeFillTint="66"/>
      </w:tcPr>
    </w:tblStylePr>
    <w:tblStylePr w:type="band1Horz">
      <w:tblPr/>
      <w:tcPr>
        <w:shd w:val="clear" w:color="auto" w:fill="B6DBDE" w:themeFill="accent6" w:themeFillTint="66"/>
      </w:tcPr>
    </w:tblStylePr>
  </w:style>
  <w:style w:type="paragraph" w:styleId="ListParagraph">
    <w:name w:val="List Paragraph"/>
    <w:basedOn w:val="Normal"/>
    <w:uiPriority w:val="99"/>
    <w:unhideWhenUsed/>
    <w:qFormat/>
    <w:rsid w:val="00235DF8"/>
    <w:pPr>
      <w:ind w:left="720"/>
      <w:contextualSpacing/>
    </w:pPr>
  </w:style>
  <w:style w:type="paragraph" w:styleId="Revision">
    <w:name w:val="Revision"/>
    <w:hidden/>
    <w:uiPriority w:val="99"/>
    <w:semiHidden/>
    <w:rsid w:val="00795143"/>
    <w:pPr>
      <w:spacing w:before="0" w:after="0" w:line="240" w:lineRule="auto"/>
    </w:pPr>
  </w:style>
  <w:style w:type="character" w:styleId="UnresolvedMention">
    <w:name w:val="Unresolved Mention"/>
    <w:basedOn w:val="DefaultParagraphFont"/>
    <w:uiPriority w:val="99"/>
    <w:semiHidden/>
    <w:unhideWhenUsed/>
    <w:rsid w:val="00F67F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7324">
      <w:bodyDiv w:val="1"/>
      <w:marLeft w:val="0"/>
      <w:marRight w:val="0"/>
      <w:marTop w:val="0"/>
      <w:marBottom w:val="0"/>
      <w:divBdr>
        <w:top w:val="none" w:sz="0" w:space="0" w:color="auto"/>
        <w:left w:val="none" w:sz="0" w:space="0" w:color="auto"/>
        <w:bottom w:val="none" w:sz="0" w:space="0" w:color="auto"/>
        <w:right w:val="none" w:sz="0" w:space="0" w:color="auto"/>
      </w:divBdr>
    </w:div>
    <w:div w:id="216089846">
      <w:bodyDiv w:val="1"/>
      <w:marLeft w:val="0"/>
      <w:marRight w:val="0"/>
      <w:marTop w:val="0"/>
      <w:marBottom w:val="0"/>
      <w:divBdr>
        <w:top w:val="none" w:sz="0" w:space="0" w:color="auto"/>
        <w:left w:val="none" w:sz="0" w:space="0" w:color="auto"/>
        <w:bottom w:val="none" w:sz="0" w:space="0" w:color="auto"/>
        <w:right w:val="none" w:sz="0" w:space="0" w:color="auto"/>
      </w:divBdr>
    </w:div>
    <w:div w:id="779953457">
      <w:bodyDiv w:val="1"/>
      <w:marLeft w:val="0"/>
      <w:marRight w:val="0"/>
      <w:marTop w:val="0"/>
      <w:marBottom w:val="0"/>
      <w:divBdr>
        <w:top w:val="none" w:sz="0" w:space="0" w:color="auto"/>
        <w:left w:val="none" w:sz="0" w:space="0" w:color="auto"/>
        <w:bottom w:val="none" w:sz="0" w:space="0" w:color="auto"/>
        <w:right w:val="none" w:sz="0" w:space="0" w:color="auto"/>
      </w:divBdr>
    </w:div>
    <w:div w:id="805583795">
      <w:bodyDiv w:val="1"/>
      <w:marLeft w:val="0"/>
      <w:marRight w:val="0"/>
      <w:marTop w:val="0"/>
      <w:marBottom w:val="0"/>
      <w:divBdr>
        <w:top w:val="none" w:sz="0" w:space="0" w:color="auto"/>
        <w:left w:val="none" w:sz="0" w:space="0" w:color="auto"/>
        <w:bottom w:val="none" w:sz="0" w:space="0" w:color="auto"/>
        <w:right w:val="none" w:sz="0" w:space="0" w:color="auto"/>
      </w:divBdr>
    </w:div>
    <w:div w:id="965547061">
      <w:bodyDiv w:val="1"/>
      <w:marLeft w:val="0"/>
      <w:marRight w:val="0"/>
      <w:marTop w:val="0"/>
      <w:marBottom w:val="0"/>
      <w:divBdr>
        <w:top w:val="none" w:sz="0" w:space="0" w:color="auto"/>
        <w:left w:val="none" w:sz="0" w:space="0" w:color="auto"/>
        <w:bottom w:val="none" w:sz="0" w:space="0" w:color="auto"/>
        <w:right w:val="none" w:sz="0" w:space="0" w:color="auto"/>
      </w:divBdr>
    </w:div>
    <w:div w:id="1056583570">
      <w:bodyDiv w:val="1"/>
      <w:marLeft w:val="0"/>
      <w:marRight w:val="0"/>
      <w:marTop w:val="0"/>
      <w:marBottom w:val="0"/>
      <w:divBdr>
        <w:top w:val="none" w:sz="0" w:space="0" w:color="auto"/>
        <w:left w:val="none" w:sz="0" w:space="0" w:color="auto"/>
        <w:bottom w:val="none" w:sz="0" w:space="0" w:color="auto"/>
        <w:right w:val="none" w:sz="0" w:space="0" w:color="auto"/>
      </w:divBdr>
    </w:div>
    <w:div w:id="1128743581">
      <w:bodyDiv w:val="1"/>
      <w:marLeft w:val="0"/>
      <w:marRight w:val="0"/>
      <w:marTop w:val="0"/>
      <w:marBottom w:val="0"/>
      <w:divBdr>
        <w:top w:val="none" w:sz="0" w:space="0" w:color="auto"/>
        <w:left w:val="none" w:sz="0" w:space="0" w:color="auto"/>
        <w:bottom w:val="none" w:sz="0" w:space="0" w:color="auto"/>
        <w:right w:val="none" w:sz="0" w:space="0" w:color="auto"/>
      </w:divBdr>
    </w:div>
    <w:div w:id="1141725363">
      <w:bodyDiv w:val="1"/>
      <w:marLeft w:val="0"/>
      <w:marRight w:val="0"/>
      <w:marTop w:val="0"/>
      <w:marBottom w:val="0"/>
      <w:divBdr>
        <w:top w:val="none" w:sz="0" w:space="0" w:color="auto"/>
        <w:left w:val="none" w:sz="0" w:space="0" w:color="auto"/>
        <w:bottom w:val="none" w:sz="0" w:space="0" w:color="auto"/>
        <w:right w:val="none" w:sz="0" w:space="0" w:color="auto"/>
      </w:divBdr>
    </w:div>
    <w:div w:id="1293367028">
      <w:bodyDiv w:val="1"/>
      <w:marLeft w:val="0"/>
      <w:marRight w:val="0"/>
      <w:marTop w:val="0"/>
      <w:marBottom w:val="0"/>
      <w:divBdr>
        <w:top w:val="none" w:sz="0" w:space="0" w:color="auto"/>
        <w:left w:val="none" w:sz="0" w:space="0" w:color="auto"/>
        <w:bottom w:val="none" w:sz="0" w:space="0" w:color="auto"/>
        <w:right w:val="none" w:sz="0" w:space="0" w:color="auto"/>
      </w:divBdr>
    </w:div>
    <w:div w:id="1569339474">
      <w:bodyDiv w:val="1"/>
      <w:marLeft w:val="0"/>
      <w:marRight w:val="0"/>
      <w:marTop w:val="0"/>
      <w:marBottom w:val="0"/>
      <w:divBdr>
        <w:top w:val="none" w:sz="0" w:space="0" w:color="auto"/>
        <w:left w:val="none" w:sz="0" w:space="0" w:color="auto"/>
        <w:bottom w:val="none" w:sz="0" w:space="0" w:color="auto"/>
        <w:right w:val="none" w:sz="0" w:space="0" w:color="auto"/>
      </w:divBdr>
    </w:div>
    <w:div w:id="1893810914">
      <w:bodyDiv w:val="1"/>
      <w:marLeft w:val="0"/>
      <w:marRight w:val="0"/>
      <w:marTop w:val="0"/>
      <w:marBottom w:val="0"/>
      <w:divBdr>
        <w:top w:val="none" w:sz="0" w:space="0" w:color="auto"/>
        <w:left w:val="none" w:sz="0" w:space="0" w:color="auto"/>
        <w:bottom w:val="none" w:sz="0" w:space="0" w:color="auto"/>
        <w:right w:val="none" w:sz="0" w:space="0" w:color="auto"/>
      </w:divBdr>
    </w:div>
    <w:div w:id="190063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9" Type="http://schemas.openxmlformats.org/officeDocument/2006/relationships/hyperlink" Target="https://www.apsc.gov.au/sites/default/files/2026-04/Principles%20for%20agency%20use%20of%20AI%20in%20recruitment_accessible.pdf" TargetMode="External"/><Relationship Id="rId21" Type="http://schemas.openxmlformats.org/officeDocument/2006/relationships/hyperlink" Target="mailto:externalcomms@apsc.gov.au" TargetMode="External"/><Relationship Id="rId34" Type="http://schemas.openxmlformats.org/officeDocument/2006/relationships/image" Target="media/image11.png"/><Relationship Id="rId42" Type="http://schemas.openxmlformats.org/officeDocument/2006/relationships/image" Target="media/image17.png"/><Relationship Id="rId47" Type="http://schemas.openxmlformats.org/officeDocument/2006/relationships/image" Target="media/image22.svg"/><Relationship Id="rId50" Type="http://schemas.openxmlformats.org/officeDocument/2006/relationships/image" Target="media/image25.png"/><Relationship Id="rId55" Type="http://schemas.openxmlformats.org/officeDocument/2006/relationships/image" Target="media/image30.sv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6.svg"/><Relationship Id="rId11" Type="http://schemas.openxmlformats.org/officeDocument/2006/relationships/endnotes" Target="endnotes.xml"/><Relationship Id="rId24" Type="http://schemas.openxmlformats.org/officeDocument/2006/relationships/hyperlink" Target="https://www.apsc.gov.au/working-aps/aps-values-code-conduct-and-employment-principles" TargetMode="External"/><Relationship Id="rId32" Type="http://schemas.openxmlformats.org/officeDocument/2006/relationships/image" Target="media/image9.png"/><Relationship Id="rId37" Type="http://schemas.openxmlformats.org/officeDocument/2006/relationships/image" Target="media/image14.svg"/><Relationship Id="rId40" Type="http://schemas.openxmlformats.org/officeDocument/2006/relationships/image" Target="media/image15.png"/><Relationship Id="rId45" Type="http://schemas.openxmlformats.org/officeDocument/2006/relationships/image" Target="media/image20.svg"/><Relationship Id="rId53" Type="http://schemas.openxmlformats.org/officeDocument/2006/relationships/image" Target="media/image28.svg"/><Relationship Id="rId5" Type="http://schemas.openxmlformats.org/officeDocument/2006/relationships/customXml" Target="../customXml/item5.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www.apsc.gov.au/working-aps/aps-values-code-conduct-and-employment-principles" TargetMode="External"/><Relationship Id="rId27" Type="http://schemas.openxmlformats.org/officeDocument/2006/relationships/image" Target="media/image4.svg"/><Relationship Id="rId30" Type="http://schemas.openxmlformats.org/officeDocument/2006/relationships/image" Target="media/image7.png"/><Relationship Id="rId35" Type="http://schemas.openxmlformats.org/officeDocument/2006/relationships/image" Target="media/image12.svg"/><Relationship Id="rId43" Type="http://schemas.openxmlformats.org/officeDocument/2006/relationships/image" Target="media/image18.svg"/><Relationship Id="rId48" Type="http://schemas.openxmlformats.org/officeDocument/2006/relationships/image" Target="media/image23.png"/><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26.sv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hyperlink" Target="https://www.apsc.gov.au/sites/default/files/2026-04/Principles%20for%20candidate%20use%20of%20AI%20in%20recruitment_accessible.pdf" TargetMode="External"/><Relationship Id="rId33" Type="http://schemas.openxmlformats.org/officeDocument/2006/relationships/image" Target="media/image10.svg"/><Relationship Id="rId38" Type="http://schemas.openxmlformats.org/officeDocument/2006/relationships/hyperlink" Target="https://www.apsc.gov.au/sites/default/files/2026-04/Principles%20for%20candidate%20use%20of%20AI%20in%20recruitment_accessible.pdf" TargetMode="External"/><Relationship Id="rId46" Type="http://schemas.openxmlformats.org/officeDocument/2006/relationships/image" Target="media/image21.png"/><Relationship Id="rId20" Type="http://schemas.openxmlformats.org/officeDocument/2006/relationships/hyperlink" Target="https://creativecommons.org/licenses/by/4.0/" TargetMode="External"/><Relationship Id="rId41" Type="http://schemas.openxmlformats.org/officeDocument/2006/relationships/image" Target="media/image16.svg"/><Relationship Id="rId54"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apsc.gov.au/working-aps/aps-values-code-conduct-and-employment-principles" TargetMode="Externa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4.svg"/><Relationship Id="rId57"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8.svg"/><Relationship Id="rId44" Type="http://schemas.openxmlformats.org/officeDocument/2006/relationships/image" Target="media/image19.png"/><Relationship Id="rId52" Type="http://schemas.openxmlformats.org/officeDocument/2006/relationships/image" Target="media/image27.png"/></Relationships>
</file>

<file path=word/theme/theme1.xml><?xml version="1.0" encoding="utf-8"?>
<a:theme xmlns:a="http://schemas.openxmlformats.org/drawingml/2006/main" name="Office Theme">
  <a:themeElements>
    <a:clrScheme name="APSC brand colours">
      <a:dk1>
        <a:srgbClr val="000000"/>
      </a:dk1>
      <a:lt1>
        <a:srgbClr val="FFFFFF"/>
      </a:lt1>
      <a:dk2>
        <a:srgbClr val="44546A"/>
      </a:dk2>
      <a:lt2>
        <a:srgbClr val="E7E6E6"/>
      </a:lt2>
      <a:accent1>
        <a:srgbClr val="B0B805"/>
      </a:accent1>
      <a:accent2>
        <a:srgbClr val="A81C51"/>
      </a:accent2>
      <a:accent3>
        <a:srgbClr val="494473"/>
      </a:accent3>
      <a:accent4>
        <a:srgbClr val="B3701C"/>
      </a:accent4>
      <a:accent5>
        <a:srgbClr val="003E6B"/>
      </a:accent5>
      <a:accent6>
        <a:srgbClr val="4DA3AB"/>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eb1f307-a489-40bf-8d3d-f7559b8c4701">
      <Value>4</Value>
    </TaxCatchAll>
    <TaxKeywordTaxHTField xmlns="9eb1f307-a489-40bf-8d3d-f7559b8c4701">
      <Terms xmlns="http://schemas.microsoft.com/office/infopath/2007/PartnerControls"/>
    </TaxKeywordTaxHTField>
    <ShareHubID xmlns="e771ab56-0c5d-40e7-b080-2686d2b89623" xsi:nil="true"/>
    <Comments xmlns="http://schemas.microsoft.com/sharepoint/v3" xsi:nil="true"/>
    <_dlc_DocId xmlns="9eb1f307-a489-40bf-8d3d-f7559b8c4701">APSCdoc-946628265-37925</_dlc_DocId>
    <_dlc_DocIdUrl xmlns="9eb1f307-a489-40bf-8d3d-f7559b8c4701">
      <Url>https://pmc01.sharepoint.com/sites/apsc-mae/_layouts/15/DocIdRedir.aspx?ID=APSCdoc-946628265-37925</Url>
      <Description>APSCdoc-946628265-37925</Description>
    </_dlc_DocIdUrl>
    <lcf76f155ced4ddcb4097134ff3c332f xmlns="5454229d-c530-4ed9-b585-f6579182f234">
      <Terms xmlns="http://schemas.microsoft.com/office/infopath/2007/PartnerControls"/>
    </lcf76f155ced4ddcb4097134ff3c332f>
    <ba4e16aec63940c586763e51c636e123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ba4e16aec63940c586763e51c636e123>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9980166C439E047AC3028292DC36F6A" ma:contentTypeVersion="33" ma:contentTypeDescription="Create a new document." ma:contentTypeScope="" ma:versionID="4cf9ad90621a3629cc9b923e50711ead">
  <xsd:schema xmlns:xsd="http://www.w3.org/2001/XMLSchema" xmlns:xs="http://www.w3.org/2001/XMLSchema" xmlns:p="http://schemas.microsoft.com/office/2006/metadata/properties" xmlns:ns1="http://schemas.microsoft.com/sharepoint/v3" xmlns:ns2="9eb1f307-a489-40bf-8d3d-f7559b8c4701" xmlns:ns3="e771ab56-0c5d-40e7-b080-2686d2b89623" xmlns:ns4="5454229d-c530-4ed9-b585-f6579182f234" targetNamespace="http://schemas.microsoft.com/office/2006/metadata/properties" ma:root="true" ma:fieldsID="aade9ecdb48f19f962e9f4eab7e7764f" ns1:_="" ns2:_="" ns3:_="" ns4:_="">
    <xsd:import namespace="http://schemas.microsoft.com/sharepoint/v3"/>
    <xsd:import namespace="9eb1f307-a489-40bf-8d3d-f7559b8c4701"/>
    <xsd:import namespace="e771ab56-0c5d-40e7-b080-2686d2b89623"/>
    <xsd:import namespace="5454229d-c530-4ed9-b585-f6579182f234"/>
    <xsd:element name="properties">
      <xsd:complexType>
        <xsd:sequence>
          <xsd:element name="documentManagement">
            <xsd:complexType>
              <xsd:all>
                <xsd:element ref="ns2:_dlc_DocId" minOccurs="0"/>
                <xsd:element ref="ns2:_dlc_DocIdUrl" minOccurs="0"/>
                <xsd:element ref="ns2:_dlc_DocIdPersistId" minOccurs="0"/>
                <xsd:element ref="ns2:ba4e16aec63940c586763e51c636e123"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4:MediaLengthInSeconds" minOccurs="0"/>
                <xsd:element ref="ns2:SharedWithDetail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a4e16aec63940c586763e51c636e123" ma:index="12" nillable="true" ma:taxonomy="true" ma:internalName="ba4e16aec63940c586763e51c636e123" ma:taxonomyFieldName="SecurityClassification" ma:displayName="Security Classification" ma:default="" ma:fieldId="{ba4e16ae-c639-40c5-8676-3e51c636e123}"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904455f-6031-43cf-9685-ba08e32e6bb9}"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4229d-c530-4ed9-b585-f6579182f234"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6F4199-9B7D-4D72-B043-AACDA7B652EC}">
  <ds:schemaRefs>
    <ds:schemaRef ds:uri="http://schemas.openxmlformats.org/officeDocument/2006/bibliography"/>
  </ds:schemaRefs>
</ds:datastoreItem>
</file>

<file path=customXml/itemProps2.xml><?xml version="1.0" encoding="utf-8"?>
<ds:datastoreItem xmlns:ds="http://schemas.openxmlformats.org/officeDocument/2006/customXml" ds:itemID="{01CFF403-483E-4371-B02C-51B2E0777C2B}">
  <ds:schemaRefs>
    <ds:schemaRef ds:uri="http://schemas.microsoft.com/sharepoint/events"/>
  </ds:schemaRefs>
</ds:datastoreItem>
</file>

<file path=customXml/itemProps3.xml><?xml version="1.0" encoding="utf-8"?>
<ds:datastoreItem xmlns:ds="http://schemas.openxmlformats.org/officeDocument/2006/customXml" ds:itemID="{953E279A-8955-4E19-ADE0-5CE1706DE71F}">
  <ds:schemaRefs>
    <ds:schemaRef ds:uri="http://schemas.microsoft.com/sharepoint/v3/contenttype/forms"/>
  </ds:schemaRefs>
</ds:datastoreItem>
</file>

<file path=customXml/itemProps4.xml><?xml version="1.0" encoding="utf-8"?>
<ds:datastoreItem xmlns:ds="http://schemas.openxmlformats.org/officeDocument/2006/customXml" ds:itemID="{F5DFF3ED-C25B-462B-A1C2-0AAE377458C1}">
  <ds:schemaRefs>
    <ds:schemaRef ds:uri="http://schemas.microsoft.com/office/2006/metadata/properties"/>
    <ds:schemaRef ds:uri="http://schemas.microsoft.com/office/infopath/2007/PartnerControls"/>
    <ds:schemaRef ds:uri="9eb1f307-a489-40bf-8d3d-f7559b8c4701"/>
    <ds:schemaRef ds:uri="e771ab56-0c5d-40e7-b080-2686d2b89623"/>
    <ds:schemaRef ds:uri="http://schemas.microsoft.com/sharepoint/v3"/>
    <ds:schemaRef ds:uri="5454229d-c530-4ed9-b585-f6579182f234"/>
  </ds:schemaRefs>
</ds:datastoreItem>
</file>

<file path=customXml/itemProps5.xml><?xml version="1.0" encoding="utf-8"?>
<ds:datastoreItem xmlns:ds="http://schemas.openxmlformats.org/officeDocument/2006/customXml" ds:itemID="{C3747FB7-A51E-434C-8863-DD58CE0EB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5454229d-c530-4ed9-b585-f6579182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1921</Words>
  <Characters>10956</Characters>
  <Application>Microsoft Office Word</Application>
  <DocSecurity>0</DocSecurity>
  <Lines>91</Lines>
  <Paragraphs>25</Paragraphs>
  <ScaleCrop>false</ScaleCrop>
  <Manager/>
  <Company/>
  <LinksUpToDate>false</LinksUpToDate>
  <CharactersWithSpaces>12852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Michael</dc:creator>
  <cp:keywords/>
  <dc:description/>
  <cp:lastModifiedBy>Creasey, Linden</cp:lastModifiedBy>
  <cp:revision>3</cp:revision>
  <dcterms:created xsi:type="dcterms:W3CDTF">2026-11-01T22:45:00Z</dcterms:created>
  <dcterms:modified xsi:type="dcterms:W3CDTF">2026-11-01T23:38:00Z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0x01010029980166C439E047AC3028292DC36F6A</vt:lpwstr>
  </property>
  <property fmtid="{D5CDD505-2E9C-101B-9397-08002B2CF9AE}" pid="3" name="SecurityClassification">
    <vt:lpwstr>4;#OFFICIAL|9e0ec9cb-4e7f-4d4a-bd32-1ee7525c6d87</vt:lpwstr>
  </property>
  <property fmtid="{D5CDD505-2E9C-101B-9397-08002B2CF9AE}" pid="4" name="_dlc_DocIdItemGuid">
    <vt:lpwstr>29b105fb-d1c4-432d-8f7e-a456ec5f0515</vt:lpwstr>
  </property>
  <property fmtid="{D5CDD505-2E9C-101B-9397-08002B2CF9AE}" pid="5" name="TaxKeyword">
    <vt:lpwstr/>
  </property>
  <property fmtid="{D5CDD505-2E9C-101B-9397-08002B2CF9AE}" pid="6" name="InformationMarker">
    <vt:lpwstr/>
  </property>
  <property fmtid="{D5CDD505-2E9C-101B-9397-08002B2CF9AE}" pid="7" name="MediaServiceImageTags">
    <vt:lpwstr/>
  </property>
  <property fmtid="{D5CDD505-2E9C-101B-9397-08002B2CF9AE}" pid="8" name="MSIP_Label_78735fde-13bf-4304-b60c-623e0caf8a78_Enabled">
    <vt:lpwstr>True</vt:lpwstr>
  </property>
  <property fmtid="{D5CDD505-2E9C-101B-9397-08002B2CF9AE}" pid="9" name="MSIP_Label_78735fde-13bf-4304-b60c-623e0caf8a78_SiteId">
    <vt:lpwstr>b964751a-419e-4acd-aeb0-b5807bc26fcc</vt:lpwstr>
  </property>
  <property fmtid="{D5CDD505-2E9C-101B-9397-08002B2CF9AE}" pid="10" name="MSIP_Label_78735fde-13bf-4304-b60c-623e0caf8a78_SetDate">
    <vt:lpwstr>2026-09-04T14:25:21Z</vt:lpwstr>
  </property>
  <property fmtid="{D5CDD505-2E9C-101B-9397-08002B2CF9AE}" pid="11" name="MSIP_Label_78735fde-13bf-4304-b60c-623e0caf8a78_Name">
    <vt:lpwstr>OFFICIAL</vt:lpwstr>
  </property>
  <property fmtid="{D5CDD505-2E9C-101B-9397-08002B2CF9AE}" pid="12" name="MSIP_Label_78735fde-13bf-4304-b60c-623e0caf8a78_ActionId">
    <vt:lpwstr>5a42d881-59da-41e0-a4fc-cd7830c6193b</vt:lpwstr>
  </property>
  <property fmtid="{D5CDD505-2E9C-101B-9397-08002B2CF9AE}" pid="13" name="MSIP_Label_78735fde-13bf-4304-b60c-623e0caf8a78_Removed">
    <vt:lpwstr>False</vt:lpwstr>
  </property>
  <property fmtid="{D5CDD505-2E9C-101B-9397-08002B2CF9AE}" pid="14" name="MSIP_Label_78735fde-13bf-4304-b60c-623e0caf8a78_Extended_MSFT_Method">
    <vt:lpwstr>Standard</vt:lpwstr>
  </property>
  <property fmtid="{D5CDD505-2E9C-101B-9397-08002B2CF9AE}" pid="15" name="Sensitivity">
    <vt:lpwstr>OFFICIAL</vt:lpwstr>
  </property>
  <property fmtid="{D5CDD505-2E9C-101B-9397-08002B2CF9AE}" pid="16" name="Order">
    <vt:r8>2604100</vt:r8>
  </property>
  <property fmtid="{D5CDD505-2E9C-101B-9397-08002B2CF9AE}" pid="17" name="e01b4afd0d1a4e65abe503aa6e5f4a84">
    <vt:lpwstr>OFFICIAL|9e0ec9cb-4e7f-4d4a-bd32-1ee7525c6d87</vt:lpwstr>
  </property>
  <property fmtid="{D5CDD505-2E9C-101B-9397-08002B2CF9AE}" pid="18" name="xd_Signature">
    <vt:bool>false</vt:bool>
  </property>
  <property fmtid="{D5CDD505-2E9C-101B-9397-08002B2CF9AE}" pid="19" name="xd_ProgID">
    <vt:lpwstr/>
  </property>
  <property fmtid="{D5CDD505-2E9C-101B-9397-08002B2CF9AE}" pid="20" name="FolderID">
    <vt:lpwstr/>
  </property>
  <property fmtid="{D5CDD505-2E9C-101B-9397-08002B2CF9AE}" pid="21" name="SharedWithUsers">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ies>
</file>