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C022D" w14:textId="5D89497C" w:rsidR="48B3D5E7" w:rsidRDefault="00E80506" w:rsidP="47D3C1C8">
      <w:pPr>
        <w:pStyle w:val="Heading1"/>
      </w:pPr>
      <w:r>
        <w:t xml:space="preserve">Senior Executive </w:t>
      </w:r>
      <w:r w:rsidR="00364A89">
        <w:t xml:space="preserve">Service </w:t>
      </w:r>
      <w:r>
        <w:t>Recruitment Form</w:t>
      </w:r>
    </w:p>
    <w:p w14:paraId="174F7D05" w14:textId="5B668DF6" w:rsidR="00C24C50" w:rsidRPr="00866A89" w:rsidRDefault="00FF4C06" w:rsidP="13885137">
      <w:pPr>
        <w:rPr>
          <w:b/>
          <w:bCs/>
          <w:sz w:val="20"/>
          <w:szCs w:val="20"/>
        </w:rPr>
      </w:pPr>
      <w:r w:rsidRPr="00866A89">
        <w:rPr>
          <w:b/>
          <w:bCs/>
          <w:sz w:val="20"/>
          <w:szCs w:val="20"/>
        </w:rPr>
        <w:t xml:space="preserve">Step 1: </w:t>
      </w:r>
      <w:r w:rsidR="00C24C50" w:rsidRPr="00866A89">
        <w:rPr>
          <w:b/>
          <w:bCs/>
          <w:sz w:val="20"/>
          <w:szCs w:val="20"/>
        </w:rPr>
        <w:t>Agency Details</w:t>
      </w:r>
    </w:p>
    <w:tbl>
      <w:tblPr>
        <w:tblStyle w:val="TableGrid"/>
        <w:tblW w:w="0" w:type="auto"/>
        <w:tblBorders>
          <w:top w:val="single" w:sz="4" w:space="0" w:color="303030" w:themeColor="accent1"/>
          <w:left w:val="single" w:sz="4" w:space="0" w:color="303030" w:themeColor="accent1"/>
          <w:bottom w:val="single" w:sz="4" w:space="0" w:color="303030" w:themeColor="accent1"/>
          <w:right w:val="single" w:sz="4" w:space="0" w:color="303030" w:themeColor="accent1"/>
          <w:insideH w:val="single" w:sz="4" w:space="0" w:color="303030" w:themeColor="accent1"/>
          <w:insideV w:val="single" w:sz="4" w:space="0" w:color="303030" w:themeColor="accent1"/>
        </w:tblBorders>
        <w:tblLook w:val="0620" w:firstRow="1" w:lastRow="0" w:firstColumn="0" w:lastColumn="0" w:noHBand="1" w:noVBand="1"/>
        <w:tblCaption w:val="Senior Executive Recruitment Form Agency Details"/>
        <w:tblDescription w:val="This table is a form that must be completed by an agency when conducting SES recruitment. to provide Agency details. This includes Agency or Department name, portfolio, contact name, contact role or title, contact email and contact phone number."/>
      </w:tblPr>
      <w:tblGrid>
        <w:gridCol w:w="2265"/>
        <w:gridCol w:w="2265"/>
        <w:gridCol w:w="2265"/>
        <w:gridCol w:w="2265"/>
      </w:tblGrid>
      <w:tr w:rsidR="00C24C50" w:rsidRPr="00EA11EB" w14:paraId="264D5CF0" w14:textId="77777777" w:rsidTr="00DA0615">
        <w:trPr>
          <w:trHeight w:val="374"/>
          <w:tblHeader/>
        </w:trPr>
        <w:tc>
          <w:tcPr>
            <w:tcW w:w="2265" w:type="dxa"/>
            <w:shd w:val="clear" w:color="auto" w:fill="D9D9D9" w:themeFill="background1" w:themeFillShade="D9"/>
          </w:tcPr>
          <w:p w14:paraId="5F7BDEEA" w14:textId="77777777" w:rsidR="00C24C50" w:rsidRPr="00866A89" w:rsidRDefault="00C24C50" w:rsidP="002076A0">
            <w:pPr>
              <w:rPr>
                <w:sz w:val="20"/>
                <w:szCs w:val="20"/>
              </w:rPr>
            </w:pPr>
            <w:r w:rsidRPr="00866A89">
              <w:rPr>
                <w:sz w:val="20"/>
                <w:szCs w:val="20"/>
              </w:rPr>
              <w:t>Agency/Department</w:t>
            </w:r>
          </w:p>
        </w:tc>
        <w:tc>
          <w:tcPr>
            <w:tcW w:w="6795" w:type="dxa"/>
            <w:gridSpan w:val="3"/>
          </w:tcPr>
          <w:p w14:paraId="2E239665" w14:textId="77777777" w:rsidR="00C24C50" w:rsidRPr="00866A89" w:rsidRDefault="00C24C50" w:rsidP="002076A0">
            <w:pPr>
              <w:rPr>
                <w:sz w:val="20"/>
                <w:szCs w:val="20"/>
              </w:rPr>
            </w:pPr>
          </w:p>
        </w:tc>
      </w:tr>
      <w:tr w:rsidR="00CE1BC5" w:rsidRPr="00EA11EB" w14:paraId="17B22A7A" w14:textId="77777777" w:rsidTr="007D2311">
        <w:tc>
          <w:tcPr>
            <w:tcW w:w="2265" w:type="dxa"/>
            <w:shd w:val="clear" w:color="auto" w:fill="D9D9D9" w:themeFill="background1" w:themeFillShade="D9"/>
          </w:tcPr>
          <w:p w14:paraId="5749F603" w14:textId="72E71A07" w:rsidR="00CE1BC5" w:rsidRPr="00866A89" w:rsidRDefault="00CE1BC5" w:rsidP="002076A0">
            <w:pPr>
              <w:rPr>
                <w:sz w:val="20"/>
                <w:szCs w:val="20"/>
              </w:rPr>
            </w:pPr>
            <w:r w:rsidRPr="00866A89">
              <w:rPr>
                <w:sz w:val="20"/>
                <w:szCs w:val="20"/>
              </w:rPr>
              <w:t>Portfolio:</w:t>
            </w:r>
          </w:p>
        </w:tc>
        <w:sdt>
          <w:sdtPr>
            <w:rPr>
              <w:sz w:val="20"/>
              <w:szCs w:val="20"/>
            </w:rPr>
            <w:alias w:val="Select portfolio"/>
            <w:tag w:val="Select portfolio"/>
            <w:id w:val="1446574207"/>
            <w:placeholder>
              <w:docPart w:val="DefaultPlaceholder_-1854013439"/>
            </w:placeholder>
            <w:showingPlcHdr/>
            <w:dropDownList>
              <w:listItem w:value="Choose an item."/>
              <w:listItem w:displayText="Agriculture, Fisheries and Forestry" w:value="Agriculture, Fisheries and Forestry"/>
              <w:listItem w:displayText="Attorney General's" w:value="Attorney General's"/>
              <w:listItem w:displayText="Climate, Change, Energy, the Environment and Water" w:value="Climate, Change, Energy, the Environment and Water"/>
              <w:listItem w:displayText="Defence" w:value="Defence"/>
              <w:listItem w:displayText="Education" w:value="Education"/>
              <w:listItem w:displayText="Employment and Workplace Relations" w:value="Employment and Workplace Relations"/>
              <w:listItem w:displayText="Finance" w:value="Finance"/>
              <w:listItem w:displayText="Foreign Affairs and Trade" w:value="Foreign Affairs and Trade"/>
              <w:listItem w:displayText="Health, Disability and Ageing" w:value="Health, Disability and Ageing"/>
              <w:listItem w:displayText="Home Affairs" w:value="Home Affairs"/>
              <w:listItem w:displayText="Industry, Science and Resources" w:value="Industry, Science and Resources"/>
              <w:listItem w:displayText="Infrastructure, Transport, Regional Development, Communications, Sport and the Arts" w:value="Infrastructure, Transport, Regional Development, Communications, Sport and the Arts"/>
              <w:listItem w:displayText="Prime Minister and Cabinet" w:value="Prime Minister and Cabinet"/>
              <w:listItem w:displayText="Social Services" w:value="Social Services"/>
              <w:listItem w:displayText="Treasury" w:value="Treasury"/>
              <w:listItem w:displayText="Veteran's Affairs (Defence)" w:value="Veteran's Affairs (Defence)"/>
              <w:listItem w:displayText="Parliamentary Departments" w:value="Parliamentary Departments"/>
            </w:dropDownList>
          </w:sdtPr>
          <w:sdtContent>
            <w:tc>
              <w:tcPr>
                <w:tcW w:w="6795" w:type="dxa"/>
                <w:gridSpan w:val="3"/>
              </w:tcPr>
              <w:p w14:paraId="4B6FB651" w14:textId="70ECF4CE" w:rsidR="00CE1BC5" w:rsidRPr="00866A89" w:rsidRDefault="00CE1BC5" w:rsidP="002076A0">
                <w:pPr>
                  <w:rPr>
                    <w:sz w:val="20"/>
                    <w:szCs w:val="20"/>
                  </w:rPr>
                </w:pPr>
                <w:r w:rsidRPr="00A82584">
                  <w:rPr>
                    <w:rStyle w:val="PlaceholderText"/>
                    <w:color w:val="595959" w:themeColor="text1" w:themeTint="A6"/>
                  </w:rPr>
                  <w:t>Choose an item.</w:t>
                </w:r>
              </w:p>
            </w:tc>
          </w:sdtContent>
        </w:sdt>
      </w:tr>
      <w:tr w:rsidR="00012C82" w:rsidRPr="00EA11EB" w14:paraId="64C3202A" w14:textId="77777777" w:rsidTr="007D2311">
        <w:tc>
          <w:tcPr>
            <w:tcW w:w="2265" w:type="dxa"/>
            <w:shd w:val="clear" w:color="auto" w:fill="D9D9D9" w:themeFill="background1" w:themeFillShade="D9"/>
          </w:tcPr>
          <w:p w14:paraId="223879FB" w14:textId="77777777" w:rsidR="00012C82" w:rsidRPr="00866A89" w:rsidRDefault="00012C82" w:rsidP="002076A0">
            <w:pPr>
              <w:rPr>
                <w:sz w:val="20"/>
                <w:szCs w:val="20"/>
              </w:rPr>
            </w:pPr>
            <w:r w:rsidRPr="00866A89">
              <w:rPr>
                <w:sz w:val="20"/>
                <w:szCs w:val="20"/>
              </w:rPr>
              <w:t>Contact Name:</w:t>
            </w:r>
          </w:p>
        </w:tc>
        <w:tc>
          <w:tcPr>
            <w:tcW w:w="2265" w:type="dxa"/>
          </w:tcPr>
          <w:p w14:paraId="6BAC4715" w14:textId="77777777" w:rsidR="00012C82" w:rsidRPr="00866A89" w:rsidRDefault="00012C82" w:rsidP="002076A0">
            <w:pPr>
              <w:rPr>
                <w:sz w:val="20"/>
                <w:szCs w:val="20"/>
              </w:rPr>
            </w:pPr>
          </w:p>
        </w:tc>
        <w:tc>
          <w:tcPr>
            <w:tcW w:w="2265" w:type="dxa"/>
            <w:shd w:val="clear" w:color="auto" w:fill="D0CECE" w:themeFill="background2" w:themeFillShade="E6"/>
          </w:tcPr>
          <w:p w14:paraId="4B2FD39C" w14:textId="082333C9" w:rsidR="00012C82" w:rsidRPr="00866A89" w:rsidRDefault="00012C82" w:rsidP="002076A0">
            <w:pPr>
              <w:rPr>
                <w:sz w:val="20"/>
                <w:szCs w:val="20"/>
              </w:rPr>
            </w:pPr>
            <w:r w:rsidRPr="00866A89">
              <w:rPr>
                <w:sz w:val="20"/>
                <w:szCs w:val="20"/>
              </w:rPr>
              <w:t>Contact Role/Title:</w:t>
            </w:r>
          </w:p>
        </w:tc>
        <w:tc>
          <w:tcPr>
            <w:tcW w:w="2265" w:type="dxa"/>
          </w:tcPr>
          <w:p w14:paraId="08F2C6D9" w14:textId="32B9EFFD" w:rsidR="00012C82" w:rsidRPr="00866A89" w:rsidRDefault="00012C82" w:rsidP="002076A0">
            <w:pPr>
              <w:rPr>
                <w:sz w:val="20"/>
                <w:szCs w:val="20"/>
              </w:rPr>
            </w:pPr>
          </w:p>
        </w:tc>
      </w:tr>
      <w:tr w:rsidR="00012C82" w:rsidRPr="00EA11EB" w14:paraId="4DC0A11C" w14:textId="77777777" w:rsidTr="007D2311">
        <w:trPr>
          <w:trHeight w:val="850"/>
        </w:trPr>
        <w:tc>
          <w:tcPr>
            <w:tcW w:w="2265" w:type="dxa"/>
            <w:shd w:val="clear" w:color="auto" w:fill="D9D9D9" w:themeFill="background1" w:themeFillShade="D9"/>
          </w:tcPr>
          <w:p w14:paraId="148AF3F9" w14:textId="6D3241AF" w:rsidR="00012C82" w:rsidRPr="00866A89" w:rsidRDefault="00012C82" w:rsidP="002076A0">
            <w:pPr>
              <w:rPr>
                <w:i/>
                <w:sz w:val="20"/>
                <w:szCs w:val="20"/>
              </w:rPr>
            </w:pPr>
            <w:r w:rsidRPr="00866A89">
              <w:rPr>
                <w:sz w:val="20"/>
                <w:szCs w:val="20"/>
              </w:rPr>
              <w:t>Contact Email:</w:t>
            </w:r>
            <w:r w:rsidRPr="00866A89">
              <w:rPr>
                <w:i/>
                <w:sz w:val="20"/>
                <w:szCs w:val="20"/>
              </w:rPr>
              <w:t xml:space="preserve"> </w:t>
            </w:r>
          </w:p>
        </w:tc>
        <w:tc>
          <w:tcPr>
            <w:tcW w:w="2265" w:type="dxa"/>
          </w:tcPr>
          <w:p w14:paraId="683C3A9A" w14:textId="529487F5" w:rsidR="004004ED" w:rsidRPr="00866A89" w:rsidRDefault="00012C82" w:rsidP="004004ED">
            <w:pPr>
              <w:rPr>
                <w:i/>
                <w:sz w:val="20"/>
                <w:szCs w:val="20"/>
              </w:rPr>
            </w:pPr>
            <w:r w:rsidRPr="00866A89">
              <w:rPr>
                <w:i/>
                <w:sz w:val="20"/>
                <w:szCs w:val="20"/>
              </w:rPr>
              <w:t>Please provide group email where possible.</w:t>
            </w:r>
          </w:p>
        </w:tc>
        <w:tc>
          <w:tcPr>
            <w:tcW w:w="2265" w:type="dxa"/>
            <w:shd w:val="clear" w:color="auto" w:fill="D0CECE" w:themeFill="background2" w:themeFillShade="E6"/>
          </w:tcPr>
          <w:p w14:paraId="69A11E6E" w14:textId="3CE17E4E" w:rsidR="00012C82" w:rsidRPr="00866A89" w:rsidRDefault="00012C82" w:rsidP="002076A0">
            <w:pPr>
              <w:rPr>
                <w:i/>
                <w:sz w:val="20"/>
                <w:szCs w:val="20"/>
              </w:rPr>
            </w:pPr>
            <w:r w:rsidRPr="00866A89">
              <w:rPr>
                <w:sz w:val="20"/>
                <w:szCs w:val="20"/>
              </w:rPr>
              <w:t>Contact Phone:</w:t>
            </w:r>
          </w:p>
        </w:tc>
        <w:tc>
          <w:tcPr>
            <w:tcW w:w="2265" w:type="dxa"/>
          </w:tcPr>
          <w:p w14:paraId="1DFB538A" w14:textId="04801E49" w:rsidR="00012C82" w:rsidRPr="00866A89" w:rsidRDefault="00012C82" w:rsidP="004004ED">
            <w:pPr>
              <w:rPr>
                <w:i/>
                <w:sz w:val="20"/>
                <w:szCs w:val="20"/>
              </w:rPr>
            </w:pPr>
          </w:p>
        </w:tc>
      </w:tr>
    </w:tbl>
    <w:p w14:paraId="503F3B48" w14:textId="206FD481" w:rsidR="00654D98" w:rsidRPr="00866A89" w:rsidRDefault="00FF4C06" w:rsidP="00FA5442">
      <w:pPr>
        <w:rPr>
          <w:b/>
          <w:sz w:val="20"/>
          <w:szCs w:val="20"/>
        </w:rPr>
      </w:pPr>
      <w:r w:rsidRPr="00866A89">
        <w:rPr>
          <w:b/>
          <w:sz w:val="20"/>
          <w:szCs w:val="20"/>
        </w:rPr>
        <w:t xml:space="preserve">Step 2: </w:t>
      </w:r>
      <w:r w:rsidR="00C24C50" w:rsidRPr="00866A89">
        <w:rPr>
          <w:b/>
          <w:sz w:val="20"/>
          <w:szCs w:val="20"/>
        </w:rPr>
        <w:t xml:space="preserve">Vacancy </w:t>
      </w:r>
      <w:r w:rsidR="00E80506" w:rsidRPr="00866A89">
        <w:rPr>
          <w:b/>
          <w:sz w:val="20"/>
          <w:szCs w:val="20"/>
        </w:rPr>
        <w:t>Details</w:t>
      </w:r>
    </w:p>
    <w:tbl>
      <w:tblPr>
        <w:tblStyle w:val="TableGrid"/>
        <w:tblW w:w="9060" w:type="dxa"/>
        <w:tblBorders>
          <w:top w:val="single" w:sz="4" w:space="0" w:color="303030" w:themeColor="accent1"/>
          <w:left w:val="single" w:sz="4" w:space="0" w:color="303030" w:themeColor="accent1"/>
          <w:bottom w:val="single" w:sz="4" w:space="0" w:color="303030" w:themeColor="accent1"/>
          <w:right w:val="single" w:sz="4" w:space="0" w:color="303030" w:themeColor="accent1"/>
          <w:insideH w:val="single" w:sz="4" w:space="0" w:color="303030" w:themeColor="accent1"/>
          <w:insideV w:val="single" w:sz="4" w:space="0" w:color="303030" w:themeColor="accent1"/>
        </w:tblBorders>
        <w:tblLook w:val="0620" w:firstRow="1" w:lastRow="0" w:firstColumn="0" w:lastColumn="0" w:noHBand="1" w:noVBand="1"/>
        <w:tblCaption w:val="Senior Executive Service Recruitment Form Vacancy Detals"/>
        <w:tblDescription w:val="This table is a form that must be completed by an agency when conducting SES recruitment. to provide vacancy details. This includes SES classification, role title, Branch or Division or Group, whether the vacancy is Affirmative Measures, the proposed date to advertise, proposed shortlisting date, proposed interview date and a brief description of the vacancy."/>
      </w:tblPr>
      <w:tblGrid>
        <w:gridCol w:w="2280"/>
        <w:gridCol w:w="2247"/>
        <w:gridCol w:w="2490"/>
        <w:gridCol w:w="2043"/>
      </w:tblGrid>
      <w:tr w:rsidR="008B7E16" w:rsidRPr="00EA11EB" w14:paraId="5D341CC7" w14:textId="77777777" w:rsidTr="3304F486">
        <w:trPr>
          <w:tblHeader/>
        </w:trPr>
        <w:tc>
          <w:tcPr>
            <w:tcW w:w="2280" w:type="dxa"/>
            <w:shd w:val="clear" w:color="auto" w:fill="D9D9D9" w:themeFill="background1" w:themeFillShade="D9"/>
          </w:tcPr>
          <w:p w14:paraId="16ABF8BD" w14:textId="0A5B14EB" w:rsidR="008B7E16" w:rsidRPr="00866A89" w:rsidRDefault="008B7E16" w:rsidP="008B7E16">
            <w:pPr>
              <w:rPr>
                <w:rFonts w:cstheme="minorHAnsi"/>
                <w:sz w:val="20"/>
                <w:szCs w:val="20"/>
              </w:rPr>
            </w:pPr>
            <w:r w:rsidRPr="00866A89">
              <w:rPr>
                <w:rFonts w:cstheme="minorHAnsi"/>
                <w:sz w:val="20"/>
                <w:szCs w:val="20"/>
              </w:rPr>
              <w:t>SES Classification:</w:t>
            </w:r>
          </w:p>
        </w:tc>
        <w:sdt>
          <w:sdtPr>
            <w:rPr>
              <w:sz w:val="20"/>
              <w:szCs w:val="20"/>
            </w:rPr>
            <w:id w:val="-107269889"/>
            <w:placeholder>
              <w:docPart w:val="D69FC66389CC46F6AAE81818982BBCFE"/>
            </w:placeholder>
            <w:showingPlcHdr/>
            <w:dropDownList>
              <w:listItem w:value="Choose an item."/>
              <w:listItem w:displayText="SES Band 1" w:value="SES Band 1"/>
              <w:listItem w:displayText="SES Band 2" w:value="SES Band 2"/>
              <w:listItem w:displayText="SES Band 3" w:value="SES Band 3"/>
            </w:dropDownList>
          </w:sdtPr>
          <w:sdtContent>
            <w:tc>
              <w:tcPr>
                <w:tcW w:w="6780" w:type="dxa"/>
                <w:gridSpan w:val="3"/>
              </w:tcPr>
              <w:p w14:paraId="5E722CF8" w14:textId="633E3464" w:rsidR="008B7E16" w:rsidRPr="00866A89" w:rsidRDefault="008B7E16" w:rsidP="008B7E16">
                <w:pPr>
                  <w:rPr>
                    <w:rFonts w:cstheme="minorHAnsi"/>
                    <w:sz w:val="20"/>
                    <w:szCs w:val="20"/>
                  </w:rPr>
                </w:pPr>
                <w:r w:rsidRPr="00A82584">
                  <w:rPr>
                    <w:rStyle w:val="PlaceholderText"/>
                    <w:rFonts w:cstheme="minorHAnsi"/>
                    <w:color w:val="595959" w:themeColor="text1" w:themeTint="A6"/>
                    <w:sz w:val="20"/>
                    <w:szCs w:val="20"/>
                  </w:rPr>
                  <w:t>Choose an item.</w:t>
                </w:r>
              </w:p>
            </w:tc>
          </w:sdtContent>
        </w:sdt>
      </w:tr>
      <w:tr w:rsidR="00012C82" w:rsidRPr="00EA11EB" w14:paraId="6E97EFC5" w14:textId="77777777" w:rsidTr="3304F486">
        <w:tc>
          <w:tcPr>
            <w:tcW w:w="2280" w:type="dxa"/>
            <w:shd w:val="clear" w:color="auto" w:fill="D9D9D9" w:themeFill="background1" w:themeFillShade="D9"/>
          </w:tcPr>
          <w:p w14:paraId="213E867D" w14:textId="77777777" w:rsidR="00012C82" w:rsidRPr="00866A89" w:rsidRDefault="00012C82" w:rsidP="008B7E16">
            <w:pPr>
              <w:rPr>
                <w:rFonts w:cstheme="minorHAnsi"/>
                <w:sz w:val="20"/>
                <w:szCs w:val="20"/>
              </w:rPr>
            </w:pPr>
            <w:r w:rsidRPr="00866A89">
              <w:rPr>
                <w:rFonts w:cstheme="minorHAnsi"/>
                <w:sz w:val="20"/>
                <w:szCs w:val="20"/>
              </w:rPr>
              <w:t>Role Title:</w:t>
            </w:r>
          </w:p>
        </w:tc>
        <w:tc>
          <w:tcPr>
            <w:tcW w:w="2247" w:type="dxa"/>
          </w:tcPr>
          <w:p w14:paraId="76BA20B4" w14:textId="77777777" w:rsidR="00012C82" w:rsidRPr="00866A89" w:rsidRDefault="00012C82" w:rsidP="008B7E16">
            <w:pPr>
              <w:rPr>
                <w:rFonts w:cstheme="minorHAnsi"/>
                <w:sz w:val="20"/>
                <w:szCs w:val="20"/>
              </w:rPr>
            </w:pPr>
          </w:p>
        </w:tc>
        <w:tc>
          <w:tcPr>
            <w:tcW w:w="2490" w:type="dxa"/>
            <w:shd w:val="clear" w:color="auto" w:fill="D0CECE" w:themeFill="background2" w:themeFillShade="E6"/>
          </w:tcPr>
          <w:p w14:paraId="5D859B8A" w14:textId="0F34E5B3" w:rsidR="00012C82" w:rsidRPr="00866A89" w:rsidRDefault="00012C82" w:rsidP="008B7E16">
            <w:pPr>
              <w:rPr>
                <w:rFonts w:cstheme="minorHAnsi"/>
                <w:sz w:val="20"/>
                <w:szCs w:val="20"/>
              </w:rPr>
            </w:pPr>
            <w:r w:rsidRPr="00866A89">
              <w:rPr>
                <w:rFonts w:cstheme="minorHAnsi"/>
                <w:sz w:val="20"/>
                <w:szCs w:val="20"/>
              </w:rPr>
              <w:t>Branch/Division/Group:</w:t>
            </w:r>
          </w:p>
        </w:tc>
        <w:tc>
          <w:tcPr>
            <w:tcW w:w="2043" w:type="dxa"/>
          </w:tcPr>
          <w:p w14:paraId="0F2A8E0B" w14:textId="05D04047" w:rsidR="00012C82" w:rsidRPr="00866A89" w:rsidRDefault="00012C82" w:rsidP="008B7E16">
            <w:pPr>
              <w:rPr>
                <w:rFonts w:cstheme="minorHAnsi"/>
                <w:sz w:val="20"/>
                <w:szCs w:val="20"/>
              </w:rPr>
            </w:pPr>
          </w:p>
        </w:tc>
      </w:tr>
      <w:tr w:rsidR="00012C82" w:rsidRPr="00EA11EB" w14:paraId="1520CE9E" w14:textId="77777777" w:rsidTr="3304F486">
        <w:tc>
          <w:tcPr>
            <w:tcW w:w="2280" w:type="dxa"/>
            <w:shd w:val="clear" w:color="auto" w:fill="D9D9D9" w:themeFill="background1" w:themeFillShade="D9"/>
          </w:tcPr>
          <w:p w14:paraId="4355F05B" w14:textId="77777777" w:rsidR="00012C82" w:rsidRPr="00866A89" w:rsidRDefault="00012C82" w:rsidP="008B7E16">
            <w:pPr>
              <w:rPr>
                <w:rFonts w:cstheme="minorHAnsi"/>
                <w:sz w:val="20"/>
                <w:szCs w:val="20"/>
              </w:rPr>
            </w:pPr>
            <w:r w:rsidRPr="00866A89">
              <w:rPr>
                <w:rFonts w:cstheme="minorHAnsi"/>
                <w:sz w:val="20"/>
                <w:szCs w:val="20"/>
              </w:rPr>
              <w:t>Affirmative Measures vacancy:</w:t>
            </w:r>
          </w:p>
        </w:tc>
        <w:tc>
          <w:tcPr>
            <w:tcW w:w="2247" w:type="dxa"/>
          </w:tcPr>
          <w:p w14:paraId="469A10D8" w14:textId="1B1376E4" w:rsidR="00012C82" w:rsidRPr="00866A89" w:rsidRDefault="00000000" w:rsidP="008B7E16">
            <w:pPr>
              <w:rPr>
                <w:rFonts w:cstheme="minorHAnsi"/>
                <w:sz w:val="20"/>
                <w:szCs w:val="20"/>
              </w:rPr>
            </w:pPr>
            <w:sdt>
              <w:sdtPr>
                <w:rPr>
                  <w:rFonts w:cstheme="minorHAnsi"/>
                  <w:sz w:val="20"/>
                  <w:szCs w:val="20"/>
                </w:rPr>
                <w:id w:val="1817530772"/>
                <w:placeholder>
                  <w:docPart w:val="5017E18155F34004A6020A9C6365D81E"/>
                </w:placeholder>
                <w:showingPlcHdr/>
                <w:dropDownList>
                  <w:listItem w:value="Choose an item."/>
                  <w:listItem w:displayText="Aboriginal and/or Torres Strait Islander" w:value="Aboriginal and/or Torres Strait Islander"/>
                  <w:listItem w:displayText="Disability" w:value="Disability"/>
                  <w:listItem w:displayText="Not applicable" w:value="Not applicable"/>
                </w:dropDownList>
              </w:sdtPr>
              <w:sdtContent>
                <w:r w:rsidR="005E2C1C" w:rsidRPr="00A82584">
                  <w:rPr>
                    <w:rStyle w:val="PlaceholderText"/>
                    <w:color w:val="595959" w:themeColor="text1" w:themeTint="A6"/>
                    <w:sz w:val="20"/>
                    <w:szCs w:val="20"/>
                  </w:rPr>
                  <w:t>Choose an item.</w:t>
                </w:r>
              </w:sdtContent>
            </w:sdt>
          </w:p>
        </w:tc>
        <w:tc>
          <w:tcPr>
            <w:tcW w:w="2490" w:type="dxa"/>
            <w:shd w:val="clear" w:color="auto" w:fill="D0CECE" w:themeFill="background2" w:themeFillShade="E6"/>
          </w:tcPr>
          <w:p w14:paraId="1F850D7B" w14:textId="1A553885" w:rsidR="00012C82" w:rsidRPr="00866A89" w:rsidRDefault="00D172AF" w:rsidP="008B7E16">
            <w:pPr>
              <w:rPr>
                <w:rFonts w:cstheme="minorHAnsi"/>
                <w:sz w:val="20"/>
                <w:szCs w:val="20"/>
              </w:rPr>
            </w:pPr>
            <w:r w:rsidRPr="008F3462">
              <w:rPr>
                <w:rFonts w:cstheme="minorHAnsi"/>
                <w:sz w:val="20"/>
                <w:szCs w:val="20"/>
              </w:rPr>
              <w:t>Proposed date to advertise vacancy:</w:t>
            </w:r>
          </w:p>
        </w:tc>
        <w:tc>
          <w:tcPr>
            <w:tcW w:w="2043" w:type="dxa"/>
          </w:tcPr>
          <w:p w14:paraId="6A06776F" w14:textId="31BBBDEA" w:rsidR="00012C82" w:rsidRPr="00866A89" w:rsidRDefault="00012C82" w:rsidP="008B7E16">
            <w:pPr>
              <w:rPr>
                <w:rFonts w:cstheme="minorHAnsi"/>
                <w:sz w:val="20"/>
                <w:szCs w:val="20"/>
              </w:rPr>
            </w:pPr>
          </w:p>
        </w:tc>
      </w:tr>
      <w:tr w:rsidR="00012C82" w:rsidRPr="00EA11EB" w14:paraId="3070F78B" w14:textId="665B7F9F" w:rsidTr="3304F486">
        <w:trPr>
          <w:trHeight w:val="801"/>
        </w:trPr>
        <w:tc>
          <w:tcPr>
            <w:tcW w:w="2280" w:type="dxa"/>
            <w:shd w:val="clear" w:color="auto" w:fill="D9D9D9" w:themeFill="background1" w:themeFillShade="D9"/>
          </w:tcPr>
          <w:p w14:paraId="0371665F" w14:textId="48B984D8" w:rsidR="00012C82" w:rsidRPr="00866A89" w:rsidRDefault="00012C82" w:rsidP="008B7E16">
            <w:pPr>
              <w:rPr>
                <w:rFonts w:cstheme="minorHAnsi"/>
                <w:sz w:val="20"/>
                <w:szCs w:val="20"/>
              </w:rPr>
            </w:pPr>
            <w:r w:rsidRPr="00866A89">
              <w:rPr>
                <w:rFonts w:cstheme="minorHAnsi"/>
                <w:sz w:val="20"/>
                <w:szCs w:val="20"/>
              </w:rPr>
              <w:t>Proposed shortlisting date:</w:t>
            </w:r>
          </w:p>
        </w:tc>
        <w:tc>
          <w:tcPr>
            <w:tcW w:w="2247" w:type="dxa"/>
          </w:tcPr>
          <w:p w14:paraId="5F3BEE92" w14:textId="77777777" w:rsidR="00012C82" w:rsidRPr="00866A89" w:rsidRDefault="00012C82" w:rsidP="008B7E16">
            <w:pPr>
              <w:rPr>
                <w:rFonts w:cstheme="minorHAnsi"/>
                <w:sz w:val="20"/>
                <w:szCs w:val="20"/>
              </w:rPr>
            </w:pPr>
          </w:p>
        </w:tc>
        <w:tc>
          <w:tcPr>
            <w:tcW w:w="2490" w:type="dxa"/>
            <w:shd w:val="clear" w:color="auto" w:fill="D0CECE" w:themeFill="background2" w:themeFillShade="E6"/>
          </w:tcPr>
          <w:p w14:paraId="193C41E4" w14:textId="47F0882E" w:rsidR="00012C82" w:rsidRPr="00866A89" w:rsidRDefault="00012C82" w:rsidP="008B7E16">
            <w:pPr>
              <w:rPr>
                <w:rFonts w:cstheme="minorHAnsi"/>
                <w:sz w:val="20"/>
                <w:szCs w:val="20"/>
              </w:rPr>
            </w:pPr>
            <w:r w:rsidRPr="00866A89">
              <w:rPr>
                <w:rFonts w:cstheme="minorHAnsi"/>
                <w:sz w:val="20"/>
                <w:szCs w:val="20"/>
              </w:rPr>
              <w:t>Proposed interview date:</w:t>
            </w:r>
          </w:p>
        </w:tc>
        <w:tc>
          <w:tcPr>
            <w:tcW w:w="2043" w:type="dxa"/>
          </w:tcPr>
          <w:p w14:paraId="37B87C0E" w14:textId="66556CDF" w:rsidR="00012C82" w:rsidRPr="00866A89" w:rsidRDefault="00012C82" w:rsidP="008B7E16">
            <w:pPr>
              <w:rPr>
                <w:rFonts w:cstheme="minorHAnsi"/>
                <w:sz w:val="20"/>
                <w:szCs w:val="20"/>
              </w:rPr>
            </w:pPr>
          </w:p>
        </w:tc>
      </w:tr>
      <w:tr w:rsidR="008B7E16" w:rsidRPr="00EA11EB" w14:paraId="196CCBD5" w14:textId="77777777" w:rsidTr="3304F486">
        <w:tc>
          <w:tcPr>
            <w:tcW w:w="2280" w:type="dxa"/>
            <w:shd w:val="clear" w:color="auto" w:fill="D9D9D9" w:themeFill="background1" w:themeFillShade="D9"/>
          </w:tcPr>
          <w:p w14:paraId="191CDDAD" w14:textId="391D9CDF" w:rsidR="008B7E16" w:rsidRPr="00866A89" w:rsidRDefault="008B7E16" w:rsidP="008B7E16">
            <w:pPr>
              <w:rPr>
                <w:rFonts w:cstheme="minorHAnsi"/>
                <w:sz w:val="20"/>
                <w:szCs w:val="20"/>
              </w:rPr>
            </w:pPr>
            <w:r w:rsidRPr="00866A89">
              <w:rPr>
                <w:rFonts w:cstheme="minorHAnsi"/>
                <w:sz w:val="20"/>
                <w:szCs w:val="20"/>
              </w:rPr>
              <w:t>Brief description of vacancy</w:t>
            </w:r>
            <w:r w:rsidR="00012C82" w:rsidRPr="00866A89">
              <w:rPr>
                <w:rFonts w:cstheme="minorHAnsi"/>
                <w:sz w:val="20"/>
                <w:szCs w:val="20"/>
              </w:rPr>
              <w:t xml:space="preserve"> (or attach)</w:t>
            </w:r>
          </w:p>
        </w:tc>
        <w:tc>
          <w:tcPr>
            <w:tcW w:w="6780" w:type="dxa"/>
            <w:gridSpan w:val="3"/>
          </w:tcPr>
          <w:p w14:paraId="1F299604" w14:textId="77777777" w:rsidR="008B7E16" w:rsidRPr="00866A89" w:rsidRDefault="008B7E16" w:rsidP="008B7E16">
            <w:pPr>
              <w:rPr>
                <w:rFonts w:cstheme="minorHAnsi"/>
                <w:sz w:val="20"/>
                <w:szCs w:val="20"/>
              </w:rPr>
            </w:pPr>
          </w:p>
        </w:tc>
      </w:tr>
    </w:tbl>
    <w:p w14:paraId="4CBFCF14" w14:textId="5B370ABB" w:rsidR="008B7E16" w:rsidRPr="00866A89" w:rsidRDefault="00FF4C06" w:rsidP="00FA5442">
      <w:pPr>
        <w:rPr>
          <w:b/>
          <w:sz w:val="20"/>
          <w:szCs w:val="20"/>
        </w:rPr>
      </w:pPr>
      <w:r w:rsidRPr="00866A89">
        <w:rPr>
          <w:b/>
          <w:sz w:val="20"/>
          <w:szCs w:val="20"/>
        </w:rPr>
        <w:t xml:space="preserve">Step 3: </w:t>
      </w:r>
      <w:r w:rsidR="00FE378C" w:rsidRPr="00866A89">
        <w:rPr>
          <w:b/>
          <w:sz w:val="20"/>
          <w:szCs w:val="20"/>
        </w:rPr>
        <w:t xml:space="preserve">Provide </w:t>
      </w:r>
      <w:r w:rsidR="008B7E16" w:rsidRPr="00866A89">
        <w:rPr>
          <w:b/>
          <w:sz w:val="20"/>
          <w:szCs w:val="20"/>
        </w:rPr>
        <w:t xml:space="preserve">SES </w:t>
      </w:r>
      <w:r w:rsidR="00FE378C" w:rsidRPr="00866A89">
        <w:rPr>
          <w:b/>
          <w:sz w:val="20"/>
          <w:szCs w:val="20"/>
        </w:rPr>
        <w:t>c</w:t>
      </w:r>
      <w:r w:rsidR="008B7E16" w:rsidRPr="00866A89">
        <w:rPr>
          <w:b/>
          <w:sz w:val="20"/>
          <w:szCs w:val="20"/>
        </w:rPr>
        <w:t>ohort</w:t>
      </w:r>
      <w:r w:rsidR="00FE378C" w:rsidRPr="00866A89">
        <w:rPr>
          <w:b/>
          <w:sz w:val="20"/>
          <w:szCs w:val="20"/>
        </w:rPr>
        <w:t xml:space="preserve"> information</w:t>
      </w:r>
    </w:p>
    <w:tbl>
      <w:tblPr>
        <w:tblStyle w:val="TableGrid"/>
        <w:tblW w:w="0" w:type="auto"/>
        <w:tblBorders>
          <w:top w:val="single" w:sz="4" w:space="0" w:color="303030" w:themeColor="accent1"/>
          <w:left w:val="single" w:sz="4" w:space="0" w:color="303030" w:themeColor="accent1"/>
          <w:bottom w:val="single" w:sz="4" w:space="0" w:color="303030" w:themeColor="accent1"/>
          <w:right w:val="single" w:sz="4" w:space="0" w:color="303030" w:themeColor="accent1"/>
          <w:insideH w:val="single" w:sz="4" w:space="0" w:color="303030" w:themeColor="accent1"/>
          <w:insideV w:val="single" w:sz="4" w:space="0" w:color="303030" w:themeColor="accent1"/>
        </w:tblBorders>
        <w:tblLook w:val="0620" w:firstRow="1" w:lastRow="0" w:firstColumn="0" w:lastColumn="0" w:noHBand="1" w:noVBand="1"/>
        <w:tblCaption w:val="Senior Executive Services Form SES cohort information"/>
        <w:tblDescription w:val="This table is a form that must be completed by an agency when conducting SES recruitment. to provide SES cohort information. This includes approved SES cohort number, actual cohort number and an acknolwedgement that if the agency's actual number is higher than the approved number then approval should be sought before an SES position is created."/>
      </w:tblPr>
      <w:tblGrid>
        <w:gridCol w:w="2263"/>
        <w:gridCol w:w="2273"/>
        <w:gridCol w:w="4524"/>
      </w:tblGrid>
      <w:tr w:rsidR="008B7E16" w:rsidRPr="00EA11EB" w14:paraId="77120511" w14:textId="77777777" w:rsidTr="00DA0615">
        <w:trPr>
          <w:tblHeader/>
        </w:trPr>
        <w:tc>
          <w:tcPr>
            <w:tcW w:w="2263" w:type="dxa"/>
            <w:shd w:val="clear" w:color="auto" w:fill="D9D9D9" w:themeFill="background1" w:themeFillShade="D9"/>
          </w:tcPr>
          <w:p w14:paraId="031BBD20" w14:textId="6135EC46" w:rsidR="008B7E16" w:rsidRPr="00866A89" w:rsidRDefault="008B7E16" w:rsidP="002076A0">
            <w:pPr>
              <w:rPr>
                <w:sz w:val="20"/>
                <w:szCs w:val="20"/>
              </w:rPr>
            </w:pPr>
            <w:r w:rsidRPr="00866A89">
              <w:rPr>
                <w:sz w:val="20"/>
                <w:szCs w:val="20"/>
              </w:rPr>
              <w:t xml:space="preserve">What is your </w:t>
            </w:r>
            <w:r w:rsidRPr="00866A89">
              <w:rPr>
                <w:sz w:val="20"/>
                <w:szCs w:val="20"/>
                <w:u w:val="single"/>
              </w:rPr>
              <w:t>approved</w:t>
            </w:r>
            <w:r w:rsidRPr="00866A89">
              <w:rPr>
                <w:sz w:val="20"/>
                <w:szCs w:val="20"/>
              </w:rPr>
              <w:t xml:space="preserve"> SES cohort number?</w:t>
            </w:r>
          </w:p>
        </w:tc>
        <w:tc>
          <w:tcPr>
            <w:tcW w:w="6797" w:type="dxa"/>
            <w:gridSpan w:val="2"/>
          </w:tcPr>
          <w:p w14:paraId="5A3324A7" w14:textId="77777777" w:rsidR="008B7E16" w:rsidRPr="00866A89" w:rsidRDefault="008B7E16" w:rsidP="002076A0">
            <w:pPr>
              <w:rPr>
                <w:sz w:val="20"/>
                <w:szCs w:val="20"/>
              </w:rPr>
            </w:pPr>
          </w:p>
        </w:tc>
      </w:tr>
      <w:tr w:rsidR="00C24C50" w:rsidRPr="00EA11EB" w14:paraId="670A8B20" w14:textId="77777777" w:rsidTr="009F0817">
        <w:tc>
          <w:tcPr>
            <w:tcW w:w="2263" w:type="dxa"/>
            <w:shd w:val="clear" w:color="auto" w:fill="D9D9D9" w:themeFill="background1" w:themeFillShade="D9"/>
          </w:tcPr>
          <w:p w14:paraId="09594B53" w14:textId="749067AC" w:rsidR="00C24C50" w:rsidRPr="00866A89" w:rsidRDefault="00C24C50" w:rsidP="002076A0">
            <w:pPr>
              <w:rPr>
                <w:sz w:val="20"/>
                <w:szCs w:val="20"/>
              </w:rPr>
            </w:pPr>
            <w:r w:rsidRPr="00866A89">
              <w:rPr>
                <w:sz w:val="20"/>
                <w:szCs w:val="20"/>
              </w:rPr>
              <w:t>What is you</w:t>
            </w:r>
            <w:r w:rsidR="00137399" w:rsidRPr="00866A89">
              <w:rPr>
                <w:sz w:val="20"/>
                <w:szCs w:val="20"/>
              </w:rPr>
              <w:t>r</w:t>
            </w:r>
            <w:r w:rsidRPr="00866A89">
              <w:rPr>
                <w:sz w:val="20"/>
                <w:szCs w:val="20"/>
              </w:rPr>
              <w:t xml:space="preserve"> </w:t>
            </w:r>
            <w:r w:rsidRPr="00866A89">
              <w:rPr>
                <w:sz w:val="20"/>
                <w:szCs w:val="20"/>
                <w:u w:val="single"/>
              </w:rPr>
              <w:t>actual</w:t>
            </w:r>
            <w:r w:rsidRPr="00866A89">
              <w:rPr>
                <w:sz w:val="20"/>
                <w:szCs w:val="20"/>
              </w:rPr>
              <w:t xml:space="preserve"> SES cohort number?</w:t>
            </w:r>
          </w:p>
        </w:tc>
        <w:tc>
          <w:tcPr>
            <w:tcW w:w="2273" w:type="dxa"/>
          </w:tcPr>
          <w:p w14:paraId="58EEEFEB" w14:textId="77777777" w:rsidR="00C24C50" w:rsidRPr="00866A89" w:rsidRDefault="00C24C50" w:rsidP="002076A0">
            <w:pPr>
              <w:rPr>
                <w:sz w:val="20"/>
                <w:szCs w:val="20"/>
              </w:rPr>
            </w:pPr>
          </w:p>
        </w:tc>
        <w:tc>
          <w:tcPr>
            <w:tcW w:w="4524" w:type="dxa"/>
          </w:tcPr>
          <w:p w14:paraId="41AB633A" w14:textId="3B0F282E" w:rsidR="00C24C50" w:rsidRPr="00866A89" w:rsidRDefault="00C24C50" w:rsidP="002076A0">
            <w:pPr>
              <w:rPr>
                <w:i/>
                <w:sz w:val="20"/>
                <w:szCs w:val="20"/>
              </w:rPr>
            </w:pPr>
            <w:r w:rsidRPr="00866A89">
              <w:rPr>
                <w:i/>
                <w:sz w:val="20"/>
                <w:szCs w:val="20"/>
              </w:rPr>
              <w:t>If your Agency’s actual number is higher than the approved number, please complete the acknowledgement below.</w:t>
            </w:r>
          </w:p>
        </w:tc>
      </w:tr>
      <w:tr w:rsidR="00C24C50" w:rsidRPr="00EA11EB" w14:paraId="00B2C4E4" w14:textId="77777777" w:rsidTr="009F0817">
        <w:tc>
          <w:tcPr>
            <w:tcW w:w="9060" w:type="dxa"/>
            <w:gridSpan w:val="3"/>
          </w:tcPr>
          <w:p w14:paraId="38005B13" w14:textId="7B1C055E" w:rsidR="00C24C50" w:rsidRPr="00866A89" w:rsidRDefault="00000000" w:rsidP="00C24C50">
            <w:pPr>
              <w:rPr>
                <w:sz w:val="20"/>
                <w:szCs w:val="20"/>
              </w:rPr>
            </w:pPr>
            <w:sdt>
              <w:sdtPr>
                <w:rPr>
                  <w:sz w:val="20"/>
                  <w:szCs w:val="20"/>
                </w:rPr>
                <w:id w:val="1749768109"/>
                <w14:checkbox>
                  <w14:checked w14:val="0"/>
                  <w14:checkedState w14:val="2612" w14:font="MS Gothic"/>
                  <w14:uncheckedState w14:val="2610" w14:font="MS Gothic"/>
                </w14:checkbox>
              </w:sdtPr>
              <w:sdtContent>
                <w:r w:rsidR="00C24C50" w:rsidRPr="00866A89">
                  <w:rPr>
                    <w:rFonts w:ascii="MS Gothic" w:eastAsia="MS Gothic" w:hAnsi="MS Gothic"/>
                    <w:sz w:val="20"/>
                    <w:szCs w:val="20"/>
                  </w:rPr>
                  <w:t>☐</w:t>
                </w:r>
              </w:sdtContent>
            </w:sdt>
            <w:r w:rsidR="00C24C50" w:rsidRPr="00866A89">
              <w:rPr>
                <w:sz w:val="20"/>
                <w:szCs w:val="20"/>
              </w:rPr>
              <w:t xml:space="preserve"> I acknowledge that approval to increase an agency’s SES cohort should be sought before an SES position is created or filled as outlined in </w:t>
            </w:r>
            <w:hyperlink r:id="rId12" w:history="1">
              <w:r w:rsidR="00C24C50" w:rsidRPr="00866A89">
                <w:rPr>
                  <w:rStyle w:val="Hyperlink"/>
                  <w:sz w:val="20"/>
                  <w:szCs w:val="20"/>
                </w:rPr>
                <w:t>SES Cohort Policy</w:t>
              </w:r>
            </w:hyperlink>
            <w:r w:rsidR="00C24C50" w:rsidRPr="00866A89">
              <w:rPr>
                <w:rStyle w:val="Hyperlink"/>
                <w:sz w:val="20"/>
                <w:szCs w:val="20"/>
              </w:rPr>
              <w:t>.</w:t>
            </w:r>
          </w:p>
        </w:tc>
      </w:tr>
    </w:tbl>
    <w:p w14:paraId="05B09146" w14:textId="77777777" w:rsidR="001F6716" w:rsidRDefault="001F6716" w:rsidP="00B46C14">
      <w:pPr>
        <w:rPr>
          <w:b/>
          <w:sz w:val="20"/>
          <w:szCs w:val="20"/>
        </w:rPr>
      </w:pPr>
    </w:p>
    <w:p w14:paraId="31E6971C" w14:textId="442CCC90" w:rsidR="00B46C14" w:rsidRPr="00866A89" w:rsidRDefault="00FF4C06" w:rsidP="00B46C14">
      <w:pPr>
        <w:rPr>
          <w:b/>
          <w:sz w:val="20"/>
          <w:szCs w:val="20"/>
        </w:rPr>
      </w:pPr>
      <w:r w:rsidRPr="00866A89">
        <w:rPr>
          <w:b/>
          <w:sz w:val="20"/>
          <w:szCs w:val="20"/>
        </w:rPr>
        <w:lastRenderedPageBreak/>
        <w:t xml:space="preserve">Step 4: </w:t>
      </w:r>
      <w:r w:rsidR="00FE378C" w:rsidRPr="00866A89">
        <w:rPr>
          <w:b/>
          <w:sz w:val="20"/>
          <w:szCs w:val="20"/>
        </w:rPr>
        <w:t>Enter c</w:t>
      </w:r>
      <w:r w:rsidR="00B46C14" w:rsidRPr="00866A89">
        <w:rPr>
          <w:b/>
          <w:sz w:val="20"/>
          <w:szCs w:val="20"/>
        </w:rPr>
        <w:t xml:space="preserve">omplete </w:t>
      </w:r>
      <w:r w:rsidR="00FE378C" w:rsidRPr="00866A89">
        <w:rPr>
          <w:b/>
          <w:sz w:val="20"/>
          <w:szCs w:val="20"/>
        </w:rPr>
        <w:t>p</w:t>
      </w:r>
      <w:r w:rsidR="00B46C14" w:rsidRPr="00866A89">
        <w:rPr>
          <w:b/>
          <w:sz w:val="20"/>
          <w:szCs w:val="20"/>
        </w:rPr>
        <w:t>anel</w:t>
      </w:r>
    </w:p>
    <w:tbl>
      <w:tblPr>
        <w:tblStyle w:val="TableGrid"/>
        <w:tblW w:w="9067" w:type="dxa"/>
        <w:tblBorders>
          <w:top w:val="single" w:sz="4" w:space="0" w:color="303030" w:themeColor="accent1"/>
          <w:left w:val="single" w:sz="4" w:space="0" w:color="303030" w:themeColor="accent1"/>
          <w:bottom w:val="single" w:sz="4" w:space="0" w:color="303030" w:themeColor="accent1"/>
          <w:right w:val="single" w:sz="4" w:space="0" w:color="303030" w:themeColor="accent1"/>
          <w:insideH w:val="single" w:sz="4" w:space="0" w:color="303030" w:themeColor="accent1"/>
          <w:insideV w:val="single" w:sz="4" w:space="0" w:color="303030" w:themeColor="accent1"/>
        </w:tblBorders>
        <w:tblLook w:val="0620" w:firstRow="1" w:lastRow="0" w:firstColumn="0" w:lastColumn="0" w:noHBand="1" w:noVBand="1"/>
        <w:tblCaption w:val="Panel composition table"/>
        <w:tblDescription w:val="Table listing names, classifications, employing agencies and roles of the selection panel members"/>
      </w:tblPr>
      <w:tblGrid>
        <w:gridCol w:w="1824"/>
        <w:gridCol w:w="1898"/>
        <w:gridCol w:w="2783"/>
        <w:gridCol w:w="2562"/>
      </w:tblGrid>
      <w:tr w:rsidR="00B46C14" w:rsidRPr="00EA11EB" w14:paraId="6BA3AEAE" w14:textId="77777777" w:rsidTr="00DA0615">
        <w:trPr>
          <w:trHeight w:val="251"/>
          <w:tblHeader/>
        </w:trPr>
        <w:tc>
          <w:tcPr>
            <w:tcW w:w="1838" w:type="dxa"/>
            <w:shd w:val="clear" w:color="auto" w:fill="D9D9D9" w:themeFill="background1" w:themeFillShade="D9"/>
          </w:tcPr>
          <w:p w14:paraId="763FD40D" w14:textId="77777777" w:rsidR="00B46C14" w:rsidRPr="00866A89" w:rsidRDefault="00B46C14" w:rsidP="002076A0">
            <w:pPr>
              <w:pStyle w:val="Table1style"/>
              <w:jc w:val="left"/>
              <w:rPr>
                <w:rFonts w:asciiTheme="minorHAnsi" w:hAnsiTheme="minorHAnsi" w:cstheme="minorHAnsi"/>
                <w:szCs w:val="20"/>
              </w:rPr>
            </w:pPr>
            <w:r w:rsidRPr="00866A89">
              <w:rPr>
                <w:rFonts w:asciiTheme="minorHAnsi" w:hAnsiTheme="minorHAnsi" w:cstheme="minorHAnsi"/>
                <w:szCs w:val="20"/>
              </w:rPr>
              <w:t>Role</w:t>
            </w:r>
          </w:p>
        </w:tc>
        <w:tc>
          <w:tcPr>
            <w:tcW w:w="1985" w:type="dxa"/>
            <w:shd w:val="clear" w:color="auto" w:fill="D9D9D9" w:themeFill="background1" w:themeFillShade="D9"/>
          </w:tcPr>
          <w:p w14:paraId="09B6F07C" w14:textId="77777777" w:rsidR="00B46C14" w:rsidRPr="00866A89" w:rsidRDefault="00B46C14" w:rsidP="002076A0">
            <w:pPr>
              <w:pStyle w:val="Table1style"/>
              <w:rPr>
                <w:rFonts w:asciiTheme="minorHAnsi" w:hAnsiTheme="minorHAnsi" w:cstheme="minorHAnsi"/>
                <w:szCs w:val="20"/>
              </w:rPr>
            </w:pPr>
            <w:r w:rsidRPr="00866A89">
              <w:rPr>
                <w:rFonts w:asciiTheme="minorHAnsi" w:hAnsiTheme="minorHAnsi" w:cstheme="minorHAnsi"/>
                <w:szCs w:val="20"/>
              </w:rPr>
              <w:t>Name</w:t>
            </w:r>
          </w:p>
        </w:tc>
        <w:tc>
          <w:tcPr>
            <w:tcW w:w="2835" w:type="dxa"/>
            <w:shd w:val="clear" w:color="auto" w:fill="D9D9D9" w:themeFill="background1" w:themeFillShade="D9"/>
          </w:tcPr>
          <w:p w14:paraId="4A347EF7" w14:textId="77777777" w:rsidR="00B46C14" w:rsidRPr="00866A89" w:rsidRDefault="00B46C14" w:rsidP="002076A0">
            <w:pPr>
              <w:pStyle w:val="Table1style"/>
              <w:rPr>
                <w:rFonts w:asciiTheme="minorHAnsi" w:hAnsiTheme="minorHAnsi" w:cstheme="minorHAnsi"/>
                <w:szCs w:val="20"/>
              </w:rPr>
            </w:pPr>
            <w:r w:rsidRPr="00866A89">
              <w:rPr>
                <w:rFonts w:asciiTheme="minorHAnsi" w:hAnsiTheme="minorHAnsi" w:cstheme="minorHAnsi"/>
                <w:szCs w:val="20"/>
              </w:rPr>
              <w:t>Agency/Department</w:t>
            </w:r>
          </w:p>
        </w:tc>
        <w:tc>
          <w:tcPr>
            <w:tcW w:w="2409" w:type="dxa"/>
            <w:shd w:val="clear" w:color="auto" w:fill="D9D9D9" w:themeFill="background1" w:themeFillShade="D9"/>
          </w:tcPr>
          <w:p w14:paraId="5AF7B33A" w14:textId="77777777" w:rsidR="00B46C14" w:rsidRPr="00866A89" w:rsidRDefault="00B46C14" w:rsidP="002076A0">
            <w:pPr>
              <w:pStyle w:val="Table1style"/>
              <w:rPr>
                <w:rFonts w:asciiTheme="minorHAnsi" w:hAnsiTheme="minorHAnsi" w:cstheme="minorHAnsi"/>
                <w:szCs w:val="20"/>
              </w:rPr>
            </w:pPr>
            <w:r w:rsidRPr="00866A89">
              <w:rPr>
                <w:rFonts w:asciiTheme="minorHAnsi" w:hAnsiTheme="minorHAnsi" w:cstheme="minorHAnsi"/>
                <w:szCs w:val="20"/>
              </w:rPr>
              <w:t>Classification/equivalent</w:t>
            </w:r>
          </w:p>
        </w:tc>
      </w:tr>
      <w:tr w:rsidR="00B46C14" w:rsidRPr="00EA11EB" w14:paraId="12243537" w14:textId="77777777" w:rsidTr="00DA0615">
        <w:trPr>
          <w:trHeight w:val="251"/>
        </w:trPr>
        <w:tc>
          <w:tcPr>
            <w:tcW w:w="1838" w:type="dxa"/>
          </w:tcPr>
          <w:p w14:paraId="6F70F7FA" w14:textId="3116262F" w:rsidR="00B46C14" w:rsidRPr="00866A89" w:rsidRDefault="00B46C14" w:rsidP="002076A0">
            <w:pPr>
              <w:pStyle w:val="Table1style"/>
              <w:jc w:val="left"/>
              <w:rPr>
                <w:rFonts w:asciiTheme="minorHAnsi" w:hAnsiTheme="minorHAnsi" w:cstheme="minorHAnsi"/>
                <w:b w:val="0"/>
                <w:szCs w:val="20"/>
              </w:rPr>
            </w:pPr>
            <w:r w:rsidRPr="00866A89">
              <w:rPr>
                <w:rFonts w:asciiTheme="minorHAnsi" w:hAnsiTheme="minorHAnsi" w:cstheme="minorHAnsi"/>
                <w:b w:val="0"/>
                <w:szCs w:val="20"/>
              </w:rPr>
              <w:t>Chair</w:t>
            </w:r>
          </w:p>
        </w:tc>
        <w:tc>
          <w:tcPr>
            <w:tcW w:w="1985" w:type="dxa"/>
          </w:tcPr>
          <w:p w14:paraId="5BE62AC1" w14:textId="77777777" w:rsidR="00B46C14" w:rsidRPr="00866A89" w:rsidRDefault="00B46C14" w:rsidP="002076A0">
            <w:pPr>
              <w:pStyle w:val="Table1style"/>
              <w:rPr>
                <w:rFonts w:asciiTheme="minorHAnsi" w:hAnsiTheme="minorHAnsi" w:cstheme="minorHAnsi"/>
                <w:b w:val="0"/>
                <w:szCs w:val="20"/>
              </w:rPr>
            </w:pPr>
          </w:p>
        </w:tc>
        <w:tc>
          <w:tcPr>
            <w:tcW w:w="2835" w:type="dxa"/>
          </w:tcPr>
          <w:p w14:paraId="280319F0" w14:textId="77777777" w:rsidR="00B46C14" w:rsidRPr="00866A89" w:rsidRDefault="00B46C14" w:rsidP="002076A0">
            <w:pPr>
              <w:pStyle w:val="Table1style"/>
              <w:rPr>
                <w:rFonts w:asciiTheme="minorHAnsi" w:hAnsiTheme="minorHAnsi" w:cstheme="minorHAnsi"/>
                <w:b w:val="0"/>
                <w:szCs w:val="20"/>
              </w:rPr>
            </w:pPr>
          </w:p>
        </w:tc>
        <w:sdt>
          <w:sdtPr>
            <w:rPr>
              <w:rFonts w:asciiTheme="minorHAnsi" w:hAnsiTheme="minorHAnsi" w:cstheme="minorHAnsi"/>
              <w:b w:val="0"/>
              <w:szCs w:val="20"/>
            </w:rPr>
            <w:id w:val="-798145606"/>
            <w:placeholder>
              <w:docPart w:val="394DB202E5CC40F39337703AF4708B08"/>
            </w:placeholder>
            <w:showingPlcHdr/>
            <w:dropDownList>
              <w:listItem w:value="Choose an item."/>
              <w:listItem w:displayText="SES Band 1 or equivalent" w:value="SES Band 1 or equivalent"/>
              <w:listItem w:displayText="SES Band 2 or equivalent" w:value="SES Band 2 or equivalent"/>
              <w:listItem w:displayText="SES Band 3 or equivalent" w:value="SES Band 3 or equivalent"/>
              <w:listItem w:displayText="Non-APS" w:value="Non-APS"/>
            </w:dropDownList>
          </w:sdtPr>
          <w:sdtContent>
            <w:tc>
              <w:tcPr>
                <w:tcW w:w="2409" w:type="dxa"/>
              </w:tcPr>
              <w:p w14:paraId="1A06CE47" w14:textId="77777777" w:rsidR="00B46C14" w:rsidRPr="00866A89" w:rsidRDefault="00B46C14" w:rsidP="002076A0">
                <w:pPr>
                  <w:pStyle w:val="Table1style"/>
                  <w:rPr>
                    <w:rFonts w:asciiTheme="minorHAnsi" w:hAnsiTheme="minorHAnsi" w:cstheme="minorHAnsi"/>
                    <w:b w:val="0"/>
                    <w:szCs w:val="20"/>
                  </w:rPr>
                </w:pPr>
                <w:r w:rsidRPr="00A82584">
                  <w:rPr>
                    <w:rStyle w:val="PlaceholderText"/>
                    <w:color w:val="747474"/>
                    <w:szCs w:val="20"/>
                  </w:rPr>
                  <w:t>Choose an item.</w:t>
                </w:r>
              </w:p>
            </w:tc>
          </w:sdtContent>
        </w:sdt>
      </w:tr>
      <w:tr w:rsidR="00B46C14" w:rsidRPr="00EA11EB" w14:paraId="4D94145B" w14:textId="77777777" w:rsidTr="00DA0615">
        <w:trPr>
          <w:trHeight w:val="251"/>
        </w:trPr>
        <w:tc>
          <w:tcPr>
            <w:tcW w:w="1838" w:type="dxa"/>
          </w:tcPr>
          <w:p w14:paraId="124AE177" w14:textId="3890030E" w:rsidR="00B46C14" w:rsidRPr="00866A89" w:rsidRDefault="00B46C14" w:rsidP="002076A0">
            <w:pPr>
              <w:pStyle w:val="Table1style"/>
              <w:jc w:val="left"/>
              <w:rPr>
                <w:rFonts w:asciiTheme="minorHAnsi" w:hAnsiTheme="minorHAnsi" w:cstheme="minorHAnsi"/>
                <w:b w:val="0"/>
                <w:szCs w:val="20"/>
              </w:rPr>
            </w:pPr>
            <w:r w:rsidRPr="00866A89">
              <w:rPr>
                <w:rFonts w:asciiTheme="minorHAnsi" w:hAnsiTheme="minorHAnsi" w:cstheme="minorHAnsi"/>
                <w:b w:val="0"/>
                <w:szCs w:val="20"/>
              </w:rPr>
              <w:t>Commissioner’s Representative</w:t>
            </w:r>
          </w:p>
        </w:tc>
        <w:tc>
          <w:tcPr>
            <w:tcW w:w="1985" w:type="dxa"/>
          </w:tcPr>
          <w:p w14:paraId="5DB83B71" w14:textId="77777777" w:rsidR="00B46C14" w:rsidRPr="00866A89" w:rsidRDefault="00B46C14" w:rsidP="002076A0">
            <w:pPr>
              <w:pStyle w:val="Table1style"/>
              <w:rPr>
                <w:rFonts w:asciiTheme="minorHAnsi" w:hAnsiTheme="minorHAnsi" w:cstheme="minorHAnsi"/>
                <w:b w:val="0"/>
                <w:szCs w:val="20"/>
              </w:rPr>
            </w:pPr>
          </w:p>
        </w:tc>
        <w:tc>
          <w:tcPr>
            <w:tcW w:w="2835" w:type="dxa"/>
          </w:tcPr>
          <w:p w14:paraId="7FCD3424" w14:textId="77777777" w:rsidR="00B46C14" w:rsidRPr="00866A89" w:rsidRDefault="00B46C14" w:rsidP="002076A0">
            <w:pPr>
              <w:pStyle w:val="Table1style"/>
              <w:rPr>
                <w:rFonts w:asciiTheme="minorHAnsi" w:hAnsiTheme="minorHAnsi" w:cstheme="minorHAnsi"/>
                <w:b w:val="0"/>
                <w:szCs w:val="20"/>
              </w:rPr>
            </w:pPr>
          </w:p>
        </w:tc>
        <w:sdt>
          <w:sdtPr>
            <w:rPr>
              <w:rFonts w:asciiTheme="minorHAnsi" w:hAnsiTheme="minorHAnsi" w:cstheme="minorHAnsi"/>
              <w:b w:val="0"/>
              <w:szCs w:val="20"/>
            </w:rPr>
            <w:id w:val="2088724125"/>
            <w:placeholder>
              <w:docPart w:val="B606E506872B4B7B8ABBCF9AB8C646DB"/>
            </w:placeholder>
            <w:showingPlcHdr/>
            <w:dropDownList>
              <w:listItem w:value="Choose an item."/>
              <w:listItem w:displayText="SES Band 1 or equivalent" w:value="SES Band 1 or equivalent"/>
              <w:listItem w:displayText="SES Band 2 or equivalent" w:value="SES Band 2 or equivalent"/>
              <w:listItem w:displayText="SES Band 3 or equivalent" w:value="SES Band 3 or equivalent"/>
              <w:listItem w:displayText="Non-APS" w:value="Non-APS"/>
            </w:dropDownList>
          </w:sdtPr>
          <w:sdtContent>
            <w:tc>
              <w:tcPr>
                <w:tcW w:w="2409" w:type="dxa"/>
              </w:tcPr>
              <w:p w14:paraId="7E563DF6" w14:textId="77777777" w:rsidR="00B46C14" w:rsidRPr="00866A89" w:rsidRDefault="00B46C14" w:rsidP="002076A0">
                <w:pPr>
                  <w:pStyle w:val="Table1style"/>
                  <w:rPr>
                    <w:rFonts w:asciiTheme="minorHAnsi" w:hAnsiTheme="minorHAnsi" w:cstheme="minorHAnsi"/>
                    <w:b w:val="0"/>
                    <w:szCs w:val="20"/>
                  </w:rPr>
                </w:pPr>
                <w:r w:rsidRPr="00A82584">
                  <w:rPr>
                    <w:rStyle w:val="PlaceholderText"/>
                    <w:color w:val="747474"/>
                    <w:szCs w:val="20"/>
                  </w:rPr>
                  <w:t>Choose an item.</w:t>
                </w:r>
              </w:p>
            </w:tc>
          </w:sdtContent>
        </w:sdt>
      </w:tr>
      <w:tr w:rsidR="00A24207" w:rsidRPr="00EA11EB" w14:paraId="7991A55F" w14:textId="77777777" w:rsidTr="00DA0615">
        <w:trPr>
          <w:trHeight w:val="251"/>
        </w:trPr>
        <w:tc>
          <w:tcPr>
            <w:tcW w:w="9067" w:type="dxa"/>
            <w:gridSpan w:val="4"/>
          </w:tcPr>
          <w:p w14:paraId="7D9FE142" w14:textId="5A5F9E3A" w:rsidR="00A24207" w:rsidRPr="00866A89" w:rsidRDefault="00A24207" w:rsidP="00866A89">
            <w:pPr>
              <w:pStyle w:val="Table1style"/>
              <w:jc w:val="left"/>
              <w:rPr>
                <w:rFonts w:asciiTheme="minorHAnsi" w:hAnsiTheme="minorHAnsi" w:cstheme="minorHAnsi"/>
                <w:b w:val="0"/>
                <w:szCs w:val="20"/>
              </w:rPr>
            </w:pPr>
            <w:r w:rsidRPr="00866A89">
              <w:rPr>
                <w:rFonts w:asciiTheme="minorHAnsi" w:hAnsiTheme="minorHAnsi" w:cstheme="minorHAnsi"/>
                <w:b w:val="0"/>
                <w:szCs w:val="20"/>
              </w:rPr>
              <w:t xml:space="preserve">This Commissioner’s Representative was suggested by the APSC:  </w:t>
            </w:r>
            <w:sdt>
              <w:sdtPr>
                <w:rPr>
                  <w:rFonts w:asciiTheme="minorHAnsi" w:hAnsiTheme="minorHAnsi" w:cstheme="minorHAnsi"/>
                  <w:b w:val="0"/>
                  <w:szCs w:val="20"/>
                </w:rPr>
                <w:id w:val="1609226935"/>
                <w:placeholder>
                  <w:docPart w:val="276D29A079524F69800F057139E6DD40"/>
                </w:placeholder>
                <w:showingPlcHdr/>
                <w:comboBox>
                  <w:listItem w:value="Choose an item."/>
                  <w:listItem w:displayText="Yes" w:value="Yes"/>
                  <w:listItem w:displayText="No" w:value="No"/>
                </w:comboBox>
              </w:sdtPr>
              <w:sdtContent>
                <w:r w:rsidRPr="00A82584">
                  <w:rPr>
                    <w:rStyle w:val="PlaceholderText"/>
                    <w:rFonts w:eastAsiaTheme="majorEastAsia"/>
                    <w:color w:val="747474"/>
                    <w:szCs w:val="20"/>
                  </w:rPr>
                  <w:t>Choose an item.</w:t>
                </w:r>
              </w:sdtContent>
            </w:sdt>
          </w:p>
        </w:tc>
      </w:tr>
      <w:tr w:rsidR="00B46C14" w:rsidRPr="00EA11EB" w14:paraId="05C8ABD5" w14:textId="77777777" w:rsidTr="00DA0615">
        <w:trPr>
          <w:trHeight w:val="251"/>
        </w:trPr>
        <w:tc>
          <w:tcPr>
            <w:tcW w:w="1838" w:type="dxa"/>
          </w:tcPr>
          <w:p w14:paraId="0B747B43" w14:textId="0C6FFF02" w:rsidR="00B46C14" w:rsidRPr="00866A89" w:rsidRDefault="00B46C14" w:rsidP="002076A0">
            <w:pPr>
              <w:pStyle w:val="Table1style"/>
              <w:jc w:val="left"/>
              <w:rPr>
                <w:rFonts w:asciiTheme="minorHAnsi" w:hAnsiTheme="minorHAnsi" w:cstheme="minorHAnsi"/>
                <w:b w:val="0"/>
                <w:szCs w:val="20"/>
              </w:rPr>
            </w:pPr>
            <w:r w:rsidRPr="00866A89">
              <w:rPr>
                <w:rFonts w:asciiTheme="minorHAnsi" w:hAnsiTheme="minorHAnsi" w:cstheme="minorHAnsi"/>
                <w:b w:val="0"/>
                <w:szCs w:val="20"/>
              </w:rPr>
              <w:t>Specialist Panel member (if applicable)</w:t>
            </w:r>
          </w:p>
        </w:tc>
        <w:tc>
          <w:tcPr>
            <w:tcW w:w="1985" w:type="dxa"/>
          </w:tcPr>
          <w:p w14:paraId="0EA97BA8" w14:textId="77777777" w:rsidR="00B46C14" w:rsidRPr="00866A89" w:rsidRDefault="00B46C14" w:rsidP="002076A0">
            <w:pPr>
              <w:pStyle w:val="Table1style"/>
              <w:rPr>
                <w:rFonts w:asciiTheme="minorHAnsi" w:hAnsiTheme="minorHAnsi" w:cstheme="minorHAnsi"/>
                <w:b w:val="0"/>
                <w:szCs w:val="20"/>
              </w:rPr>
            </w:pPr>
          </w:p>
        </w:tc>
        <w:tc>
          <w:tcPr>
            <w:tcW w:w="2835" w:type="dxa"/>
          </w:tcPr>
          <w:p w14:paraId="16F985FE" w14:textId="77777777" w:rsidR="00B46C14" w:rsidRPr="00866A89" w:rsidRDefault="00B46C14" w:rsidP="002076A0">
            <w:pPr>
              <w:pStyle w:val="Table1style"/>
              <w:rPr>
                <w:rFonts w:asciiTheme="minorHAnsi" w:hAnsiTheme="minorHAnsi" w:cstheme="minorHAnsi"/>
                <w:b w:val="0"/>
                <w:szCs w:val="20"/>
              </w:rPr>
            </w:pPr>
          </w:p>
        </w:tc>
        <w:sdt>
          <w:sdtPr>
            <w:rPr>
              <w:rFonts w:asciiTheme="minorHAnsi" w:hAnsiTheme="minorHAnsi" w:cstheme="minorHAnsi"/>
              <w:b w:val="0"/>
              <w:szCs w:val="20"/>
            </w:rPr>
            <w:id w:val="-441536494"/>
            <w:placeholder>
              <w:docPart w:val="DC199CD72F534FBD8230440C88762BCC"/>
            </w:placeholder>
            <w:showingPlcHdr/>
            <w:dropDownList>
              <w:listItem w:value="Choose an item."/>
              <w:listItem w:displayText="SES Band 1 or equivalent" w:value="SES Band 1 or equivalent"/>
              <w:listItem w:displayText="SES Band 2 or equivalent" w:value="SES Band 2 or equivalent"/>
              <w:listItem w:displayText="SES Band 3 or equivalent" w:value="SES Band 3 or equivalent"/>
              <w:listItem w:displayText="Non-APS" w:value="Non-APS"/>
            </w:dropDownList>
          </w:sdtPr>
          <w:sdtContent>
            <w:tc>
              <w:tcPr>
                <w:tcW w:w="2409" w:type="dxa"/>
              </w:tcPr>
              <w:p w14:paraId="7D963052" w14:textId="77777777" w:rsidR="00B46C14" w:rsidRPr="00866A89" w:rsidRDefault="00B46C14" w:rsidP="002076A0">
                <w:pPr>
                  <w:pStyle w:val="Table1style"/>
                  <w:rPr>
                    <w:rFonts w:asciiTheme="minorHAnsi" w:hAnsiTheme="minorHAnsi" w:cstheme="minorHAnsi"/>
                    <w:b w:val="0"/>
                    <w:szCs w:val="20"/>
                  </w:rPr>
                </w:pPr>
                <w:r w:rsidRPr="00A82584">
                  <w:rPr>
                    <w:rStyle w:val="PlaceholderText"/>
                    <w:color w:val="747474"/>
                    <w:szCs w:val="20"/>
                  </w:rPr>
                  <w:t>Choose an item.</w:t>
                </w:r>
              </w:p>
            </w:tc>
          </w:sdtContent>
        </w:sdt>
      </w:tr>
      <w:tr w:rsidR="00B46C14" w:rsidRPr="00EA11EB" w14:paraId="7FB9CA5A" w14:textId="77777777" w:rsidTr="00DA0615">
        <w:trPr>
          <w:trHeight w:val="575"/>
        </w:trPr>
        <w:tc>
          <w:tcPr>
            <w:tcW w:w="1838" w:type="dxa"/>
          </w:tcPr>
          <w:p w14:paraId="7E74CF89" w14:textId="77777777" w:rsidR="00B46C14" w:rsidRPr="00866A89" w:rsidRDefault="00B46C14" w:rsidP="002076A0">
            <w:pPr>
              <w:pStyle w:val="Table1style"/>
              <w:jc w:val="left"/>
              <w:rPr>
                <w:rFonts w:asciiTheme="minorHAnsi" w:hAnsiTheme="minorHAnsi" w:cstheme="minorHAnsi"/>
                <w:b w:val="0"/>
                <w:iCs/>
                <w:szCs w:val="20"/>
              </w:rPr>
            </w:pPr>
            <w:r w:rsidRPr="00866A89">
              <w:rPr>
                <w:rFonts w:asciiTheme="minorHAnsi" w:hAnsiTheme="minorHAnsi" w:cstheme="minorHAnsi"/>
                <w:b w:val="0"/>
                <w:iCs/>
                <w:szCs w:val="20"/>
              </w:rPr>
              <w:t>Panel Member</w:t>
            </w:r>
          </w:p>
        </w:tc>
        <w:tc>
          <w:tcPr>
            <w:tcW w:w="1985" w:type="dxa"/>
          </w:tcPr>
          <w:p w14:paraId="624AADB5" w14:textId="77777777" w:rsidR="00B46C14" w:rsidRPr="00866A89" w:rsidRDefault="00B46C14" w:rsidP="002076A0">
            <w:pPr>
              <w:pStyle w:val="Table1style"/>
              <w:rPr>
                <w:rFonts w:asciiTheme="minorHAnsi" w:hAnsiTheme="minorHAnsi" w:cstheme="minorHAnsi"/>
                <w:b w:val="0"/>
                <w:color w:val="181818" w:themeColor="accent1" w:themeShade="80"/>
                <w:szCs w:val="20"/>
              </w:rPr>
            </w:pPr>
          </w:p>
        </w:tc>
        <w:tc>
          <w:tcPr>
            <w:tcW w:w="2835" w:type="dxa"/>
          </w:tcPr>
          <w:p w14:paraId="65F6EB2B" w14:textId="77777777" w:rsidR="00B46C14" w:rsidRPr="00866A89" w:rsidRDefault="00B46C14" w:rsidP="002076A0">
            <w:pPr>
              <w:pStyle w:val="Table1style"/>
              <w:rPr>
                <w:rFonts w:asciiTheme="minorHAnsi" w:hAnsiTheme="minorHAnsi" w:cstheme="minorHAnsi"/>
                <w:b w:val="0"/>
                <w:szCs w:val="20"/>
              </w:rPr>
            </w:pPr>
          </w:p>
        </w:tc>
        <w:sdt>
          <w:sdtPr>
            <w:rPr>
              <w:rFonts w:asciiTheme="minorHAnsi" w:hAnsiTheme="minorHAnsi" w:cstheme="minorHAnsi"/>
              <w:b w:val="0"/>
              <w:szCs w:val="20"/>
            </w:rPr>
            <w:id w:val="-68972633"/>
            <w:placeholder>
              <w:docPart w:val="BBD27E6A8C5944B48B3CB27100955693"/>
            </w:placeholder>
            <w:showingPlcHdr/>
            <w:dropDownList>
              <w:listItem w:value="Choose an item."/>
              <w:listItem w:displayText="SES Band 1 or equivalent" w:value="SES Band 1 or equivalent"/>
              <w:listItem w:displayText="SES Band 2 or equivalent" w:value="SES Band 2 or equivalent"/>
              <w:listItem w:displayText="SES Band 3 or equivalent" w:value="SES Band 3 or equivalent"/>
              <w:listItem w:displayText="Non-APS" w:value="Non-APS"/>
            </w:dropDownList>
          </w:sdtPr>
          <w:sdtContent>
            <w:tc>
              <w:tcPr>
                <w:tcW w:w="2409" w:type="dxa"/>
              </w:tcPr>
              <w:p w14:paraId="4CA8B879" w14:textId="77777777" w:rsidR="00B46C14" w:rsidRPr="00866A89" w:rsidRDefault="00B46C14" w:rsidP="002076A0">
                <w:pPr>
                  <w:pStyle w:val="Table1style"/>
                  <w:rPr>
                    <w:rFonts w:asciiTheme="minorHAnsi" w:hAnsiTheme="minorHAnsi" w:cstheme="minorHAnsi"/>
                    <w:b w:val="0"/>
                    <w:szCs w:val="20"/>
                  </w:rPr>
                </w:pPr>
                <w:r w:rsidRPr="00A82584">
                  <w:rPr>
                    <w:rStyle w:val="PlaceholderText"/>
                    <w:color w:val="505050"/>
                    <w:szCs w:val="20"/>
                  </w:rPr>
                  <w:t>Choose an item.</w:t>
                </w:r>
              </w:p>
            </w:tc>
          </w:sdtContent>
        </w:sdt>
      </w:tr>
      <w:tr w:rsidR="00B46C14" w:rsidRPr="00EA11EB" w14:paraId="3241EAA7" w14:textId="77777777" w:rsidTr="00DA0615">
        <w:trPr>
          <w:trHeight w:val="575"/>
        </w:trPr>
        <w:tc>
          <w:tcPr>
            <w:tcW w:w="1838" w:type="dxa"/>
          </w:tcPr>
          <w:p w14:paraId="1594DB14" w14:textId="77777777" w:rsidR="00B46C14" w:rsidRPr="00866A89" w:rsidRDefault="00B46C14" w:rsidP="002076A0">
            <w:pPr>
              <w:pStyle w:val="Table1style"/>
              <w:jc w:val="left"/>
              <w:rPr>
                <w:rFonts w:asciiTheme="minorHAnsi" w:hAnsiTheme="minorHAnsi" w:cstheme="minorHAnsi"/>
                <w:b w:val="0"/>
                <w:i/>
                <w:iCs/>
                <w:szCs w:val="20"/>
              </w:rPr>
            </w:pPr>
            <w:r w:rsidRPr="00866A89">
              <w:rPr>
                <w:rFonts w:asciiTheme="minorHAnsi" w:hAnsiTheme="minorHAnsi" w:cstheme="minorHAnsi"/>
                <w:b w:val="0"/>
                <w:i/>
                <w:iCs/>
                <w:szCs w:val="20"/>
              </w:rPr>
              <w:t>Please insert further rows as necessary</w:t>
            </w:r>
          </w:p>
        </w:tc>
        <w:tc>
          <w:tcPr>
            <w:tcW w:w="1985" w:type="dxa"/>
          </w:tcPr>
          <w:p w14:paraId="0AA555D3" w14:textId="77777777" w:rsidR="00B46C14" w:rsidRPr="00866A89" w:rsidRDefault="00B46C14" w:rsidP="002076A0">
            <w:pPr>
              <w:pStyle w:val="Table1style"/>
              <w:rPr>
                <w:rFonts w:asciiTheme="minorHAnsi" w:hAnsiTheme="minorHAnsi" w:cstheme="minorHAnsi"/>
                <w:b w:val="0"/>
                <w:color w:val="181818" w:themeColor="accent1" w:themeShade="80"/>
                <w:szCs w:val="20"/>
              </w:rPr>
            </w:pPr>
          </w:p>
        </w:tc>
        <w:tc>
          <w:tcPr>
            <w:tcW w:w="2835" w:type="dxa"/>
          </w:tcPr>
          <w:p w14:paraId="03DA450A" w14:textId="77777777" w:rsidR="00B46C14" w:rsidRPr="00866A89" w:rsidRDefault="00B46C14" w:rsidP="002076A0">
            <w:pPr>
              <w:pStyle w:val="Table1style"/>
              <w:rPr>
                <w:rFonts w:asciiTheme="minorHAnsi" w:hAnsiTheme="minorHAnsi" w:cstheme="minorHAnsi"/>
                <w:b w:val="0"/>
                <w:szCs w:val="20"/>
              </w:rPr>
            </w:pPr>
          </w:p>
        </w:tc>
        <w:tc>
          <w:tcPr>
            <w:tcW w:w="2409" w:type="dxa"/>
          </w:tcPr>
          <w:p w14:paraId="67974BC0" w14:textId="77777777" w:rsidR="00B46C14" w:rsidRPr="00866A89" w:rsidRDefault="00B46C14" w:rsidP="002076A0">
            <w:pPr>
              <w:pStyle w:val="Table1style"/>
              <w:rPr>
                <w:rFonts w:asciiTheme="minorHAnsi" w:hAnsiTheme="minorHAnsi" w:cstheme="minorHAnsi"/>
                <w:b w:val="0"/>
                <w:szCs w:val="20"/>
              </w:rPr>
            </w:pPr>
          </w:p>
        </w:tc>
      </w:tr>
    </w:tbl>
    <w:p w14:paraId="46AD7ABD" w14:textId="72B9CA30" w:rsidR="00B46C14" w:rsidRPr="00866A89" w:rsidRDefault="00FF4C06" w:rsidP="00FA5442">
      <w:pPr>
        <w:rPr>
          <w:b/>
          <w:sz w:val="20"/>
          <w:szCs w:val="20"/>
        </w:rPr>
      </w:pPr>
      <w:r w:rsidRPr="00866A89">
        <w:rPr>
          <w:b/>
          <w:sz w:val="20"/>
          <w:szCs w:val="20"/>
        </w:rPr>
        <w:t xml:space="preserve">Step 5: </w:t>
      </w:r>
      <w:r w:rsidR="00B46C14" w:rsidRPr="00866A89">
        <w:rPr>
          <w:b/>
          <w:sz w:val="20"/>
          <w:szCs w:val="20"/>
        </w:rPr>
        <w:t>Declaration</w:t>
      </w:r>
    </w:p>
    <w:tbl>
      <w:tblPr>
        <w:tblStyle w:val="TableGrid"/>
        <w:tblW w:w="9067" w:type="dxa"/>
        <w:tblBorders>
          <w:top w:val="single" w:sz="4" w:space="0" w:color="303030" w:themeColor="accent1"/>
          <w:left w:val="single" w:sz="4" w:space="0" w:color="303030" w:themeColor="accent1"/>
          <w:bottom w:val="single" w:sz="4" w:space="0" w:color="303030" w:themeColor="accent1"/>
          <w:right w:val="single" w:sz="4" w:space="0" w:color="303030" w:themeColor="accent1"/>
          <w:insideH w:val="single" w:sz="4" w:space="0" w:color="303030" w:themeColor="accent1"/>
          <w:insideV w:val="single" w:sz="4" w:space="0" w:color="303030" w:themeColor="accent1"/>
        </w:tblBorders>
        <w:tblLook w:val="0620" w:firstRow="1" w:lastRow="0" w:firstColumn="0" w:lastColumn="0" w:noHBand="1" w:noVBand="1"/>
        <w:tblCaption w:val="Declaration form"/>
        <w:tblDescription w:val="Table of declarations that must be completed either yes or no. Whether the agency has reviewed the SES100 merit pools, whether the proposed Commissioner's Representative meets crtieria, whether approval of a specialist has been provided by the APS profession if required and for affirmative measures vacancies whether at least one panel member identifies as Aboriginal and/or Torres Strait Islander or with a disability."/>
      </w:tblPr>
      <w:tblGrid>
        <w:gridCol w:w="1838"/>
        <w:gridCol w:w="4820"/>
        <w:gridCol w:w="2409"/>
      </w:tblGrid>
      <w:tr w:rsidR="00F30B1D" w:rsidRPr="00EA11EB" w14:paraId="5DA63BAE" w14:textId="77777777" w:rsidTr="18D5FF84">
        <w:trPr>
          <w:trHeight w:val="251"/>
          <w:tblHeader/>
        </w:trPr>
        <w:tc>
          <w:tcPr>
            <w:tcW w:w="6658" w:type="dxa"/>
            <w:gridSpan w:val="2"/>
          </w:tcPr>
          <w:p w14:paraId="2FABE5EE" w14:textId="74629D7A" w:rsidR="00F30B1D" w:rsidRPr="00866A89" w:rsidRDefault="00F30B1D" w:rsidP="002076A0">
            <w:pPr>
              <w:pStyle w:val="Table1style"/>
              <w:jc w:val="left"/>
              <w:rPr>
                <w:rFonts w:asciiTheme="minorHAnsi" w:hAnsiTheme="minorHAnsi" w:cstheme="minorHAnsi"/>
                <w:b w:val="0"/>
                <w:szCs w:val="20"/>
              </w:rPr>
            </w:pPr>
            <w:r w:rsidRPr="00866A89">
              <w:rPr>
                <w:rFonts w:asciiTheme="minorHAnsi" w:hAnsiTheme="minorHAnsi" w:cstheme="minorHAnsi"/>
                <w:b w:val="0"/>
                <w:szCs w:val="20"/>
              </w:rPr>
              <w:t>My agency has reviewed merit lists/pools including the SES100</w:t>
            </w:r>
          </w:p>
        </w:tc>
        <w:sdt>
          <w:sdtPr>
            <w:rPr>
              <w:rFonts w:asciiTheme="minorHAnsi" w:hAnsiTheme="minorHAnsi" w:cstheme="minorBidi"/>
              <w:b w:val="0"/>
            </w:rPr>
            <w:id w:val="-1907372874"/>
            <w:placeholder>
              <w:docPart w:val="DefaultPlaceholder_-1854013439"/>
            </w:placeholder>
            <w:showingPlcHdr/>
            <w:comboBox>
              <w:listItem w:value="Choose an item."/>
              <w:listItem w:displayText="Yes" w:value="Yes"/>
              <w:listItem w:displayText="No" w:value="No"/>
            </w:comboBox>
          </w:sdtPr>
          <w:sdtContent>
            <w:tc>
              <w:tcPr>
                <w:tcW w:w="2409" w:type="dxa"/>
              </w:tcPr>
              <w:p w14:paraId="70A0A351" w14:textId="05ED654E" w:rsidR="00F30B1D" w:rsidRPr="00866A89" w:rsidRDefault="00F30B1D" w:rsidP="002076A0">
                <w:pPr>
                  <w:pStyle w:val="Table1style"/>
                  <w:rPr>
                    <w:rFonts w:asciiTheme="minorHAnsi" w:hAnsiTheme="minorHAnsi" w:cstheme="minorHAnsi"/>
                    <w:b w:val="0"/>
                    <w:szCs w:val="20"/>
                  </w:rPr>
                </w:pPr>
                <w:r w:rsidRPr="00A82584">
                  <w:rPr>
                    <w:rStyle w:val="PlaceholderText"/>
                    <w:rFonts w:eastAsiaTheme="majorEastAsia"/>
                    <w:color w:val="747474"/>
                    <w:szCs w:val="20"/>
                  </w:rPr>
                  <w:t>Choose an item.</w:t>
                </w:r>
              </w:p>
            </w:tc>
          </w:sdtContent>
        </w:sdt>
      </w:tr>
      <w:tr w:rsidR="00B46C14" w:rsidRPr="00EA11EB" w14:paraId="701DCF1B" w14:textId="77777777" w:rsidTr="18D5FF84">
        <w:trPr>
          <w:trHeight w:val="251"/>
        </w:trPr>
        <w:tc>
          <w:tcPr>
            <w:tcW w:w="6658" w:type="dxa"/>
            <w:gridSpan w:val="2"/>
          </w:tcPr>
          <w:p w14:paraId="593F5B9C" w14:textId="45C6EA21" w:rsidR="00B46C14" w:rsidRPr="00866A89" w:rsidRDefault="00B46C14" w:rsidP="18D5FF84">
            <w:pPr>
              <w:pStyle w:val="Table1style"/>
              <w:jc w:val="left"/>
              <w:rPr>
                <w:rFonts w:asciiTheme="minorHAnsi" w:hAnsiTheme="minorHAnsi" w:cstheme="minorBidi"/>
                <w:b w:val="0"/>
              </w:rPr>
            </w:pPr>
            <w:r w:rsidRPr="18D5FF84">
              <w:rPr>
                <w:rFonts w:asciiTheme="minorHAnsi" w:hAnsiTheme="minorHAnsi" w:cstheme="minorBidi"/>
              </w:rPr>
              <w:t xml:space="preserve">I confirm that the </w:t>
            </w:r>
            <w:r w:rsidR="002501B0" w:rsidRPr="18D5FF84">
              <w:rPr>
                <w:rFonts w:asciiTheme="minorHAnsi" w:hAnsiTheme="minorHAnsi" w:cstheme="minorBidi"/>
              </w:rPr>
              <w:t xml:space="preserve">proposed </w:t>
            </w:r>
            <w:r w:rsidRPr="18D5FF84">
              <w:rPr>
                <w:rFonts w:asciiTheme="minorHAnsi" w:hAnsiTheme="minorHAnsi" w:cstheme="minorBidi"/>
              </w:rPr>
              <w:t>Commissioner’s Representative meets criteria</w:t>
            </w:r>
            <w:r w:rsidR="00364A89" w:rsidRPr="18D5FF84">
              <w:rPr>
                <w:rFonts w:asciiTheme="minorHAnsi" w:hAnsiTheme="minorHAnsi" w:cstheme="minorBidi"/>
                <w:b w:val="0"/>
              </w:rPr>
              <w:t xml:space="preserve"> (see Information on completing this form)</w:t>
            </w:r>
          </w:p>
          <w:p w14:paraId="404812B2" w14:textId="39B5CA6A" w:rsidR="00B46C14" w:rsidRPr="00866A89" w:rsidRDefault="59DFDAD6" w:rsidP="18D5FF84">
            <w:pPr>
              <w:pStyle w:val="Table1style"/>
              <w:jc w:val="left"/>
              <w:rPr>
                <w:rFonts w:asciiTheme="minorHAnsi" w:hAnsiTheme="minorHAnsi" w:cstheme="minorBidi"/>
                <w:b w:val="0"/>
                <w:i/>
                <w:iCs/>
              </w:rPr>
            </w:pPr>
            <w:r w:rsidRPr="18D5FF84">
              <w:rPr>
                <w:rFonts w:asciiTheme="minorHAnsi" w:hAnsiTheme="minorHAnsi" w:cstheme="minorBidi"/>
                <w:b w:val="0"/>
                <w:i/>
                <w:iCs/>
              </w:rPr>
              <w:t>If no, complete step 6 below</w:t>
            </w:r>
          </w:p>
        </w:tc>
        <w:sdt>
          <w:sdtPr>
            <w:rPr>
              <w:rFonts w:asciiTheme="minorHAnsi" w:hAnsiTheme="minorHAnsi" w:cstheme="minorBidi"/>
              <w:b w:val="0"/>
            </w:rPr>
            <w:id w:val="56832316"/>
            <w:placeholder>
              <w:docPart w:val="DefaultPlaceholder_-1854013439"/>
            </w:placeholder>
            <w:showingPlcHdr/>
            <w:comboBox>
              <w:listItem w:value="Choose an item."/>
              <w:listItem w:displayText="Yes" w:value="Yes"/>
              <w:listItem w:displayText="No" w:value="No"/>
            </w:comboBox>
          </w:sdtPr>
          <w:sdtContent>
            <w:tc>
              <w:tcPr>
                <w:tcW w:w="2409" w:type="dxa"/>
              </w:tcPr>
              <w:p w14:paraId="28020245" w14:textId="77C78430" w:rsidR="00B46C14" w:rsidRPr="00866A89" w:rsidRDefault="59DFDAD6" w:rsidP="18D5FF84">
                <w:pPr>
                  <w:pStyle w:val="Table1style"/>
                  <w:rPr>
                    <w:rFonts w:asciiTheme="minorHAnsi" w:hAnsiTheme="minorHAnsi" w:cstheme="minorBidi"/>
                    <w:b w:val="0"/>
                  </w:rPr>
                </w:pPr>
                <w:r w:rsidRPr="00A82584">
                  <w:rPr>
                    <w:rStyle w:val="PlaceholderText"/>
                    <w:color w:val="747474"/>
                  </w:rPr>
                  <w:t>Choose an item.</w:t>
                </w:r>
              </w:p>
            </w:tc>
          </w:sdtContent>
        </w:sdt>
      </w:tr>
      <w:tr w:rsidR="002501B0" w:rsidRPr="00EA11EB" w14:paraId="5C3EAABF" w14:textId="77777777" w:rsidTr="18D5FF84">
        <w:trPr>
          <w:trHeight w:val="251"/>
        </w:trPr>
        <w:tc>
          <w:tcPr>
            <w:tcW w:w="6658" w:type="dxa"/>
            <w:gridSpan w:val="2"/>
          </w:tcPr>
          <w:p w14:paraId="6ADE1BC1" w14:textId="77777777" w:rsidR="002501B0" w:rsidRPr="00866A89" w:rsidRDefault="002501B0" w:rsidP="002076A0">
            <w:pPr>
              <w:pStyle w:val="Table1style"/>
              <w:jc w:val="left"/>
              <w:rPr>
                <w:rFonts w:asciiTheme="minorHAnsi" w:hAnsiTheme="minorHAnsi" w:cstheme="minorHAnsi"/>
                <w:b w:val="0"/>
                <w:szCs w:val="20"/>
              </w:rPr>
            </w:pPr>
            <w:r w:rsidRPr="00866A89">
              <w:rPr>
                <w:rFonts w:asciiTheme="minorHAnsi" w:hAnsiTheme="minorHAnsi" w:cstheme="minorHAnsi"/>
                <w:b w:val="0"/>
                <w:szCs w:val="20"/>
              </w:rPr>
              <w:t xml:space="preserve">For specialist vacancies only: </w:t>
            </w:r>
          </w:p>
          <w:p w14:paraId="1672BA40" w14:textId="2FB68B3C" w:rsidR="002501B0" w:rsidRPr="00866A89" w:rsidRDefault="002501B0" w:rsidP="00866A89">
            <w:pPr>
              <w:pStyle w:val="Table1style"/>
              <w:jc w:val="left"/>
              <w:rPr>
                <w:rFonts w:asciiTheme="minorHAnsi" w:hAnsiTheme="minorHAnsi" w:cstheme="minorHAnsi"/>
                <w:b w:val="0"/>
                <w:szCs w:val="20"/>
              </w:rPr>
            </w:pPr>
            <w:r w:rsidRPr="00866A89">
              <w:rPr>
                <w:rFonts w:asciiTheme="minorHAnsi" w:hAnsiTheme="minorHAnsi" w:cstheme="minorHAnsi"/>
                <w:b w:val="0"/>
                <w:szCs w:val="20"/>
              </w:rPr>
              <w:t xml:space="preserve">I confirm that I have received confirmation of the proposed specialist panel from the APS Profession </w:t>
            </w:r>
            <w:r w:rsidR="00FA0E26" w:rsidRPr="00866A89">
              <w:rPr>
                <w:rFonts w:asciiTheme="minorHAnsi" w:hAnsiTheme="minorHAnsi" w:cstheme="minorHAnsi"/>
                <w:b w:val="0"/>
                <w:szCs w:val="20"/>
              </w:rPr>
              <w:t xml:space="preserve">and a </w:t>
            </w:r>
            <w:r w:rsidRPr="00866A89">
              <w:rPr>
                <w:rFonts w:asciiTheme="minorHAnsi" w:hAnsiTheme="minorHAnsi" w:cstheme="minorHAnsi"/>
                <w:b w:val="0"/>
                <w:szCs w:val="20"/>
              </w:rPr>
              <w:t xml:space="preserve">copy </w:t>
            </w:r>
            <w:r w:rsidR="00FA0E26" w:rsidRPr="00866A89">
              <w:rPr>
                <w:rFonts w:asciiTheme="minorHAnsi" w:hAnsiTheme="minorHAnsi" w:cstheme="minorHAnsi"/>
                <w:b w:val="0"/>
                <w:szCs w:val="20"/>
              </w:rPr>
              <w:t xml:space="preserve">is </w:t>
            </w:r>
            <w:r w:rsidRPr="00866A89">
              <w:rPr>
                <w:rFonts w:asciiTheme="minorHAnsi" w:hAnsiTheme="minorHAnsi" w:cstheme="minorHAnsi"/>
                <w:b w:val="0"/>
                <w:szCs w:val="20"/>
              </w:rPr>
              <w:t>attached</w:t>
            </w:r>
            <w:r w:rsidR="00912326" w:rsidRPr="00866A89">
              <w:rPr>
                <w:rFonts w:asciiTheme="minorHAnsi" w:hAnsiTheme="minorHAnsi" w:cstheme="minorHAnsi"/>
                <w:b w:val="0"/>
                <w:szCs w:val="20"/>
              </w:rPr>
              <w:t xml:space="preserve"> or I have confirmed with the specialist that they have skills or required qualifications.</w:t>
            </w:r>
          </w:p>
        </w:tc>
        <w:sdt>
          <w:sdtPr>
            <w:rPr>
              <w:rFonts w:asciiTheme="minorHAnsi" w:hAnsiTheme="minorHAnsi" w:cstheme="minorBidi"/>
              <w:b w:val="0"/>
            </w:rPr>
            <w:id w:val="528379240"/>
            <w:placeholder>
              <w:docPart w:val="DefaultPlaceholder_-1854013439"/>
            </w:placeholder>
            <w:showingPlcHdr/>
            <w:comboBox>
              <w:listItem w:displayText="Not applicable" w:value="Not applicable"/>
              <w:listItem w:displayText="No" w:value="No"/>
              <w:listItem w:displayText="Yes - HR Profession" w:value="Yes - HR Profession"/>
              <w:listItem w:displayText="Yes - Digital Profession" w:value="Yes - Digital Profession"/>
              <w:listItem w:displayText="Yes - Data Profession" w:value="Yes - Data Profession"/>
              <w:listItem w:displayText="Yes - Complex Project Management" w:value="Yes - Complex Project Management"/>
              <w:listItem w:displayText="Yes - Evaluation Profession" w:value="Yes - Evaluation Profession"/>
              <w:listItem w:displayText="Yes - Accounting &amp; Finance Profession" w:value="Yes - Accounting &amp; Finance Profession"/>
              <w:listItem w:displayText="Yes - Procurement and Contract Management Profession" w:value="Yes - Procurement and Contract Management Profession"/>
            </w:comboBox>
          </w:sdtPr>
          <w:sdtContent>
            <w:tc>
              <w:tcPr>
                <w:tcW w:w="2409" w:type="dxa"/>
              </w:tcPr>
              <w:p w14:paraId="4A5FE771" w14:textId="4DDA22E4" w:rsidR="002501B0" w:rsidRPr="00866A89" w:rsidRDefault="002501B0" w:rsidP="002076A0">
                <w:pPr>
                  <w:pStyle w:val="Table1style"/>
                  <w:rPr>
                    <w:rFonts w:asciiTheme="minorHAnsi" w:hAnsiTheme="minorHAnsi" w:cstheme="minorHAnsi"/>
                    <w:b w:val="0"/>
                    <w:szCs w:val="20"/>
                  </w:rPr>
                </w:pPr>
                <w:r w:rsidRPr="00A82584">
                  <w:rPr>
                    <w:rStyle w:val="PlaceholderText"/>
                    <w:rFonts w:eastAsiaTheme="majorEastAsia"/>
                    <w:color w:val="747474"/>
                    <w:szCs w:val="20"/>
                  </w:rPr>
                  <w:t>Choose an item.</w:t>
                </w:r>
              </w:p>
            </w:tc>
          </w:sdtContent>
        </w:sdt>
      </w:tr>
      <w:tr w:rsidR="002501B0" w:rsidRPr="00EA11EB" w14:paraId="66067663" w14:textId="77777777" w:rsidTr="18D5FF84">
        <w:trPr>
          <w:trHeight w:val="575"/>
        </w:trPr>
        <w:tc>
          <w:tcPr>
            <w:tcW w:w="6658" w:type="dxa"/>
            <w:gridSpan w:val="2"/>
          </w:tcPr>
          <w:p w14:paraId="6A56E5CE" w14:textId="77777777" w:rsidR="002501B0" w:rsidRPr="00866A89" w:rsidRDefault="002501B0" w:rsidP="00DB6127">
            <w:pPr>
              <w:pStyle w:val="Table1style"/>
              <w:jc w:val="left"/>
              <w:rPr>
                <w:rFonts w:asciiTheme="minorHAnsi" w:hAnsiTheme="minorHAnsi" w:cstheme="minorHAnsi"/>
                <w:b w:val="0"/>
                <w:iCs/>
                <w:szCs w:val="20"/>
              </w:rPr>
            </w:pPr>
            <w:r w:rsidRPr="00866A89">
              <w:rPr>
                <w:rFonts w:asciiTheme="minorHAnsi" w:hAnsiTheme="minorHAnsi" w:cstheme="minorHAnsi"/>
                <w:b w:val="0"/>
                <w:iCs/>
                <w:szCs w:val="20"/>
              </w:rPr>
              <w:t xml:space="preserve">For Affirmative Measures vacancies only: </w:t>
            </w:r>
          </w:p>
          <w:p w14:paraId="027EA665" w14:textId="028CE4A1" w:rsidR="002501B0" w:rsidRPr="00866A89" w:rsidRDefault="002501B0" w:rsidP="00DB6127">
            <w:pPr>
              <w:pStyle w:val="Table1style"/>
              <w:jc w:val="left"/>
              <w:rPr>
                <w:rFonts w:asciiTheme="minorHAnsi" w:hAnsiTheme="minorHAnsi" w:cstheme="minorHAnsi"/>
                <w:b w:val="0"/>
                <w:szCs w:val="20"/>
              </w:rPr>
            </w:pPr>
            <w:r w:rsidRPr="00866A89">
              <w:rPr>
                <w:rFonts w:asciiTheme="minorHAnsi" w:hAnsiTheme="minorHAnsi" w:cstheme="minorHAnsi"/>
                <w:b w:val="0"/>
                <w:iCs/>
                <w:szCs w:val="20"/>
              </w:rPr>
              <w:t>I confirm that at least one panel member relevantly identifies as Aboriginal and/or Torres Strait Islander or with a disability</w:t>
            </w:r>
          </w:p>
        </w:tc>
        <w:sdt>
          <w:sdtPr>
            <w:rPr>
              <w:rFonts w:asciiTheme="minorHAnsi" w:hAnsiTheme="minorHAnsi" w:cstheme="minorBidi"/>
              <w:b w:val="0"/>
            </w:rPr>
            <w:id w:val="1880664929"/>
            <w:placeholder>
              <w:docPart w:val="DefaultPlaceholder_-1854013439"/>
            </w:placeholder>
            <w:showingPlcHdr/>
            <w:comboBox>
              <w:listItem w:value="Choose an item."/>
              <w:listItem w:displayText="Yes" w:value="Yes"/>
              <w:listItem w:displayText="No" w:value="No"/>
              <w:listItem w:displayText="Not applicable" w:value="Not applicable"/>
            </w:comboBox>
          </w:sdtPr>
          <w:sdtContent>
            <w:tc>
              <w:tcPr>
                <w:tcW w:w="2409" w:type="dxa"/>
              </w:tcPr>
              <w:p w14:paraId="4FC224B1" w14:textId="3C20F012" w:rsidR="002501B0" w:rsidRPr="00866A89" w:rsidRDefault="002501B0" w:rsidP="002076A0">
                <w:pPr>
                  <w:pStyle w:val="Table1style"/>
                  <w:rPr>
                    <w:rFonts w:asciiTheme="minorHAnsi" w:hAnsiTheme="minorHAnsi" w:cstheme="minorHAnsi"/>
                    <w:b w:val="0"/>
                    <w:szCs w:val="20"/>
                  </w:rPr>
                </w:pPr>
                <w:r w:rsidRPr="00A82584">
                  <w:rPr>
                    <w:rStyle w:val="PlaceholderText"/>
                    <w:rFonts w:eastAsiaTheme="majorEastAsia"/>
                    <w:color w:val="747474"/>
                    <w:szCs w:val="20"/>
                  </w:rPr>
                  <w:t>Choose an item.</w:t>
                </w:r>
              </w:p>
            </w:tc>
          </w:sdtContent>
        </w:sdt>
      </w:tr>
      <w:tr w:rsidR="00FF4C06" w:rsidRPr="00EA11EB" w14:paraId="11F8E7AE" w14:textId="77777777" w:rsidTr="18D5FF84">
        <w:trPr>
          <w:trHeight w:val="575"/>
        </w:trPr>
        <w:tc>
          <w:tcPr>
            <w:tcW w:w="1838" w:type="dxa"/>
          </w:tcPr>
          <w:p w14:paraId="20F8ADE0" w14:textId="0B242DC6" w:rsidR="00FF4C06" w:rsidRPr="00866A89" w:rsidRDefault="00D172AF" w:rsidP="002076A0">
            <w:pPr>
              <w:pStyle w:val="Table1style"/>
              <w:jc w:val="left"/>
              <w:rPr>
                <w:rFonts w:asciiTheme="minorHAnsi" w:hAnsiTheme="minorHAnsi" w:cstheme="minorHAnsi"/>
                <w:i/>
                <w:iCs/>
                <w:szCs w:val="20"/>
              </w:rPr>
            </w:pPr>
            <w:r>
              <w:rPr>
                <w:rFonts w:asciiTheme="minorHAnsi" w:hAnsiTheme="minorHAnsi" w:cstheme="minorHAnsi"/>
                <w:i/>
                <w:iCs/>
                <w:szCs w:val="20"/>
              </w:rPr>
              <w:t>Name:</w:t>
            </w:r>
          </w:p>
        </w:tc>
        <w:tc>
          <w:tcPr>
            <w:tcW w:w="7229" w:type="dxa"/>
            <w:gridSpan w:val="2"/>
          </w:tcPr>
          <w:p w14:paraId="3631077C" w14:textId="742FC736" w:rsidR="00364A89" w:rsidRPr="00866A89" w:rsidRDefault="00364A89" w:rsidP="002076A0">
            <w:pPr>
              <w:pStyle w:val="Table1style"/>
              <w:rPr>
                <w:rFonts w:asciiTheme="minorHAnsi" w:hAnsiTheme="minorHAnsi" w:cstheme="minorHAnsi"/>
                <w:b w:val="0"/>
                <w:szCs w:val="20"/>
              </w:rPr>
            </w:pPr>
          </w:p>
        </w:tc>
      </w:tr>
      <w:tr w:rsidR="00FF4C06" w:rsidRPr="00EA11EB" w14:paraId="0379AFEF" w14:textId="77777777" w:rsidTr="18D5FF84">
        <w:trPr>
          <w:trHeight w:val="575"/>
        </w:trPr>
        <w:tc>
          <w:tcPr>
            <w:tcW w:w="1838" w:type="dxa"/>
          </w:tcPr>
          <w:p w14:paraId="61DA11A3" w14:textId="0DED472B" w:rsidR="00FF4C06" w:rsidRPr="00866A89" w:rsidRDefault="00FF4C06" w:rsidP="002076A0">
            <w:pPr>
              <w:pStyle w:val="Table1style"/>
              <w:jc w:val="left"/>
              <w:rPr>
                <w:rFonts w:asciiTheme="minorHAnsi" w:hAnsiTheme="minorHAnsi" w:cstheme="minorHAnsi"/>
                <w:i/>
                <w:iCs/>
                <w:szCs w:val="20"/>
              </w:rPr>
            </w:pPr>
            <w:r w:rsidRPr="00866A89">
              <w:rPr>
                <w:rFonts w:asciiTheme="minorHAnsi" w:hAnsiTheme="minorHAnsi" w:cstheme="minorHAnsi"/>
                <w:i/>
                <w:iCs/>
                <w:szCs w:val="20"/>
              </w:rPr>
              <w:t>Role/Title:</w:t>
            </w:r>
          </w:p>
        </w:tc>
        <w:tc>
          <w:tcPr>
            <w:tcW w:w="7229" w:type="dxa"/>
            <w:gridSpan w:val="2"/>
          </w:tcPr>
          <w:p w14:paraId="11D346AF" w14:textId="77777777" w:rsidR="00FF4C06" w:rsidRPr="00866A89" w:rsidRDefault="00FF4C06" w:rsidP="002076A0">
            <w:pPr>
              <w:pStyle w:val="Table1style"/>
              <w:rPr>
                <w:rFonts w:asciiTheme="minorHAnsi" w:hAnsiTheme="minorHAnsi" w:cstheme="minorHAnsi"/>
                <w:b w:val="0"/>
                <w:szCs w:val="20"/>
              </w:rPr>
            </w:pPr>
          </w:p>
          <w:p w14:paraId="01801262" w14:textId="77777777" w:rsidR="00364A89" w:rsidRPr="00866A89" w:rsidRDefault="00364A89" w:rsidP="002076A0">
            <w:pPr>
              <w:pStyle w:val="Table1style"/>
              <w:rPr>
                <w:rFonts w:asciiTheme="minorHAnsi" w:hAnsiTheme="minorHAnsi" w:cstheme="minorHAnsi"/>
                <w:b w:val="0"/>
                <w:szCs w:val="20"/>
              </w:rPr>
            </w:pPr>
          </w:p>
          <w:p w14:paraId="55BB09F4" w14:textId="262C031C" w:rsidR="00364A89" w:rsidRPr="00866A89" w:rsidRDefault="00364A89" w:rsidP="002076A0">
            <w:pPr>
              <w:pStyle w:val="Table1style"/>
              <w:rPr>
                <w:rFonts w:asciiTheme="minorHAnsi" w:hAnsiTheme="minorHAnsi" w:cstheme="minorHAnsi"/>
                <w:b w:val="0"/>
                <w:szCs w:val="20"/>
              </w:rPr>
            </w:pPr>
          </w:p>
        </w:tc>
      </w:tr>
    </w:tbl>
    <w:p w14:paraId="2CB943E6" w14:textId="77777777" w:rsidR="00571019" w:rsidRDefault="00571019" w:rsidP="00FA5442">
      <w:pPr>
        <w:rPr>
          <w:b/>
          <w:sz w:val="20"/>
          <w:szCs w:val="20"/>
        </w:rPr>
      </w:pPr>
    </w:p>
    <w:p w14:paraId="08019F8F" w14:textId="1528BF5F" w:rsidR="00B46C14" w:rsidRPr="00866A89" w:rsidRDefault="00DB6127" w:rsidP="00866A89">
      <w:pPr>
        <w:spacing w:before="160" w:after="80" w:line="360" w:lineRule="auto"/>
        <w:rPr>
          <w:b/>
          <w:sz w:val="20"/>
          <w:szCs w:val="20"/>
        </w:rPr>
      </w:pPr>
      <w:r w:rsidRPr="00866A89">
        <w:rPr>
          <w:b/>
          <w:sz w:val="20"/>
          <w:szCs w:val="20"/>
        </w:rPr>
        <w:t xml:space="preserve">Step 6: </w:t>
      </w:r>
      <w:r w:rsidR="00F30B1D" w:rsidRPr="00866A89">
        <w:rPr>
          <w:b/>
          <w:sz w:val="20"/>
          <w:szCs w:val="20"/>
        </w:rPr>
        <w:t>Deviation Request</w:t>
      </w:r>
    </w:p>
    <w:p w14:paraId="3798A33A" w14:textId="4746BC48" w:rsidR="00FF4C06" w:rsidRDefault="00F30B1D" w:rsidP="00866A89">
      <w:pPr>
        <w:spacing w:before="0" w:after="0" w:line="240" w:lineRule="auto"/>
        <w:rPr>
          <w:sz w:val="20"/>
          <w:szCs w:val="20"/>
        </w:rPr>
      </w:pPr>
      <w:r w:rsidRPr="00866A89">
        <w:rPr>
          <w:sz w:val="20"/>
          <w:szCs w:val="20"/>
        </w:rPr>
        <w:t>Only complete this section if the proposed Commissioner’s Representative</w:t>
      </w:r>
      <w:r w:rsidR="00FF4C06" w:rsidRPr="00866A89">
        <w:rPr>
          <w:sz w:val="20"/>
          <w:szCs w:val="20"/>
        </w:rPr>
        <w:t xml:space="preserve"> does not meet criteria </w:t>
      </w:r>
      <w:r w:rsidR="00D172AF" w:rsidRPr="00866A89">
        <w:rPr>
          <w:sz w:val="20"/>
          <w:szCs w:val="20"/>
        </w:rPr>
        <w:t xml:space="preserve">(excluding </w:t>
      </w:r>
      <w:r w:rsidR="00D172AF" w:rsidRPr="00866A89">
        <w:rPr>
          <w:rFonts w:cstheme="minorHAnsi"/>
          <w:i/>
          <w:sz w:val="20"/>
          <w:szCs w:val="20"/>
        </w:rPr>
        <w:t>be either an APS Employee, an Agency Head or a Parliamentary Service employee</w:t>
      </w:r>
      <w:r w:rsidR="00D172AF">
        <w:rPr>
          <w:rFonts w:cstheme="minorHAnsi"/>
          <w:sz w:val="20"/>
          <w:szCs w:val="20"/>
        </w:rPr>
        <w:t>)</w:t>
      </w:r>
      <w:r w:rsidR="00D172AF">
        <w:rPr>
          <w:sz w:val="20"/>
          <w:szCs w:val="20"/>
        </w:rPr>
        <w:t xml:space="preserve"> </w:t>
      </w:r>
      <w:r w:rsidR="00FF4C06" w:rsidRPr="00866A89">
        <w:rPr>
          <w:sz w:val="20"/>
          <w:szCs w:val="20"/>
        </w:rPr>
        <w:t>and you wish to submit further information in support of special consideration of this Commissioner’s Representative.</w:t>
      </w:r>
    </w:p>
    <w:p w14:paraId="7FB1E86D" w14:textId="16D1B343" w:rsidR="001F6716" w:rsidRDefault="001F6716" w:rsidP="00866A89">
      <w:pPr>
        <w:spacing w:before="0" w:after="0" w:line="240" w:lineRule="auto"/>
        <w:rPr>
          <w:sz w:val="20"/>
          <w:szCs w:val="20"/>
        </w:rPr>
      </w:pPr>
    </w:p>
    <w:p w14:paraId="05D6E1D1" w14:textId="45AB3CD4" w:rsidR="001F6716" w:rsidRDefault="001F6716" w:rsidP="00866A89">
      <w:pPr>
        <w:spacing w:before="0" w:after="0" w:line="240" w:lineRule="auto"/>
        <w:rPr>
          <w:sz w:val="20"/>
          <w:szCs w:val="20"/>
        </w:rPr>
      </w:pPr>
    </w:p>
    <w:p w14:paraId="55495EA4" w14:textId="77777777" w:rsidR="001F6716" w:rsidRPr="00866A89" w:rsidRDefault="001F6716" w:rsidP="00866A89">
      <w:pPr>
        <w:spacing w:before="0" w:after="0" w:line="240" w:lineRule="auto"/>
        <w:rPr>
          <w:sz w:val="20"/>
          <w:szCs w:val="20"/>
        </w:rPr>
      </w:pPr>
    </w:p>
    <w:p w14:paraId="4E126D69" w14:textId="77777777" w:rsidR="00996003" w:rsidRPr="00866A89" w:rsidRDefault="00996003" w:rsidP="00866A89">
      <w:pPr>
        <w:spacing w:before="0" w:after="0" w:line="240" w:lineRule="auto"/>
        <w:rPr>
          <w:sz w:val="20"/>
          <w:szCs w:val="20"/>
        </w:rPr>
      </w:pPr>
    </w:p>
    <w:tbl>
      <w:tblPr>
        <w:tblStyle w:val="TableGrid1"/>
        <w:tblW w:w="10060" w:type="dxa"/>
        <w:tblLook w:val="0620" w:firstRow="1" w:lastRow="0" w:firstColumn="0" w:lastColumn="0" w:noHBand="1" w:noVBand="1"/>
        <w:tblCaption w:val="Form to be completed in specialist circumstances for deviation"/>
        <w:tblDescription w:val="If a deviation is sought please outline the steps taken by the Agency to identify a suitable Commissioner’s Representative. &#10;For example, you could identify the number of people you have contacted, their roles, the agency, the portfolio and their response. You may also identify any other steps taken through the agency’s networks to identify a suitable Commissioner’s Representative. &#10;&#10;Please provide further information on your proposed alternative Commissioner’s representative, including a rationale for why they are suitable to act as the Commissioner’s Representative (with reference to the required criteria).  &#10;For example, where a proposed Commissioner’s Representative that is at the same substantive classification as the SES vacancy there would need to be further explanation as to how not being a level above the role advertised will not hinder their ability to undertake the role of Commissioners Representative.&#10;"/>
      </w:tblPr>
      <w:tblGrid>
        <w:gridCol w:w="10060"/>
      </w:tblGrid>
      <w:tr w:rsidR="00FF4C06" w:rsidRPr="00EA11EB" w14:paraId="4ADBA127" w14:textId="77777777" w:rsidTr="00DA0615">
        <w:trPr>
          <w:trHeight w:val="534"/>
          <w:tblHeader/>
        </w:trPr>
        <w:tc>
          <w:tcPr>
            <w:tcW w:w="10060" w:type="dxa"/>
            <w:shd w:val="clear" w:color="auto" w:fill="D9D9D9" w:themeFill="background1" w:themeFillShade="D9"/>
          </w:tcPr>
          <w:p w14:paraId="0BF895AD" w14:textId="77777777" w:rsidR="00FF4C06" w:rsidRPr="00866A89" w:rsidRDefault="00FF4C06" w:rsidP="002076A0">
            <w:pPr>
              <w:spacing w:before="120" w:line="240" w:lineRule="auto"/>
              <w:rPr>
                <w:rFonts w:asciiTheme="majorHAnsi" w:hAnsiTheme="majorHAnsi" w:cstheme="majorHAnsi"/>
              </w:rPr>
            </w:pPr>
            <w:r w:rsidRPr="00866A89">
              <w:rPr>
                <w:rFonts w:asciiTheme="majorHAnsi" w:eastAsiaTheme="minorHAnsi" w:hAnsiTheme="majorHAnsi" w:cstheme="majorHAnsi"/>
              </w:rPr>
              <w:lastRenderedPageBreak/>
              <w:t xml:space="preserve">1. Please outline the steps taken by the Agency to identify a suitable Commissioner’s Representative. </w:t>
            </w:r>
          </w:p>
          <w:p w14:paraId="5A92BFF9" w14:textId="77777777" w:rsidR="00FF4C06" w:rsidRPr="00EA11EB" w:rsidRDefault="00FF4C06" w:rsidP="002076A0">
            <w:pPr>
              <w:spacing w:before="120" w:line="240" w:lineRule="auto"/>
              <w:rPr>
                <w:rFonts w:cs="Arial"/>
                <w:i/>
                <w:iCs/>
              </w:rPr>
            </w:pPr>
            <w:r w:rsidRPr="00866A89">
              <w:rPr>
                <w:rFonts w:asciiTheme="majorHAnsi" w:hAnsiTheme="majorHAnsi" w:cstheme="majorHAnsi"/>
              </w:rPr>
              <w:t>For example, you could identify the number of people you have contacted, their roles, the agency, the portfolio and their response. You may also identify any other steps taken through the agency’s networks to identify a suitable Commissioner’s Representative.</w:t>
            </w:r>
            <w:r w:rsidRPr="00EA11EB">
              <w:rPr>
                <w:rFonts w:cs="Arial"/>
                <w:i/>
                <w:iCs/>
              </w:rPr>
              <w:t xml:space="preserve"> </w:t>
            </w:r>
          </w:p>
        </w:tc>
      </w:tr>
      <w:tr w:rsidR="00FF4C06" w:rsidRPr="00EA11EB" w14:paraId="43C73943" w14:textId="77777777" w:rsidTr="009F0817">
        <w:trPr>
          <w:trHeight w:val="1859"/>
        </w:trPr>
        <w:tc>
          <w:tcPr>
            <w:tcW w:w="10060" w:type="dxa"/>
            <w:tcBorders>
              <w:bottom w:val="single" w:sz="4" w:space="0" w:color="auto"/>
            </w:tcBorders>
          </w:tcPr>
          <w:p w14:paraId="3F087D99" w14:textId="35D68717" w:rsidR="00FF4C06" w:rsidRPr="00EA11EB" w:rsidRDefault="00FF4C06" w:rsidP="002076A0">
            <w:pPr>
              <w:spacing w:before="120" w:line="240" w:lineRule="auto"/>
              <w:rPr>
                <w:rFonts w:cs="Arial"/>
                <w:color w:val="FF0000"/>
              </w:rPr>
            </w:pPr>
          </w:p>
        </w:tc>
      </w:tr>
      <w:tr w:rsidR="00FF4C06" w:rsidRPr="00EA11EB" w14:paraId="451685A3" w14:textId="77777777" w:rsidTr="009F0817">
        <w:trPr>
          <w:trHeight w:val="1859"/>
        </w:trPr>
        <w:tc>
          <w:tcPr>
            <w:tcW w:w="10060" w:type="dxa"/>
            <w:shd w:val="clear" w:color="auto" w:fill="D9D9D9" w:themeFill="background1" w:themeFillShade="D9"/>
          </w:tcPr>
          <w:p w14:paraId="4CECA1A5" w14:textId="77777777" w:rsidR="00FF4C06" w:rsidRPr="00866A89" w:rsidRDefault="00FF4C06" w:rsidP="002076A0">
            <w:pPr>
              <w:spacing w:before="120" w:line="240" w:lineRule="auto"/>
              <w:rPr>
                <w:rFonts w:asciiTheme="majorHAnsi" w:eastAsia="Batang" w:hAnsiTheme="majorHAnsi" w:cstheme="majorHAnsi"/>
                <w:b/>
                <w:bCs/>
              </w:rPr>
            </w:pPr>
            <w:r w:rsidRPr="00866A89">
              <w:rPr>
                <w:rFonts w:asciiTheme="majorHAnsi" w:hAnsiTheme="majorHAnsi" w:cstheme="majorHAnsi"/>
              </w:rPr>
              <w:t xml:space="preserve">2. Please provide </w:t>
            </w:r>
            <w:r w:rsidRPr="00866A89">
              <w:rPr>
                <w:rFonts w:asciiTheme="majorHAnsi" w:eastAsia="Batang" w:hAnsiTheme="majorHAnsi" w:cstheme="majorHAnsi"/>
              </w:rPr>
              <w:t>further information on your proposed alternative Commissioner’s representative, including a rationale for why they are suitable to act as the Commissioner’s Representative (with reference to the required criteria).</w:t>
            </w:r>
            <w:r w:rsidRPr="00866A89">
              <w:rPr>
                <w:rFonts w:asciiTheme="majorHAnsi" w:eastAsia="Batang" w:hAnsiTheme="majorHAnsi" w:cstheme="majorHAnsi"/>
                <w:b/>
                <w:bCs/>
              </w:rPr>
              <w:t xml:space="preserve">  </w:t>
            </w:r>
          </w:p>
          <w:p w14:paraId="2D021CC5" w14:textId="77777777" w:rsidR="00FF4C06" w:rsidRPr="00EA11EB" w:rsidRDefault="00FF4C06" w:rsidP="002076A0">
            <w:pPr>
              <w:spacing w:before="120" w:line="240" w:lineRule="auto"/>
              <w:rPr>
                <w:rFonts w:cs="Arial"/>
                <w:i/>
                <w:iCs/>
              </w:rPr>
            </w:pPr>
            <w:r w:rsidRPr="00866A89">
              <w:rPr>
                <w:rFonts w:asciiTheme="majorHAnsi" w:hAnsiTheme="majorHAnsi" w:cstheme="majorHAnsi"/>
                <w:iCs/>
              </w:rPr>
              <w:t>For example, where a proposed Commissioner’s Representative that is at the same substantive classification as the SES vacancy there would need to be further explanation as to how not being a level above the role advertised will not hinder their ability to undertake the role of Commissioners Representative.</w:t>
            </w:r>
          </w:p>
        </w:tc>
      </w:tr>
      <w:tr w:rsidR="00FF4C06" w:rsidRPr="00EA11EB" w14:paraId="6B9A6578" w14:textId="77777777" w:rsidTr="009F0817">
        <w:trPr>
          <w:trHeight w:val="3096"/>
        </w:trPr>
        <w:tc>
          <w:tcPr>
            <w:tcW w:w="10060" w:type="dxa"/>
          </w:tcPr>
          <w:p w14:paraId="0CA330F9" w14:textId="77BAE526" w:rsidR="00FF4C06" w:rsidRPr="00866A89" w:rsidRDefault="00FF4C06" w:rsidP="002076A0">
            <w:pPr>
              <w:spacing w:before="120" w:line="240" w:lineRule="auto"/>
              <w:rPr>
                <w:rFonts w:cs="Arial"/>
              </w:rPr>
            </w:pPr>
          </w:p>
        </w:tc>
      </w:tr>
    </w:tbl>
    <w:p w14:paraId="2BA80EB5" w14:textId="77777777" w:rsidR="001F178F" w:rsidRDefault="001F178F" w:rsidP="001F178F">
      <w:pPr>
        <w:spacing w:after="0" w:line="240" w:lineRule="auto"/>
        <w:contextualSpacing/>
        <w:rPr>
          <w:rFonts w:eastAsia="Calibri"/>
        </w:rPr>
      </w:pPr>
    </w:p>
    <w:p w14:paraId="2B1420FB" w14:textId="71618754" w:rsidR="001F178F" w:rsidRDefault="09FC1191" w:rsidP="28507B5F">
      <w:pPr>
        <w:spacing w:after="0" w:line="240" w:lineRule="auto"/>
        <w:contextualSpacing/>
        <w:rPr>
          <w:rFonts w:eastAsiaTheme="minorEastAsia"/>
          <w:sz w:val="20"/>
          <w:szCs w:val="20"/>
        </w:rPr>
      </w:pPr>
      <w:r w:rsidRPr="009726E6">
        <w:rPr>
          <w:rFonts w:eastAsiaTheme="minorEastAsia"/>
          <w:sz w:val="20"/>
          <w:szCs w:val="20"/>
        </w:rPr>
        <w:t xml:space="preserve">Please note: Agencies should ensure that they are only providing a </w:t>
      </w:r>
      <w:r w:rsidR="5D089D4B" w:rsidRPr="009726E6">
        <w:rPr>
          <w:rFonts w:eastAsiaTheme="minorEastAsia"/>
          <w:sz w:val="20"/>
          <w:szCs w:val="20"/>
        </w:rPr>
        <w:t>panel member</w:t>
      </w:r>
      <w:r w:rsidRPr="009726E6">
        <w:rPr>
          <w:rFonts w:eastAsiaTheme="minorEastAsia"/>
          <w:sz w:val="20"/>
          <w:szCs w:val="20"/>
        </w:rPr>
        <w:t xml:space="preserve">’s sensitive information to the APSC if the </w:t>
      </w:r>
      <w:r w:rsidR="0013A3C2" w:rsidRPr="009726E6">
        <w:rPr>
          <w:rFonts w:eastAsiaTheme="minorEastAsia"/>
          <w:sz w:val="20"/>
          <w:szCs w:val="20"/>
        </w:rPr>
        <w:t>panel member</w:t>
      </w:r>
      <w:r w:rsidRPr="009726E6">
        <w:rPr>
          <w:rFonts w:eastAsiaTheme="minorEastAsia"/>
          <w:sz w:val="20"/>
          <w:szCs w:val="20"/>
        </w:rPr>
        <w:t xml:space="preserve"> has consented to the APSC’s collection of their sensitive information. For further information see </w:t>
      </w:r>
      <w:hyperlink r:id="rId13">
        <w:r w:rsidRPr="009726E6">
          <w:rPr>
            <w:rStyle w:val="Hyperlink"/>
            <w:rFonts w:eastAsiaTheme="minorEastAsia"/>
            <w:sz w:val="20"/>
            <w:szCs w:val="20"/>
          </w:rPr>
          <w:t>Senior Executive Service (SES) Staffing Arrangement Collection Notice</w:t>
        </w:r>
      </w:hyperlink>
      <w:r w:rsidRPr="009726E6">
        <w:rPr>
          <w:rFonts w:eastAsiaTheme="minorEastAsia"/>
          <w:sz w:val="20"/>
          <w:szCs w:val="20"/>
        </w:rPr>
        <w:t>.</w:t>
      </w:r>
      <w:r w:rsidRPr="28507B5F">
        <w:rPr>
          <w:rFonts w:eastAsiaTheme="minorEastAsia"/>
          <w:sz w:val="20"/>
          <w:szCs w:val="20"/>
        </w:rPr>
        <w:t xml:space="preserve"> </w:t>
      </w:r>
    </w:p>
    <w:p w14:paraId="05525732" w14:textId="77777777" w:rsidR="001F178F" w:rsidRDefault="001F178F" w:rsidP="001F178F">
      <w:pPr>
        <w:spacing w:after="0" w:line="240" w:lineRule="auto"/>
        <w:contextualSpacing/>
        <w:rPr>
          <w:rFonts w:eastAsia="Calibri"/>
          <w:sz w:val="20"/>
          <w:szCs w:val="20"/>
        </w:rPr>
      </w:pPr>
    </w:p>
    <w:p w14:paraId="3C757624" w14:textId="3E4201F8" w:rsidR="00960BE6" w:rsidRPr="001F178F" w:rsidRDefault="00960BE6" w:rsidP="001F178F">
      <w:pPr>
        <w:spacing w:after="0" w:line="240" w:lineRule="auto"/>
        <w:contextualSpacing/>
        <w:rPr>
          <w:rFonts w:eastAsia="Calibri"/>
          <w:sz w:val="20"/>
          <w:szCs w:val="20"/>
        </w:rPr>
      </w:pPr>
      <w:r w:rsidRPr="00866A89">
        <w:rPr>
          <w:sz w:val="20"/>
          <w:szCs w:val="20"/>
        </w:rPr>
        <w:t xml:space="preserve">Send </w:t>
      </w:r>
      <w:r w:rsidRPr="00866A89">
        <w:rPr>
          <w:sz w:val="20"/>
          <w:szCs w:val="20"/>
          <w:u w:val="single"/>
        </w:rPr>
        <w:t>completed</w:t>
      </w:r>
      <w:r w:rsidRPr="00866A89">
        <w:rPr>
          <w:sz w:val="20"/>
          <w:szCs w:val="20"/>
        </w:rPr>
        <w:t xml:space="preserve"> forms to the Employment Policy Team by email </w:t>
      </w:r>
      <w:hyperlink r:id="rId14">
        <w:r w:rsidRPr="00866A89">
          <w:rPr>
            <w:rStyle w:val="Hyperlink"/>
            <w:rFonts w:eastAsia="Batang"/>
            <w:sz w:val="20"/>
            <w:szCs w:val="20"/>
          </w:rPr>
          <w:t>employmentpolicy@apsc.gov.au</w:t>
        </w:r>
      </w:hyperlink>
      <w:r w:rsidRPr="00866A89">
        <w:rPr>
          <w:rFonts w:eastAsia="Batang"/>
          <w:sz w:val="20"/>
          <w:szCs w:val="20"/>
        </w:rPr>
        <w:t xml:space="preserve">. You can also contact this email address for assistance or </w:t>
      </w:r>
      <w:r w:rsidRPr="00866A89">
        <w:rPr>
          <w:sz w:val="20"/>
          <w:szCs w:val="20"/>
        </w:rPr>
        <w:t>call (02) 6202 3857.</w:t>
      </w:r>
      <w:r w:rsidRPr="00866A89">
        <w:rPr>
          <w:rFonts w:eastAsia="Batang"/>
          <w:sz w:val="20"/>
          <w:szCs w:val="20"/>
        </w:rPr>
        <w:t xml:space="preserve"> </w:t>
      </w:r>
      <w:r w:rsidRPr="00866A89">
        <w:rPr>
          <w:sz w:val="20"/>
          <w:szCs w:val="20"/>
        </w:rPr>
        <w:t>Please note that this form may be provided to the Office of the Commissioner, APS Commission Talent Management team and the SES Cohort Team.</w:t>
      </w:r>
    </w:p>
    <w:p w14:paraId="26D719BD" w14:textId="1D324F86" w:rsidR="00B46C14" w:rsidRPr="00866A89" w:rsidRDefault="00960BE6" w:rsidP="00866A89">
      <w:pPr>
        <w:spacing w:before="160" w:after="80" w:line="360" w:lineRule="auto"/>
      </w:pPr>
      <w:r w:rsidRPr="00866A89">
        <w:rPr>
          <w:b/>
          <w:sz w:val="20"/>
          <w:szCs w:val="20"/>
        </w:rPr>
        <w:t>Information on c</w:t>
      </w:r>
      <w:r w:rsidR="00DB6127" w:rsidRPr="00866A89">
        <w:rPr>
          <w:b/>
          <w:sz w:val="20"/>
          <w:szCs w:val="20"/>
        </w:rPr>
        <w:t>ompleting this form</w:t>
      </w:r>
    </w:p>
    <w:p w14:paraId="75D28EF4" w14:textId="4E2E1E9D" w:rsidR="002076A0" w:rsidRPr="001F6716" w:rsidRDefault="00E8400C" w:rsidP="00866A89">
      <w:pPr>
        <w:pStyle w:val="ListParagraph"/>
        <w:numPr>
          <w:ilvl w:val="0"/>
          <w:numId w:val="19"/>
        </w:numPr>
        <w:rPr>
          <w:rFonts w:cstheme="minorHAnsi"/>
          <w:b/>
          <w:sz w:val="20"/>
          <w:szCs w:val="20"/>
        </w:rPr>
      </w:pPr>
      <w:r w:rsidRPr="001F6716">
        <w:rPr>
          <w:rFonts w:cstheme="minorHAnsi"/>
          <w:b/>
          <w:sz w:val="20"/>
          <w:szCs w:val="20"/>
        </w:rPr>
        <w:t xml:space="preserve">Does the proposed </w:t>
      </w:r>
      <w:r w:rsidR="00F73962" w:rsidRPr="001F6716">
        <w:rPr>
          <w:rFonts w:cstheme="minorHAnsi"/>
          <w:b/>
          <w:sz w:val="20"/>
          <w:szCs w:val="20"/>
        </w:rPr>
        <w:t>Commissioner’s Representative</w:t>
      </w:r>
      <w:r w:rsidRPr="001F6716">
        <w:rPr>
          <w:rFonts w:cstheme="minorHAnsi"/>
          <w:b/>
          <w:sz w:val="20"/>
          <w:szCs w:val="20"/>
        </w:rPr>
        <w:t xml:space="preserve"> meet criteria?</w:t>
      </w:r>
    </w:p>
    <w:p w14:paraId="1DA1EA46" w14:textId="711EFA52" w:rsidR="002076A0" w:rsidRPr="00866A89" w:rsidRDefault="002076A0">
      <w:pPr>
        <w:rPr>
          <w:rFonts w:cstheme="minorHAnsi"/>
          <w:sz w:val="20"/>
          <w:szCs w:val="20"/>
        </w:rPr>
      </w:pPr>
      <w:r w:rsidRPr="00866A89">
        <w:rPr>
          <w:rFonts w:cstheme="minorHAnsi"/>
          <w:sz w:val="20"/>
          <w:szCs w:val="20"/>
        </w:rPr>
        <w:t>The Commissioner’s Representative must:</w:t>
      </w:r>
    </w:p>
    <w:p w14:paraId="5B9B33A6" w14:textId="7C7EC950" w:rsidR="002076A0" w:rsidRPr="00866A89" w:rsidRDefault="002076A0" w:rsidP="00866A89">
      <w:pPr>
        <w:pStyle w:val="ListParagraph"/>
        <w:numPr>
          <w:ilvl w:val="0"/>
          <w:numId w:val="20"/>
        </w:numPr>
        <w:rPr>
          <w:rFonts w:cstheme="minorHAnsi"/>
          <w:sz w:val="20"/>
          <w:szCs w:val="20"/>
        </w:rPr>
      </w:pPr>
      <w:r w:rsidRPr="00866A89">
        <w:rPr>
          <w:rFonts w:cstheme="minorHAnsi"/>
          <w:sz w:val="20"/>
          <w:szCs w:val="20"/>
        </w:rPr>
        <w:t>be either an APS Employee, an Agency Head or a Parliamentary Service employee</w:t>
      </w:r>
    </w:p>
    <w:p w14:paraId="070757C1" w14:textId="76647739" w:rsidR="002076A0" w:rsidRPr="00866A89" w:rsidRDefault="002076A0" w:rsidP="00866A89">
      <w:pPr>
        <w:pStyle w:val="ListParagraph"/>
        <w:numPr>
          <w:ilvl w:val="0"/>
          <w:numId w:val="20"/>
        </w:numPr>
        <w:rPr>
          <w:rFonts w:cstheme="minorHAnsi"/>
          <w:sz w:val="20"/>
          <w:szCs w:val="20"/>
        </w:rPr>
      </w:pPr>
      <w:r w:rsidRPr="00866A89">
        <w:rPr>
          <w:rFonts w:cstheme="minorHAnsi"/>
          <w:sz w:val="20"/>
          <w:szCs w:val="20"/>
        </w:rPr>
        <w:t>a substantive classification above the vacancy</w:t>
      </w:r>
    </w:p>
    <w:p w14:paraId="7F319731" w14:textId="5BB652BE" w:rsidR="002076A0" w:rsidRPr="00866A89" w:rsidRDefault="002076A0" w:rsidP="00866A89">
      <w:pPr>
        <w:pStyle w:val="ListParagraph"/>
        <w:numPr>
          <w:ilvl w:val="0"/>
          <w:numId w:val="20"/>
        </w:numPr>
        <w:rPr>
          <w:rFonts w:cstheme="minorHAnsi"/>
          <w:sz w:val="20"/>
          <w:szCs w:val="20"/>
        </w:rPr>
      </w:pPr>
      <w:r w:rsidRPr="00866A89">
        <w:rPr>
          <w:rFonts w:cstheme="minorHAnsi"/>
          <w:sz w:val="20"/>
          <w:szCs w:val="20"/>
        </w:rPr>
        <w:lastRenderedPageBreak/>
        <w:t>bring a broader APS perspective to the panel by either being from</w:t>
      </w:r>
      <w:r w:rsidR="00AC7C81" w:rsidRPr="00866A89">
        <w:rPr>
          <w:rFonts w:cstheme="minorHAnsi"/>
          <w:sz w:val="20"/>
          <w:szCs w:val="20"/>
        </w:rPr>
        <w:t xml:space="preserve"> </w:t>
      </w:r>
    </w:p>
    <w:p w14:paraId="2E3267B4" w14:textId="793743E6" w:rsidR="002076A0" w:rsidRPr="00866A89" w:rsidRDefault="002076A0" w:rsidP="00866A89">
      <w:pPr>
        <w:pStyle w:val="ListParagraph"/>
        <w:numPr>
          <w:ilvl w:val="0"/>
          <w:numId w:val="23"/>
        </w:numPr>
        <w:rPr>
          <w:rFonts w:cstheme="minorHAnsi"/>
          <w:sz w:val="20"/>
          <w:szCs w:val="20"/>
        </w:rPr>
      </w:pPr>
      <w:r w:rsidRPr="00866A89">
        <w:rPr>
          <w:rFonts w:cstheme="minorHAnsi"/>
          <w:sz w:val="20"/>
          <w:szCs w:val="20"/>
        </w:rPr>
        <w:t>if you are a Department of State – an agency outside your portfolio or</w:t>
      </w:r>
    </w:p>
    <w:p w14:paraId="5834D473" w14:textId="06C4687F" w:rsidR="002076A0" w:rsidRPr="00866A89" w:rsidRDefault="002076A0" w:rsidP="00866A89">
      <w:pPr>
        <w:pStyle w:val="ListParagraph"/>
        <w:numPr>
          <w:ilvl w:val="0"/>
          <w:numId w:val="23"/>
        </w:numPr>
        <w:rPr>
          <w:rFonts w:cstheme="minorHAnsi"/>
          <w:sz w:val="20"/>
          <w:szCs w:val="20"/>
        </w:rPr>
      </w:pPr>
      <w:r w:rsidRPr="00866A89">
        <w:rPr>
          <w:rFonts w:cstheme="minorHAnsi"/>
          <w:sz w:val="20"/>
          <w:szCs w:val="20"/>
        </w:rPr>
        <w:t>for all other agencies – your portfolio Department of State or another Department of State</w:t>
      </w:r>
    </w:p>
    <w:p w14:paraId="37E9771A" w14:textId="25FFD60C" w:rsidR="002076A0" w:rsidRPr="00866A89" w:rsidRDefault="002076A0" w:rsidP="00866A89">
      <w:pPr>
        <w:ind w:firstLine="720"/>
        <w:rPr>
          <w:rFonts w:cstheme="minorHAnsi"/>
          <w:sz w:val="20"/>
          <w:szCs w:val="20"/>
        </w:rPr>
      </w:pPr>
      <w:r w:rsidRPr="00866A89">
        <w:rPr>
          <w:rFonts w:cstheme="minorHAnsi"/>
          <w:sz w:val="20"/>
          <w:szCs w:val="20"/>
        </w:rPr>
        <w:t>and</w:t>
      </w:r>
    </w:p>
    <w:p w14:paraId="5F511C9E" w14:textId="732CAD29" w:rsidR="002076A0" w:rsidRPr="00866A89" w:rsidRDefault="002076A0" w:rsidP="00866A89">
      <w:pPr>
        <w:pStyle w:val="ListParagraph"/>
        <w:numPr>
          <w:ilvl w:val="0"/>
          <w:numId w:val="20"/>
        </w:numPr>
        <w:rPr>
          <w:rFonts w:cstheme="minorHAnsi"/>
          <w:sz w:val="20"/>
          <w:szCs w:val="20"/>
        </w:rPr>
      </w:pPr>
      <w:r w:rsidRPr="00866A89">
        <w:rPr>
          <w:rFonts w:cstheme="minorHAnsi"/>
          <w:sz w:val="20"/>
          <w:szCs w:val="20"/>
        </w:rPr>
        <w:t>contribute to diversity on the panel through either</w:t>
      </w:r>
    </w:p>
    <w:p w14:paraId="13FBF628" w14:textId="5612F2A1" w:rsidR="002076A0" w:rsidRPr="00866A89" w:rsidRDefault="002076A0" w:rsidP="00866A89">
      <w:pPr>
        <w:pStyle w:val="ListParagraph"/>
        <w:numPr>
          <w:ilvl w:val="0"/>
          <w:numId w:val="24"/>
        </w:numPr>
        <w:rPr>
          <w:rFonts w:cstheme="minorHAnsi"/>
          <w:sz w:val="20"/>
          <w:szCs w:val="20"/>
        </w:rPr>
      </w:pPr>
      <w:r w:rsidRPr="00866A89">
        <w:rPr>
          <w:rFonts w:cstheme="minorHAnsi"/>
          <w:sz w:val="20"/>
          <w:szCs w:val="20"/>
        </w:rPr>
        <w:t>gender balance</w:t>
      </w:r>
    </w:p>
    <w:p w14:paraId="2FF2F63D" w14:textId="24AB5508" w:rsidR="002076A0" w:rsidRPr="00866A89" w:rsidRDefault="002076A0" w:rsidP="00866A89">
      <w:pPr>
        <w:pStyle w:val="ListParagraph"/>
        <w:numPr>
          <w:ilvl w:val="0"/>
          <w:numId w:val="24"/>
        </w:numPr>
        <w:rPr>
          <w:rFonts w:cstheme="minorHAnsi"/>
          <w:sz w:val="20"/>
          <w:szCs w:val="20"/>
        </w:rPr>
      </w:pPr>
      <w:r w:rsidRPr="00866A89">
        <w:rPr>
          <w:rFonts w:cstheme="minorHAnsi"/>
          <w:sz w:val="20"/>
          <w:szCs w:val="20"/>
        </w:rPr>
        <w:t>representation of cultural and linguistic diversity by at least one panel member</w:t>
      </w:r>
    </w:p>
    <w:p w14:paraId="5BE9C821" w14:textId="5BDDADBB" w:rsidR="002076A0" w:rsidRPr="00866A89" w:rsidRDefault="002076A0" w:rsidP="00866A89">
      <w:pPr>
        <w:pStyle w:val="ListParagraph"/>
        <w:numPr>
          <w:ilvl w:val="0"/>
          <w:numId w:val="24"/>
        </w:numPr>
        <w:rPr>
          <w:rFonts w:cstheme="minorHAnsi"/>
          <w:sz w:val="20"/>
          <w:szCs w:val="20"/>
        </w:rPr>
      </w:pPr>
      <w:r w:rsidRPr="00866A89">
        <w:rPr>
          <w:rFonts w:cstheme="minorHAnsi"/>
          <w:sz w:val="20"/>
          <w:szCs w:val="20"/>
        </w:rPr>
        <w:t>representation of First Nations peoples by at least one panel member or</w:t>
      </w:r>
    </w:p>
    <w:p w14:paraId="33291D65" w14:textId="3A806D34" w:rsidR="002076A0" w:rsidRPr="00866A89" w:rsidRDefault="002076A0" w:rsidP="00866A89">
      <w:pPr>
        <w:pStyle w:val="ListParagraph"/>
        <w:numPr>
          <w:ilvl w:val="0"/>
          <w:numId w:val="24"/>
        </w:numPr>
        <w:rPr>
          <w:rFonts w:cstheme="minorHAnsi"/>
          <w:sz w:val="20"/>
          <w:szCs w:val="20"/>
        </w:rPr>
      </w:pPr>
      <w:r w:rsidRPr="00866A89">
        <w:rPr>
          <w:rFonts w:cstheme="minorHAnsi"/>
          <w:sz w:val="20"/>
          <w:szCs w:val="20"/>
        </w:rPr>
        <w:t>representation of persons with a disability by at least one panel member.</w:t>
      </w:r>
    </w:p>
    <w:p w14:paraId="598CFB45" w14:textId="15F42ECC" w:rsidR="002076A0" w:rsidRPr="00866A89" w:rsidRDefault="00AC7C81" w:rsidP="00866A89">
      <w:pPr>
        <w:ind w:left="720"/>
        <w:rPr>
          <w:rFonts w:cstheme="minorHAnsi"/>
          <w:sz w:val="20"/>
          <w:szCs w:val="20"/>
        </w:rPr>
      </w:pPr>
      <w:r w:rsidRPr="00866A89">
        <w:rPr>
          <w:rFonts w:cstheme="minorHAnsi"/>
          <w:sz w:val="20"/>
          <w:szCs w:val="20"/>
        </w:rPr>
        <w:t xml:space="preserve">(Please note that this does not require the Commissioner’s Representative to identify in any </w:t>
      </w:r>
      <w:proofErr w:type="gramStart"/>
      <w:r w:rsidRPr="00866A89">
        <w:rPr>
          <w:rFonts w:cstheme="minorHAnsi"/>
          <w:sz w:val="20"/>
          <w:szCs w:val="20"/>
        </w:rPr>
        <w:t>particular category</w:t>
      </w:r>
      <w:proofErr w:type="gramEnd"/>
      <w:r w:rsidRPr="00866A89">
        <w:rPr>
          <w:rFonts w:cstheme="minorHAnsi"/>
          <w:sz w:val="20"/>
          <w:szCs w:val="20"/>
        </w:rPr>
        <w:t xml:space="preserve"> but ensures that the overall arrangement of the panel includes representation of diversity).</w:t>
      </w:r>
    </w:p>
    <w:p w14:paraId="547D2B26" w14:textId="2EDE2717" w:rsidR="00AC7C81" w:rsidRPr="00866A89" w:rsidRDefault="00AC7C81">
      <w:pPr>
        <w:rPr>
          <w:sz w:val="20"/>
          <w:szCs w:val="20"/>
        </w:rPr>
      </w:pPr>
      <w:r w:rsidRPr="00866A89">
        <w:rPr>
          <w:rFonts w:cstheme="minorHAnsi"/>
          <w:sz w:val="20"/>
          <w:szCs w:val="20"/>
        </w:rPr>
        <w:t xml:space="preserve">If you wish to propose a Commissioner’s Representative that </w:t>
      </w:r>
      <w:r w:rsidR="00D172AF">
        <w:rPr>
          <w:rFonts w:cstheme="minorHAnsi"/>
          <w:sz w:val="20"/>
          <w:szCs w:val="20"/>
        </w:rPr>
        <w:t>does not meet (b)-(d) above</w:t>
      </w:r>
      <w:r w:rsidRPr="00866A89">
        <w:rPr>
          <w:rFonts w:cstheme="minorHAnsi"/>
          <w:sz w:val="20"/>
          <w:szCs w:val="20"/>
        </w:rPr>
        <w:t xml:space="preserve"> you must provide </w:t>
      </w:r>
      <w:r w:rsidRPr="00866A89">
        <w:rPr>
          <w:sz w:val="20"/>
          <w:szCs w:val="20"/>
        </w:rPr>
        <w:t>further information in support of special consideration of this Commissioner’s Representative at Step 6.</w:t>
      </w:r>
    </w:p>
    <w:p w14:paraId="5E842DFA" w14:textId="279664C6" w:rsidR="00F73962" w:rsidRPr="00866A89" w:rsidRDefault="00AC7C81" w:rsidP="001F6716">
      <w:pPr>
        <w:rPr>
          <w:rFonts w:cstheme="minorHAnsi"/>
          <w:sz w:val="20"/>
          <w:szCs w:val="20"/>
        </w:rPr>
      </w:pPr>
      <w:r w:rsidRPr="00866A89">
        <w:rPr>
          <w:sz w:val="20"/>
          <w:szCs w:val="20"/>
        </w:rPr>
        <w:t>If the Commissioner’s Representative is not an APS employee, Agency Head or Parliamentary Services Employee they will not be approved. You will need to find another suitable Representative.</w:t>
      </w:r>
    </w:p>
    <w:p w14:paraId="6902A448" w14:textId="20C0437D" w:rsidR="000D109D" w:rsidRPr="001F6716" w:rsidRDefault="000D109D" w:rsidP="00866A89">
      <w:pPr>
        <w:pStyle w:val="ListParagraph"/>
        <w:numPr>
          <w:ilvl w:val="0"/>
          <w:numId w:val="19"/>
        </w:numPr>
        <w:rPr>
          <w:rFonts w:cstheme="minorHAnsi"/>
          <w:b/>
          <w:sz w:val="20"/>
          <w:szCs w:val="20"/>
        </w:rPr>
      </w:pPr>
      <w:r w:rsidRPr="001F6716">
        <w:rPr>
          <w:rFonts w:cstheme="minorHAnsi"/>
          <w:b/>
          <w:sz w:val="20"/>
          <w:szCs w:val="20"/>
        </w:rPr>
        <w:t>What are the requirements for vacancies that align with a specialisation or APS Profession?</w:t>
      </w:r>
    </w:p>
    <w:p w14:paraId="1897D142" w14:textId="77777777" w:rsidR="00237062" w:rsidRPr="00866A89" w:rsidRDefault="000D109D" w:rsidP="00866A89">
      <w:pPr>
        <w:rPr>
          <w:rStyle w:val="eop"/>
          <w:rFonts w:cstheme="minorHAnsi"/>
          <w:color w:val="000000"/>
          <w:sz w:val="20"/>
          <w:szCs w:val="20"/>
          <w:shd w:val="clear" w:color="auto" w:fill="FFFFFF"/>
        </w:rPr>
      </w:pPr>
      <w:r w:rsidRPr="00866A89">
        <w:rPr>
          <w:rStyle w:val="normaltextrun"/>
          <w:rFonts w:cstheme="minorHAnsi"/>
          <w:color w:val="000000"/>
          <w:sz w:val="20"/>
          <w:szCs w:val="20"/>
          <w:shd w:val="clear" w:color="auto" w:fill="FFFFFF"/>
        </w:rPr>
        <w:t xml:space="preserve">Where an agency is recruiting for an SES role that requires experience aligned with an </w:t>
      </w:r>
      <w:hyperlink r:id="rId15" w:tgtFrame="_blank" w:history="1">
        <w:r w:rsidRPr="00866A89">
          <w:rPr>
            <w:rStyle w:val="normaltextrun"/>
            <w:rFonts w:cstheme="minorHAnsi"/>
            <w:color w:val="0000FF"/>
            <w:sz w:val="20"/>
            <w:szCs w:val="20"/>
            <w:u w:val="single"/>
            <w:shd w:val="clear" w:color="auto" w:fill="FFFFFF"/>
          </w:rPr>
          <w:t>APS Profession,</w:t>
        </w:r>
      </w:hyperlink>
      <w:r w:rsidRPr="00866A89">
        <w:rPr>
          <w:rFonts w:cstheme="minorHAnsi"/>
          <w:sz w:val="20"/>
          <w:szCs w:val="20"/>
        </w:rPr>
        <w:t xml:space="preserve"> or other relevant specialisations (e.g. lawyers)</w:t>
      </w:r>
      <w:r w:rsidRPr="00866A89">
        <w:rPr>
          <w:rStyle w:val="normaltextrun"/>
          <w:rFonts w:cstheme="minorHAnsi"/>
          <w:color w:val="000000"/>
          <w:sz w:val="20"/>
          <w:szCs w:val="20"/>
          <w:shd w:val="clear" w:color="auto" w:fill="FFFFFF"/>
        </w:rPr>
        <w:t xml:space="preserve"> agencies must include a specialist panellist as a member of their selection committee composition.</w:t>
      </w:r>
      <w:r w:rsidRPr="00866A89">
        <w:rPr>
          <w:rStyle w:val="eop"/>
          <w:rFonts w:cstheme="minorHAnsi"/>
          <w:color w:val="000000"/>
          <w:sz w:val="20"/>
          <w:szCs w:val="20"/>
          <w:shd w:val="clear" w:color="auto" w:fill="FFFFFF"/>
        </w:rPr>
        <w:t> </w:t>
      </w:r>
    </w:p>
    <w:p w14:paraId="4A38B92F" w14:textId="617675F3" w:rsidR="000D109D" w:rsidRPr="00866A89" w:rsidRDefault="000D109D" w:rsidP="00866A89">
      <w:pPr>
        <w:rPr>
          <w:rFonts w:cstheme="minorHAnsi"/>
          <w:sz w:val="20"/>
          <w:szCs w:val="20"/>
        </w:rPr>
      </w:pPr>
      <w:r w:rsidRPr="00866A89">
        <w:rPr>
          <w:rStyle w:val="eop"/>
          <w:rFonts w:cstheme="minorHAnsi"/>
          <w:color w:val="000000"/>
          <w:sz w:val="20"/>
          <w:szCs w:val="20"/>
          <w:shd w:val="clear" w:color="auto" w:fill="FFFFFF"/>
        </w:rPr>
        <w:t>You will need to liaise with the relevant APS Profession prior to submitting this form and attach a copy of their approval of the nominated specialist.</w:t>
      </w:r>
    </w:p>
    <w:p w14:paraId="7D2519E9" w14:textId="77777777" w:rsidR="000D109D" w:rsidRPr="00866A89" w:rsidRDefault="000D109D" w:rsidP="00866A89">
      <w:pPr>
        <w:rPr>
          <w:rFonts w:cstheme="minorHAnsi"/>
          <w:sz w:val="20"/>
          <w:szCs w:val="20"/>
        </w:rPr>
      </w:pPr>
      <w:r w:rsidRPr="00866A89">
        <w:rPr>
          <w:rFonts w:cstheme="minorHAnsi"/>
          <w:sz w:val="20"/>
          <w:szCs w:val="20"/>
        </w:rPr>
        <w:t>To receive approval for your proposed specialist panel member please contact:</w:t>
      </w:r>
    </w:p>
    <w:p w14:paraId="135FF7AF" w14:textId="77777777" w:rsidR="000D109D" w:rsidRPr="00866A89" w:rsidRDefault="000D109D" w:rsidP="00866A89">
      <w:pPr>
        <w:pStyle w:val="APSCBlocktext"/>
        <w:numPr>
          <w:ilvl w:val="0"/>
          <w:numId w:val="11"/>
        </w:numPr>
        <w:spacing w:before="0" w:after="0"/>
        <w:ind w:left="1173" w:hanging="357"/>
        <w:jc w:val="left"/>
        <w:rPr>
          <w:rFonts w:asciiTheme="minorHAnsi" w:hAnsiTheme="minorHAnsi" w:cstheme="minorHAnsi"/>
          <w:szCs w:val="20"/>
        </w:rPr>
      </w:pPr>
      <w:r w:rsidRPr="00866A89">
        <w:rPr>
          <w:rFonts w:asciiTheme="minorHAnsi" w:hAnsiTheme="minorHAnsi" w:cstheme="minorHAnsi"/>
          <w:szCs w:val="20"/>
        </w:rPr>
        <w:t>HR: </w:t>
      </w:r>
      <w:hyperlink r:id="rId16" w:history="1">
        <w:r w:rsidRPr="00866A89">
          <w:rPr>
            <w:rStyle w:val="Hyperlink"/>
            <w:rFonts w:cstheme="minorHAnsi"/>
            <w:sz w:val="20"/>
            <w:szCs w:val="20"/>
          </w:rPr>
          <w:t>APSHRProfessionalStream@ato.gov.au</w:t>
        </w:r>
      </w:hyperlink>
      <w:r w:rsidRPr="00866A89">
        <w:rPr>
          <w:rFonts w:asciiTheme="minorHAnsi" w:hAnsiTheme="minorHAnsi" w:cstheme="minorHAnsi"/>
          <w:szCs w:val="20"/>
        </w:rPr>
        <w:t xml:space="preserve">  </w:t>
      </w:r>
    </w:p>
    <w:p w14:paraId="63ADA7C0" w14:textId="77777777" w:rsidR="000D109D" w:rsidRPr="00866A89" w:rsidRDefault="000D109D" w:rsidP="00866A89">
      <w:pPr>
        <w:pStyle w:val="APSCBlocktext"/>
        <w:numPr>
          <w:ilvl w:val="0"/>
          <w:numId w:val="11"/>
        </w:numPr>
        <w:spacing w:before="0" w:after="0"/>
        <w:ind w:left="1173" w:hanging="357"/>
        <w:jc w:val="left"/>
        <w:rPr>
          <w:rFonts w:asciiTheme="minorHAnsi" w:hAnsiTheme="minorHAnsi" w:cstheme="minorHAnsi"/>
          <w:szCs w:val="20"/>
        </w:rPr>
      </w:pPr>
      <w:r w:rsidRPr="00866A89">
        <w:rPr>
          <w:rFonts w:asciiTheme="minorHAnsi" w:hAnsiTheme="minorHAnsi" w:cstheme="minorHAnsi"/>
          <w:szCs w:val="20"/>
        </w:rPr>
        <w:t>Digital: </w:t>
      </w:r>
      <w:hyperlink r:id="rId17" w:history="1">
        <w:r w:rsidRPr="00866A89">
          <w:rPr>
            <w:rStyle w:val="Hyperlink"/>
            <w:rFonts w:cstheme="minorHAnsi"/>
            <w:sz w:val="20"/>
            <w:szCs w:val="20"/>
          </w:rPr>
          <w:t>digitalprofession@apsc.gov.au</w:t>
        </w:r>
      </w:hyperlink>
    </w:p>
    <w:p w14:paraId="18094CEA" w14:textId="099D0E90" w:rsidR="000D109D" w:rsidRPr="00866A89" w:rsidRDefault="000D109D" w:rsidP="0BCDD0F2">
      <w:pPr>
        <w:pStyle w:val="APSCBlocktext"/>
        <w:numPr>
          <w:ilvl w:val="0"/>
          <w:numId w:val="11"/>
        </w:numPr>
        <w:spacing w:before="0" w:after="0"/>
        <w:ind w:left="1173" w:hanging="357"/>
        <w:jc w:val="left"/>
        <w:rPr>
          <w:rFonts w:asciiTheme="minorHAnsi" w:hAnsiTheme="minorHAnsi"/>
        </w:rPr>
      </w:pPr>
      <w:r w:rsidRPr="0BCDD0F2">
        <w:rPr>
          <w:rFonts w:asciiTheme="minorHAnsi" w:hAnsiTheme="minorHAnsi"/>
        </w:rPr>
        <w:t>Data: </w:t>
      </w:r>
      <w:hyperlink r:id="rId18">
        <w:r w:rsidRPr="0BCDD0F2">
          <w:rPr>
            <w:rStyle w:val="Hyperlink"/>
            <w:sz w:val="20"/>
            <w:szCs w:val="20"/>
          </w:rPr>
          <w:t>dataprofession@abs.gov.au</w:t>
        </w:r>
      </w:hyperlink>
      <w:r w:rsidRPr="0BCDD0F2">
        <w:rPr>
          <w:rFonts w:asciiTheme="minorHAnsi" w:hAnsiTheme="minorHAnsi"/>
        </w:rPr>
        <w:t xml:space="preserve"> </w:t>
      </w:r>
    </w:p>
    <w:p w14:paraId="37D87085" w14:textId="624F8B2F" w:rsidR="000D109D" w:rsidRPr="00866A89" w:rsidRDefault="000D109D" w:rsidP="00866A89">
      <w:pPr>
        <w:pStyle w:val="APSCBlocktext"/>
        <w:numPr>
          <w:ilvl w:val="0"/>
          <w:numId w:val="11"/>
        </w:numPr>
        <w:spacing w:before="0" w:after="0"/>
        <w:ind w:left="1173" w:hanging="357"/>
        <w:jc w:val="left"/>
        <w:rPr>
          <w:rFonts w:asciiTheme="minorHAnsi" w:hAnsiTheme="minorHAnsi" w:cstheme="minorHAnsi"/>
          <w:szCs w:val="20"/>
        </w:rPr>
      </w:pPr>
      <w:r w:rsidRPr="00866A89">
        <w:rPr>
          <w:rFonts w:asciiTheme="minorHAnsi" w:hAnsiTheme="minorHAnsi" w:cstheme="minorHAnsi"/>
          <w:szCs w:val="20"/>
        </w:rPr>
        <w:t xml:space="preserve">Accounting &amp; Finance: </w:t>
      </w:r>
      <w:hyperlink r:id="rId19" w:history="1">
        <w:r w:rsidR="00C461E3">
          <w:rPr>
            <w:rStyle w:val="Hyperlink"/>
            <w:rFonts w:cstheme="minorHAnsi"/>
            <w:sz w:val="20"/>
            <w:szCs w:val="20"/>
          </w:rPr>
          <w:t>FARMexec@finance.gov.au</w:t>
        </w:r>
      </w:hyperlink>
      <w:r w:rsidRPr="00866A89">
        <w:rPr>
          <w:rFonts w:asciiTheme="minorHAnsi" w:hAnsiTheme="minorHAnsi" w:cstheme="minorHAnsi"/>
          <w:szCs w:val="20"/>
        </w:rPr>
        <w:t xml:space="preserve"> </w:t>
      </w:r>
    </w:p>
    <w:p w14:paraId="05616B0C" w14:textId="77777777" w:rsidR="000D109D" w:rsidRPr="00866A89" w:rsidRDefault="000D109D" w:rsidP="00866A89">
      <w:pPr>
        <w:pStyle w:val="APSCBlocktext"/>
        <w:numPr>
          <w:ilvl w:val="0"/>
          <w:numId w:val="11"/>
        </w:numPr>
        <w:spacing w:before="0" w:after="0"/>
        <w:ind w:left="1173" w:hanging="357"/>
        <w:jc w:val="left"/>
        <w:rPr>
          <w:rFonts w:asciiTheme="minorHAnsi" w:hAnsiTheme="minorHAnsi" w:cstheme="minorHAnsi"/>
          <w:szCs w:val="20"/>
        </w:rPr>
      </w:pPr>
      <w:r w:rsidRPr="00866A89">
        <w:rPr>
          <w:rFonts w:asciiTheme="minorHAnsi" w:hAnsiTheme="minorHAnsi" w:cstheme="minorHAnsi"/>
          <w:szCs w:val="20"/>
        </w:rPr>
        <w:t xml:space="preserve">Procurement &amp; Contract Management: </w:t>
      </w:r>
      <w:hyperlink r:id="rId20" w:history="1">
        <w:r w:rsidRPr="00866A89">
          <w:rPr>
            <w:rStyle w:val="Hyperlink"/>
            <w:rFonts w:cstheme="minorHAnsi"/>
            <w:sz w:val="20"/>
            <w:szCs w:val="20"/>
          </w:rPr>
          <w:t>procurementexcellence@finance.gov.au</w:t>
        </w:r>
      </w:hyperlink>
      <w:r w:rsidRPr="00866A89">
        <w:rPr>
          <w:rFonts w:asciiTheme="minorHAnsi" w:hAnsiTheme="minorHAnsi" w:cstheme="minorHAnsi"/>
          <w:szCs w:val="20"/>
        </w:rPr>
        <w:t xml:space="preserve"> </w:t>
      </w:r>
      <w:r w:rsidRPr="00866A89">
        <w:rPr>
          <w:rFonts w:asciiTheme="minorHAnsi" w:eastAsiaTheme="minorHAnsi" w:hAnsiTheme="minorHAnsi" w:cstheme="minorHAnsi"/>
          <w:iCs w:val="0"/>
          <w:szCs w:val="20"/>
        </w:rPr>
        <w:t xml:space="preserve"> </w:t>
      </w:r>
    </w:p>
    <w:p w14:paraId="05545ED7" w14:textId="1079D421" w:rsidR="000D109D" w:rsidRPr="00866A89" w:rsidRDefault="000D109D" w:rsidP="443D4E30">
      <w:pPr>
        <w:pStyle w:val="APSCBlocktext"/>
        <w:numPr>
          <w:ilvl w:val="0"/>
          <w:numId w:val="11"/>
        </w:numPr>
        <w:spacing w:before="0" w:after="0"/>
        <w:ind w:left="1173" w:hanging="357"/>
        <w:jc w:val="left"/>
        <w:rPr>
          <w:rFonts w:asciiTheme="minorHAnsi" w:hAnsiTheme="minorHAnsi"/>
        </w:rPr>
      </w:pPr>
      <w:r w:rsidRPr="443D4E30">
        <w:rPr>
          <w:rFonts w:asciiTheme="minorHAnsi" w:hAnsiTheme="minorHAnsi"/>
        </w:rPr>
        <w:t xml:space="preserve">Evaluation Profession: </w:t>
      </w:r>
      <w:hyperlink r:id="rId21">
        <w:r w:rsidR="74C47FE0" w:rsidRPr="443D4E30">
          <w:rPr>
            <w:rStyle w:val="Hyperlink"/>
            <w:sz w:val="20"/>
            <w:szCs w:val="20"/>
          </w:rPr>
          <w:t>evaluation@treasury.gov.au</w:t>
        </w:r>
      </w:hyperlink>
      <w:r w:rsidR="74C47FE0" w:rsidRPr="443D4E30">
        <w:rPr>
          <w:rFonts w:asciiTheme="minorHAnsi" w:hAnsiTheme="minorHAnsi"/>
          <w:szCs w:val="20"/>
        </w:rPr>
        <w:t xml:space="preserve"> </w:t>
      </w:r>
    </w:p>
    <w:p w14:paraId="10C7096B" w14:textId="77777777" w:rsidR="000D109D" w:rsidRPr="00866A89" w:rsidRDefault="000D109D" w:rsidP="00866A89">
      <w:pPr>
        <w:pStyle w:val="APSCBlocktext"/>
        <w:numPr>
          <w:ilvl w:val="0"/>
          <w:numId w:val="11"/>
        </w:numPr>
        <w:spacing w:before="0" w:after="0"/>
        <w:jc w:val="left"/>
        <w:rPr>
          <w:rFonts w:asciiTheme="minorHAnsi" w:hAnsiTheme="minorHAnsi" w:cstheme="minorHAnsi"/>
          <w:szCs w:val="20"/>
        </w:rPr>
      </w:pPr>
      <w:r w:rsidRPr="00866A89">
        <w:rPr>
          <w:rFonts w:asciiTheme="minorHAnsi" w:hAnsiTheme="minorHAnsi" w:cstheme="minorHAnsi"/>
          <w:szCs w:val="20"/>
        </w:rPr>
        <w:t xml:space="preserve">Complex Project Management Profession: </w:t>
      </w:r>
      <w:hyperlink r:id="rId22" w:history="1">
        <w:r w:rsidRPr="00866A89">
          <w:rPr>
            <w:rStyle w:val="Hyperlink"/>
            <w:rFonts w:cstheme="minorHAnsi"/>
            <w:sz w:val="20"/>
            <w:szCs w:val="20"/>
          </w:rPr>
          <w:t>CPM.APSProfession@defence.gov.au</w:t>
        </w:r>
      </w:hyperlink>
      <w:r w:rsidRPr="00866A89">
        <w:rPr>
          <w:rFonts w:asciiTheme="minorHAnsi" w:hAnsiTheme="minorHAnsi" w:cstheme="minorHAnsi"/>
          <w:szCs w:val="20"/>
        </w:rPr>
        <w:t xml:space="preserve"> </w:t>
      </w:r>
    </w:p>
    <w:p w14:paraId="7D00C8B3" w14:textId="01C6B812" w:rsidR="00FE378C" w:rsidRPr="00014673" w:rsidRDefault="000D109D" w:rsidP="00E579EC">
      <w:pPr>
        <w:rPr>
          <w:rFonts w:cstheme="minorHAnsi"/>
          <w:b/>
          <w:sz w:val="20"/>
          <w:szCs w:val="20"/>
        </w:rPr>
      </w:pPr>
      <w:r w:rsidRPr="00866A89">
        <w:rPr>
          <w:rFonts w:cstheme="minorHAnsi"/>
          <w:sz w:val="20"/>
          <w:szCs w:val="20"/>
        </w:rPr>
        <w:t xml:space="preserve">If the SES vacancy requires other special skills of experience (e.g. </w:t>
      </w:r>
      <w:r w:rsidR="00237062" w:rsidRPr="00866A89">
        <w:rPr>
          <w:rFonts w:cstheme="minorHAnsi"/>
          <w:sz w:val="20"/>
          <w:szCs w:val="20"/>
        </w:rPr>
        <w:t xml:space="preserve">practicing </w:t>
      </w:r>
      <w:r w:rsidRPr="00866A89">
        <w:rPr>
          <w:rFonts w:cstheme="minorHAnsi"/>
          <w:sz w:val="20"/>
          <w:szCs w:val="20"/>
        </w:rPr>
        <w:t>lawyer) please confirm with the specialist panel member that they have the required skill, experience or certification (e.g. legal practicing certificate) and provide further information</w:t>
      </w:r>
    </w:p>
    <w:sectPr w:rsidR="00FE378C" w:rsidRPr="00014673" w:rsidSect="001406C5">
      <w:headerReference w:type="even" r:id="rId23"/>
      <w:footerReference w:type="even" r:id="rId24"/>
      <w:footerReference w:type="default" r:id="rId25"/>
      <w:headerReference w:type="first" r:id="rId26"/>
      <w:footerReference w:type="first" r:id="rId27"/>
      <w:type w:val="continuous"/>
      <w:pgSz w:w="11906" w:h="16838" w:code="9"/>
      <w:pgMar w:top="2823" w:right="1418" w:bottom="1081" w:left="1418" w:header="567" w:footer="3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F4F6" w14:textId="77777777" w:rsidR="00D724F4" w:rsidRDefault="00D724F4" w:rsidP="00A66202">
      <w:pPr>
        <w:spacing w:before="0" w:after="0"/>
      </w:pPr>
      <w:r>
        <w:separator/>
      </w:r>
    </w:p>
    <w:p w14:paraId="0C5451EB" w14:textId="77777777" w:rsidR="00D724F4" w:rsidRDefault="00D724F4"/>
  </w:endnote>
  <w:endnote w:type="continuationSeparator" w:id="0">
    <w:p w14:paraId="76D6000B" w14:textId="77777777" w:rsidR="00D724F4" w:rsidRDefault="00D724F4" w:rsidP="00A66202">
      <w:pPr>
        <w:spacing w:before="0" w:after="0"/>
      </w:pPr>
      <w:r>
        <w:continuationSeparator/>
      </w:r>
    </w:p>
    <w:p w14:paraId="0ACC927F" w14:textId="77777777" w:rsidR="00D724F4" w:rsidRDefault="00D724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A2B54" w14:textId="77777777" w:rsidR="00571019" w:rsidRDefault="00571019">
    <w:pPr>
      <w:pStyle w:val="Footer"/>
    </w:pPr>
  </w:p>
  <w:p w14:paraId="0B87AC09" w14:textId="77777777" w:rsidR="00571019" w:rsidRDefault="005710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9F13" w14:textId="6C704097" w:rsidR="00571019" w:rsidRPr="00880E77" w:rsidRDefault="00571019" w:rsidP="00880E77">
    <w:pPr>
      <w:pStyle w:val="Footer"/>
      <w:ind w:left="1701" w:firstLine="1232"/>
      <w:rPr>
        <w:sz w:val="14"/>
        <w:szCs w:val="14"/>
      </w:rPr>
    </w:pPr>
    <w:r w:rsidRPr="00CA464C">
      <w:rPr>
        <w:noProof/>
        <w:sz w:val="14"/>
        <w:szCs w:val="14"/>
        <w:lang w:eastAsia="en-AU"/>
      </w:rPr>
      <mc:AlternateContent>
        <mc:Choice Requires="wps">
          <w:drawing>
            <wp:anchor distT="0" distB="0" distL="114300" distR="114300" simplePos="0" relativeHeight="251658242" behindDoc="0" locked="0" layoutInCell="1" allowOverlap="1" wp14:anchorId="7DC02637" wp14:editId="4F86F794">
              <wp:simplePos x="0" y="0"/>
              <wp:positionH relativeFrom="margin">
                <wp:posOffset>814</wp:posOffset>
              </wp:positionH>
              <wp:positionV relativeFrom="paragraph">
                <wp:posOffset>94432</wp:posOffset>
              </wp:positionV>
              <wp:extent cx="5736380" cy="0"/>
              <wp:effectExtent l="0" t="0" r="17145" b="12700"/>
              <wp:wrapNone/>
              <wp:docPr id="807850177" name="Straight Connector 807850177" title="&quot;&quot; "/>
              <wp:cNvGraphicFramePr/>
              <a:graphic xmlns:a="http://schemas.openxmlformats.org/drawingml/2006/main">
                <a:graphicData uri="http://schemas.microsoft.com/office/word/2010/wordprocessingShape">
                  <wps:wsp>
                    <wps:cNvCnPr/>
                    <wps:spPr>
                      <a:xfrm>
                        <a:off x="0" y="0"/>
                        <a:ext cx="5736380" cy="0"/>
                      </a:xfrm>
                      <a:prstGeom prst="line">
                        <a:avLst/>
                      </a:prstGeom>
                      <a:ln>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D0964B" id="Straight Connector 807850177" o:spid="_x0000_s1026" alt="Title: &quot;&quot; " style="position:absolute;z-index:2516582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5pt,7.45pt" to="451.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57xgEAAPgDAAAOAAAAZHJzL2Uyb0RvYy54bWysU8tu2zAQvBfoPxC815IdJA0EyzkkSC9t&#10;E7TJB9DU0iLAF0jGkv8+y5UtB02BokUvK5Hcmd0ZLtc3ozVsDzFp71q+XNScgZO+027X8uen+0/X&#10;nKUsXCeMd9DyAyR+s/n4YT2EBla+96aDyJDEpWYILe9zDk1VJdmDFWnhAzg8VD5akXEZd1UXxYDs&#10;1lSrur6qBh+7EL2ElHD3bjrkG+JXCmR+UCpBZqbl2FumGCluS6w2a9Hsogi9lsc2xD90YYV2WHSm&#10;uhNZsJeo31FZLaNPXuWF9LbySmkJpAHVLOtf1PzsRQDSguakMNuU/h+t/L6/dY8RbRhCalJ4jEXF&#10;qKItX+yPjWTWYTYLxswkbl5+vri6uEZP5emsOgNDTPkLeMvKT8uNdkWHaMT+a8pYDFNPKWXbuBKT&#10;N7q718bQokwA3JrI9gLvbrtbEYF5sd98N+2tLuuabhDZaGBKOnG/YcKzwl6d5dFfPhiYKv8AxXSH&#10;gpZUYCaaaggpweVlmRNiwuwCU9jlDKz/DDzmFyjQVP4NeEZQZe/yDLba+fi76nk8taym/JMDk+5i&#10;wdZ3B7p4sgbHixQen0KZ37drgp8f7OYVAAD//wMAUEsDBBQABgAIAAAAIQDqJW3J2wAAAAYBAAAP&#10;AAAAZHJzL2Rvd25yZXYueG1sTI5BS8NAEIXvgv9hGcGb3VRbsTGbUgTBS4XWHvQ2yY5JNDsbspsm&#10;/nuneKiXB++94c2XrSfXqiP1ofFsYD5LQBGX3jZcGTi8Pd88gAoR2WLrmQz8UIB1fnmRYWr9yDs6&#10;7mOlZIRDigbqGLtU61DW5DDMfEcs3afvHUaxfaVtj6OMu1bfJsm9dtiwfKixo6eayu/94Ay8D3a5&#10;+/h6rV4K2jpcHDa4nY/GXF9Nm0dQkaZ4PoYTvqBDLkyFH9gG1Z68iqKLFShpV8ndElTxF+g80//x&#10;818AAAD//wMAUEsBAi0AFAAGAAgAAAAhALaDOJL+AAAA4QEAABMAAAAAAAAAAAAAAAAAAAAAAFtD&#10;b250ZW50X1R5cGVzXS54bWxQSwECLQAUAAYACAAAACEAOP0h/9YAAACUAQAACwAAAAAAAAAAAAAA&#10;AAAvAQAAX3JlbHMvLnJlbHNQSwECLQAUAAYACAAAACEAVwkue8YBAAD4AwAADgAAAAAAAAAAAAAA&#10;AAAuAgAAZHJzL2Uyb0RvYy54bWxQSwECLQAUAAYACAAAACEA6iVtydsAAAAGAQAADwAAAAAAAAAA&#10;AAAAAAAgBAAAZHJzL2Rvd25yZXYueG1sUEsFBgAAAAAEAAQA8wAAACgFAAAAAA==&#10;" strokecolor="#393737 [814]" strokeweight=".5pt">
              <v:stroke joinstyle="miter"/>
              <w10:wrap anchorx="margin"/>
            </v:line>
          </w:pict>
        </mc:Fallback>
      </mc:AlternateContent>
    </w:r>
    <w:r w:rsidRPr="00CA464C">
      <w:rPr>
        <w:sz w:val="14"/>
        <w:szCs w:val="14"/>
      </w:rPr>
      <w:t>Australian Public Service Commission</w:t>
    </w:r>
    <w:r>
      <w:rPr>
        <w:sz w:val="14"/>
        <w:szCs w:val="14"/>
      </w:rPr>
      <w:t xml:space="preserve"> – SES Recruitment Form   I   </w:t>
    </w:r>
    <w:r w:rsidRPr="00CA464C">
      <w:rPr>
        <w:b/>
        <w:sz w:val="14"/>
        <w:szCs w:val="14"/>
      </w:rPr>
      <w:t>Page</w:t>
    </w:r>
    <w:r>
      <w:rPr>
        <w:sz w:val="14"/>
        <w:szCs w:val="14"/>
      </w:rPr>
      <w:t xml:space="preserve"> </w:t>
    </w:r>
    <w:r w:rsidRPr="00CA464C">
      <w:rPr>
        <w:sz w:val="14"/>
        <w:szCs w:val="14"/>
      </w:rPr>
      <w:fldChar w:fldCharType="begin"/>
    </w:r>
    <w:r w:rsidRPr="00CA464C">
      <w:rPr>
        <w:sz w:val="14"/>
        <w:szCs w:val="14"/>
      </w:rPr>
      <w:instrText xml:space="preserve"> PAGE   \* MERGEFORMAT </w:instrText>
    </w:r>
    <w:r w:rsidRPr="00CA464C">
      <w:rPr>
        <w:sz w:val="14"/>
        <w:szCs w:val="14"/>
      </w:rPr>
      <w:fldChar w:fldCharType="separate"/>
    </w:r>
    <w:r w:rsidR="00C461E3">
      <w:rPr>
        <w:noProof/>
        <w:sz w:val="14"/>
        <w:szCs w:val="14"/>
      </w:rPr>
      <w:t>4</w:t>
    </w:r>
    <w:r w:rsidRPr="00CA464C">
      <w:rPr>
        <w:noProof/>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0CC49" w14:textId="40F184CB" w:rsidR="00571019" w:rsidRPr="00C34E27" w:rsidRDefault="00571019" w:rsidP="00213138">
    <w:pPr>
      <w:pStyle w:val="Footer"/>
      <w:ind w:left="1701" w:firstLine="1232"/>
      <w:rPr>
        <w:sz w:val="14"/>
        <w:szCs w:val="14"/>
      </w:rPr>
    </w:pPr>
    <w:r w:rsidRPr="00CA464C">
      <w:rPr>
        <w:noProof/>
        <w:sz w:val="14"/>
        <w:szCs w:val="14"/>
        <w:lang w:eastAsia="en-AU"/>
      </w:rPr>
      <mc:AlternateContent>
        <mc:Choice Requires="wps">
          <w:drawing>
            <wp:anchor distT="0" distB="0" distL="114300" distR="114300" simplePos="0" relativeHeight="251658241" behindDoc="0" locked="0" layoutInCell="1" allowOverlap="1" wp14:anchorId="76D9F9FD" wp14:editId="2358474A">
              <wp:simplePos x="0" y="0"/>
              <wp:positionH relativeFrom="margin">
                <wp:posOffset>814</wp:posOffset>
              </wp:positionH>
              <wp:positionV relativeFrom="paragraph">
                <wp:posOffset>94432</wp:posOffset>
              </wp:positionV>
              <wp:extent cx="5736380" cy="0"/>
              <wp:effectExtent l="0" t="0" r="17145" b="12700"/>
              <wp:wrapNone/>
              <wp:docPr id="177712779" name="Straight Connector 177712779" title="&quot;&quot; "/>
              <wp:cNvGraphicFramePr/>
              <a:graphic xmlns:a="http://schemas.openxmlformats.org/drawingml/2006/main">
                <a:graphicData uri="http://schemas.microsoft.com/office/word/2010/wordprocessingShape">
                  <wps:wsp>
                    <wps:cNvCnPr/>
                    <wps:spPr>
                      <a:xfrm>
                        <a:off x="0" y="0"/>
                        <a:ext cx="5736380" cy="0"/>
                      </a:xfrm>
                      <a:prstGeom prst="line">
                        <a:avLst/>
                      </a:prstGeom>
                      <a:ln>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459401" id="Straight Connector 177712779" o:spid="_x0000_s1026" alt="Title: &quot;&quot; " style="position:absolute;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5pt,7.45pt" to="451.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57xgEAAPgDAAAOAAAAZHJzL2Uyb0RvYy54bWysU8tu2zAQvBfoPxC815IdJA0EyzkkSC9t&#10;E7TJB9DU0iLAF0jGkv8+y5UtB02BokUvK5Hcmd0ZLtc3ozVsDzFp71q+XNScgZO+027X8uen+0/X&#10;nKUsXCeMd9DyAyR+s/n4YT2EBla+96aDyJDEpWYILe9zDk1VJdmDFWnhAzg8VD5akXEZd1UXxYDs&#10;1lSrur6qBh+7EL2ElHD3bjrkG+JXCmR+UCpBZqbl2FumGCluS6w2a9Hsogi9lsc2xD90YYV2WHSm&#10;uhNZsJeo31FZLaNPXuWF9LbySmkJpAHVLOtf1PzsRQDSguakMNuU/h+t/L6/dY8RbRhCalJ4jEXF&#10;qKItX+yPjWTWYTYLxswkbl5+vri6uEZP5emsOgNDTPkLeMvKT8uNdkWHaMT+a8pYDFNPKWXbuBKT&#10;N7q718bQokwA3JrI9gLvbrtbEYF5sd98N+2tLuuabhDZaGBKOnG/YcKzwl6d5dFfPhiYKv8AxXSH&#10;gpZUYCaaaggpweVlmRNiwuwCU9jlDKz/DDzmFyjQVP4NeEZQZe/yDLba+fi76nk8taym/JMDk+5i&#10;wdZ3B7p4sgbHixQen0KZ37drgp8f7OYVAAD//wMAUEsDBBQABgAIAAAAIQDqJW3J2wAAAAYBAAAP&#10;AAAAZHJzL2Rvd25yZXYueG1sTI5BS8NAEIXvgv9hGcGb3VRbsTGbUgTBS4XWHvQ2yY5JNDsbspsm&#10;/nuneKiXB++94c2XrSfXqiP1ofFsYD5LQBGX3jZcGTi8Pd88gAoR2WLrmQz8UIB1fnmRYWr9yDs6&#10;7mOlZIRDigbqGLtU61DW5DDMfEcs3afvHUaxfaVtj6OMu1bfJsm9dtiwfKixo6eayu/94Ay8D3a5&#10;+/h6rV4K2jpcHDa4nY/GXF9Nm0dQkaZ4PoYTvqBDLkyFH9gG1Z68iqKLFShpV8ndElTxF+g80//x&#10;818AAAD//wMAUEsBAi0AFAAGAAgAAAAhALaDOJL+AAAA4QEAABMAAAAAAAAAAAAAAAAAAAAAAFtD&#10;b250ZW50X1R5cGVzXS54bWxQSwECLQAUAAYACAAAACEAOP0h/9YAAACUAQAACwAAAAAAAAAAAAAA&#10;AAAvAQAAX3JlbHMvLnJlbHNQSwECLQAUAAYACAAAACEAVwkue8YBAAD4AwAADgAAAAAAAAAAAAAA&#10;AAAuAgAAZHJzL2Uyb0RvYy54bWxQSwECLQAUAAYACAAAACEA6iVtydsAAAAGAQAADwAAAAAAAAAA&#10;AAAAAAAgBAAAZHJzL2Rvd25yZXYueG1sUEsFBgAAAAAEAAQA8wAAACgFAAAAAA==&#10;" strokecolor="#393737 [814]" strokeweight=".5pt">
              <v:stroke joinstyle="miter"/>
              <w10:wrap anchorx="margin"/>
            </v:line>
          </w:pict>
        </mc:Fallback>
      </mc:AlternateContent>
    </w:r>
    <w:r w:rsidRPr="00CA464C">
      <w:rPr>
        <w:sz w:val="14"/>
        <w:szCs w:val="14"/>
      </w:rPr>
      <w:t>Australian Public Service Commission</w:t>
    </w:r>
    <w:r>
      <w:rPr>
        <w:sz w:val="14"/>
        <w:szCs w:val="14"/>
      </w:rPr>
      <w:t xml:space="preserve">   I   </w:t>
    </w:r>
    <w:r w:rsidRPr="00CA464C">
      <w:rPr>
        <w:b/>
        <w:sz w:val="14"/>
        <w:szCs w:val="14"/>
      </w:rPr>
      <w:t>Page</w:t>
    </w:r>
    <w:r>
      <w:rPr>
        <w:sz w:val="14"/>
        <w:szCs w:val="14"/>
      </w:rPr>
      <w:t xml:space="preserve"> 1</w:t>
    </w:r>
  </w:p>
  <w:p w14:paraId="768AB52D" w14:textId="77777777" w:rsidR="00571019" w:rsidRDefault="00571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DA3E5" w14:textId="77777777" w:rsidR="00D724F4" w:rsidRPr="00FB2B32" w:rsidRDefault="00D724F4" w:rsidP="00FB2B32">
      <w:pPr>
        <w:spacing w:before="0" w:after="120"/>
        <w:rPr>
          <w:rFonts w:cs="Times New Roman (Body CS)"/>
          <w:color w:val="303030" w:themeColor="accent1"/>
          <w:sz w:val="16"/>
          <w:szCs w:val="18"/>
        </w:rPr>
      </w:pPr>
      <w:r w:rsidRPr="0087224E">
        <w:rPr>
          <w:color w:val="303030" w:themeColor="accent1"/>
          <w:sz w:val="18"/>
          <w:szCs w:val="18"/>
        </w:rPr>
        <w:t>_____</w:t>
      </w:r>
    </w:p>
  </w:footnote>
  <w:footnote w:type="continuationSeparator" w:id="0">
    <w:p w14:paraId="6B222656" w14:textId="77777777" w:rsidR="00D724F4" w:rsidRDefault="00D724F4" w:rsidP="00A66202">
      <w:pPr>
        <w:spacing w:before="0" w:after="0"/>
      </w:pPr>
      <w:r>
        <w:continuationSeparator/>
      </w:r>
    </w:p>
    <w:p w14:paraId="18259BB8" w14:textId="77777777" w:rsidR="00D724F4" w:rsidRDefault="00D724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0954" w14:textId="77777777" w:rsidR="00571019" w:rsidRDefault="00571019">
    <w:pPr>
      <w:pStyle w:val="Header"/>
    </w:pPr>
  </w:p>
  <w:p w14:paraId="1430BBE7" w14:textId="77777777" w:rsidR="00571019" w:rsidRDefault="005710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25C5" w14:textId="66FDB2EE" w:rsidR="00571019" w:rsidRDefault="00571019">
    <w:pPr>
      <w:pStyle w:val="Header"/>
    </w:pPr>
    <w:r>
      <w:rPr>
        <w:noProof/>
        <w:lang w:eastAsia="en-AU"/>
      </w:rPr>
      <w:drawing>
        <wp:anchor distT="0" distB="0" distL="114300" distR="114300" simplePos="0" relativeHeight="251658240" behindDoc="1" locked="0" layoutInCell="1" allowOverlap="1" wp14:anchorId="2DC63964" wp14:editId="4227C128">
          <wp:simplePos x="0" y="0"/>
          <wp:positionH relativeFrom="column">
            <wp:posOffset>-889233</wp:posOffset>
          </wp:positionH>
          <wp:positionV relativeFrom="paragraph">
            <wp:posOffset>-428473</wp:posOffset>
          </wp:positionV>
          <wp:extent cx="7585200" cy="2026800"/>
          <wp:effectExtent l="0" t="0" r="0" b="5715"/>
          <wp:wrapNone/>
          <wp:docPr id="19" name="Picture 19" descr="Australian Public Service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93304" name="Picture 3" descr="Australian Public Service Commission"/>
                  <pic:cNvPicPr/>
                </pic:nvPicPr>
                <pic:blipFill>
                  <a:blip r:embed="rId1"/>
                  <a:stretch>
                    <a:fillRect/>
                  </a:stretch>
                </pic:blipFill>
                <pic:spPr>
                  <a:xfrm>
                    <a:off x="0" y="0"/>
                    <a:ext cx="7585200" cy="202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1455"/>
    <w:multiLevelType w:val="multilevel"/>
    <w:tmpl w:val="C49417E2"/>
    <w:styleLink w:val="BoxedBulletsandNumbers"/>
    <w:lvl w:ilvl="0">
      <w:start w:val="1"/>
      <w:numFmt w:val="bullet"/>
      <w:pStyle w:val="Box1Bullet"/>
      <w:lvlText w:val=""/>
      <w:lvlJc w:val="left"/>
      <w:pPr>
        <w:tabs>
          <w:tab w:val="num" w:pos="794"/>
        </w:tabs>
        <w:ind w:left="280" w:firstLine="0"/>
      </w:pPr>
      <w:rPr>
        <w:rFonts w:ascii="Symbol" w:hAnsi="Symbol" w:hint="default"/>
        <w:color w:val="303030" w:themeColor="text2"/>
      </w:rPr>
    </w:lvl>
    <w:lvl w:ilvl="1">
      <w:start w:val="1"/>
      <w:numFmt w:val="bullet"/>
      <w:pStyle w:val="Box2Bullet"/>
      <w:lvlText w:val=""/>
      <w:lvlJc w:val="left"/>
      <w:pPr>
        <w:tabs>
          <w:tab w:val="num" w:pos="794"/>
        </w:tabs>
        <w:ind w:left="280" w:firstLine="0"/>
      </w:pPr>
      <w:rPr>
        <w:rFonts w:ascii="Symbol" w:hAnsi="Symbol" w:hint="default"/>
        <w:color w:val="303030" w:themeColor="text2"/>
      </w:rPr>
    </w:lvl>
    <w:lvl w:ilvl="2">
      <w:start w:val="1"/>
      <w:numFmt w:val="decimal"/>
      <w:lvlText w:val="%3."/>
      <w:lvlJc w:val="left"/>
      <w:pPr>
        <w:ind w:left="280" w:firstLine="0"/>
      </w:pPr>
      <w:rPr>
        <w:rFonts w:hint="default"/>
      </w:rPr>
    </w:lvl>
    <w:lvl w:ilvl="3">
      <w:start w:val="1"/>
      <w:numFmt w:val="decimal"/>
      <w:lvlText w:val="%4."/>
      <w:lvlJc w:val="left"/>
      <w:pPr>
        <w:ind w:left="28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E23743"/>
    <w:multiLevelType w:val="multilevel"/>
    <w:tmpl w:val="37AAF24C"/>
    <w:styleLink w:val="DTABullets"/>
    <w:lvl w:ilvl="0">
      <w:start w:val="1"/>
      <w:numFmt w:val="bullet"/>
      <w:pStyle w:val="BulletLevel1"/>
      <w:lvlText w:val=""/>
      <w:lvlJc w:val="left"/>
      <w:pPr>
        <w:ind w:left="567" w:hanging="283"/>
      </w:pPr>
      <w:rPr>
        <w:rFonts w:ascii="Symbol" w:hAnsi="Symbol" w:hint="default"/>
        <w:color w:val="303030" w:themeColor="text2"/>
      </w:rPr>
    </w:lvl>
    <w:lvl w:ilvl="1">
      <w:start w:val="1"/>
      <w:numFmt w:val="bullet"/>
      <w:pStyle w:val="BulletLevel2"/>
      <w:lvlText w:val="–"/>
      <w:lvlJc w:val="left"/>
      <w:pPr>
        <w:ind w:left="851" w:hanging="283"/>
      </w:pPr>
      <w:rPr>
        <w:rFonts w:ascii="Arial" w:hAnsi="Arial" w:hint="default"/>
        <w:color w:val="303030" w:themeColor="text2"/>
      </w:rPr>
    </w:lvl>
    <w:lvl w:ilvl="2">
      <w:start w:val="1"/>
      <w:numFmt w:val="bullet"/>
      <w:pStyle w:val="BulletLevel3"/>
      <w:lvlText w:val="◦"/>
      <w:lvlJc w:val="left"/>
      <w:pPr>
        <w:ind w:left="1135" w:hanging="283"/>
      </w:pPr>
      <w:rPr>
        <w:rFonts w:ascii="Arial" w:hAnsi="Arial" w:hint="default"/>
        <w:color w:val="303030" w:themeColor="text2"/>
      </w:rPr>
    </w:lvl>
    <w:lvl w:ilvl="3">
      <w:start w:val="1"/>
      <w:numFmt w:val="bullet"/>
      <w:lvlText w:val="»"/>
      <w:lvlJc w:val="left"/>
      <w:pPr>
        <w:ind w:left="1419" w:hanging="283"/>
      </w:pPr>
      <w:rPr>
        <w:rFonts w:ascii="Arial" w:hAnsi="Arial" w:hint="default"/>
        <w:color w:val="303030" w:themeColor="text2"/>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2" w15:restartNumberingAfterBreak="0">
    <w:nsid w:val="08167107"/>
    <w:multiLevelType w:val="multilevel"/>
    <w:tmpl w:val="F6C80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861851"/>
    <w:multiLevelType w:val="hybridMultilevel"/>
    <w:tmpl w:val="20187C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913DD1"/>
    <w:multiLevelType w:val="hybridMultilevel"/>
    <w:tmpl w:val="D4242906"/>
    <w:lvl w:ilvl="0" w:tplc="1ADCC680">
      <w:start w:val="1"/>
      <w:numFmt w:val="bullet"/>
      <w:pStyle w:val="Bulletedtextlevel2"/>
      <w:lvlText w:val="­"/>
      <w:lvlJc w:val="left"/>
      <w:pPr>
        <w:ind w:left="1097"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38114E"/>
    <w:multiLevelType w:val="hybridMultilevel"/>
    <w:tmpl w:val="CCA0A616"/>
    <w:lvl w:ilvl="0" w:tplc="CAEEB2D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A195B25"/>
    <w:multiLevelType w:val="multilevel"/>
    <w:tmpl w:val="6E2E7326"/>
    <w:styleLink w:val="ListAlpha"/>
    <w:lvl w:ilvl="0">
      <w:start w:val="1"/>
      <w:numFmt w:val="lowerLetter"/>
      <w:pStyle w:val="ListAlphaLevel1"/>
      <w:lvlText w:val="%1."/>
      <w:lvlJc w:val="left"/>
      <w:pPr>
        <w:ind w:left="567" w:hanging="283"/>
      </w:pPr>
      <w:rPr>
        <w:rFonts w:hint="default"/>
      </w:rPr>
    </w:lvl>
    <w:lvl w:ilvl="1">
      <w:start w:val="1"/>
      <w:numFmt w:val="lowerRoman"/>
      <w:pStyle w:val="ListAlphaLevel2"/>
      <w:lvlText w:val="%2."/>
      <w:lvlJc w:val="left"/>
      <w:pPr>
        <w:ind w:left="851" w:hanging="283"/>
      </w:pPr>
      <w:rPr>
        <w:rFonts w:hint="default"/>
      </w:rPr>
    </w:lvl>
    <w:lvl w:ilvl="2">
      <w:start w:val="1"/>
      <w:numFmt w:val="upperLetter"/>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7" w15:restartNumberingAfterBreak="0">
    <w:nsid w:val="1C826C64"/>
    <w:multiLevelType w:val="hybridMultilevel"/>
    <w:tmpl w:val="1A8CE086"/>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 w15:restartNumberingAfterBreak="0">
    <w:nsid w:val="266776B4"/>
    <w:multiLevelType w:val="hybridMultilevel"/>
    <w:tmpl w:val="4A68D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4316E7"/>
    <w:multiLevelType w:val="hybridMultilevel"/>
    <w:tmpl w:val="AC9A1016"/>
    <w:lvl w:ilvl="0" w:tplc="0C090001">
      <w:start w:val="1"/>
      <w:numFmt w:val="bullet"/>
      <w:lvlText w:val=""/>
      <w:lvlJc w:val="left"/>
      <w:pPr>
        <w:ind w:left="1440" w:hanging="360"/>
      </w:pPr>
      <w:rPr>
        <w:rFonts w:ascii="Symbol" w:hAnsi="Symbol"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 w15:restartNumberingAfterBreak="0">
    <w:nsid w:val="2F9E0DF9"/>
    <w:multiLevelType w:val="hybridMultilevel"/>
    <w:tmpl w:val="16C00B2A"/>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321B6B9F"/>
    <w:multiLevelType w:val="multilevel"/>
    <w:tmpl w:val="7166B576"/>
    <w:styleLink w:val="ListLegal"/>
    <w:lvl w:ilvl="0">
      <w:start w:val="1"/>
      <w:numFmt w:val="decimal"/>
      <w:lvlText w:val="%1."/>
      <w:lvlJc w:val="left"/>
      <w:pPr>
        <w:ind w:left="567" w:hanging="283"/>
      </w:pPr>
      <w:rPr>
        <w:rFonts w:hint="default"/>
      </w:rPr>
    </w:lvl>
    <w:lvl w:ilvl="1">
      <w:start w:val="1"/>
      <w:numFmt w:val="lowerLetter"/>
      <w:lvlText w:val="%2."/>
      <w:lvlJc w:val="left"/>
      <w:pPr>
        <w:ind w:left="851" w:hanging="283"/>
      </w:pPr>
      <w:rPr>
        <w:rFonts w:hint="default"/>
      </w:rPr>
    </w:lvl>
    <w:lvl w:ilvl="2">
      <w:start w:val="1"/>
      <w:numFmt w:val="lowerRoman"/>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12" w15:restartNumberingAfterBreak="0">
    <w:nsid w:val="41854C87"/>
    <w:multiLevelType w:val="hybridMultilevel"/>
    <w:tmpl w:val="3EA255C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5F17713"/>
    <w:multiLevelType w:val="multilevel"/>
    <w:tmpl w:val="4D32DEEA"/>
    <w:styleLink w:val="ListNumbered"/>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46F026A0"/>
    <w:multiLevelType w:val="hybridMultilevel"/>
    <w:tmpl w:val="15941F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92B2D8C"/>
    <w:multiLevelType w:val="hybridMultilevel"/>
    <w:tmpl w:val="354C196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9D660F7"/>
    <w:multiLevelType w:val="hybridMultilevel"/>
    <w:tmpl w:val="1C0A34AA"/>
    <w:lvl w:ilvl="0" w:tplc="CBEA437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F2868A7"/>
    <w:multiLevelType w:val="hybridMultilevel"/>
    <w:tmpl w:val="12384D7E"/>
    <w:lvl w:ilvl="0" w:tplc="7ED2AD34">
      <w:start w:val="1"/>
      <w:numFmt w:val="decimal"/>
      <w:lvlText w:val="%1."/>
      <w:lvlJc w:val="left"/>
      <w:pPr>
        <w:ind w:left="72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D012EF6"/>
    <w:multiLevelType w:val="hybridMultilevel"/>
    <w:tmpl w:val="8F9A717E"/>
    <w:lvl w:ilvl="0" w:tplc="0C090001">
      <w:start w:val="1"/>
      <w:numFmt w:val="bullet"/>
      <w:lvlText w:val=""/>
      <w:lvlJc w:val="left"/>
      <w:pPr>
        <w:ind w:left="1174" w:hanging="360"/>
      </w:pPr>
      <w:rPr>
        <w:rFonts w:ascii="Symbol" w:hAnsi="Symbol" w:hint="default"/>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19" w15:restartNumberingAfterBreak="0">
    <w:nsid w:val="5E5821DD"/>
    <w:multiLevelType w:val="multilevel"/>
    <w:tmpl w:val="F02A1912"/>
    <w:styleLink w:val="HeadingAppendixNumbers"/>
    <w:lvl w:ilvl="0">
      <w:start w:val="1"/>
      <w:numFmt w:val="upperLetter"/>
      <w:suff w:val="space"/>
      <w:lvlText w:val="Appendix %1:"/>
      <w:lvlJc w:val="left"/>
      <w:pPr>
        <w:ind w:left="0" w:firstLine="0"/>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5E30F9"/>
    <w:multiLevelType w:val="multilevel"/>
    <w:tmpl w:val="2220A51E"/>
    <w:styleLink w:val="NumberedHeadings"/>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1" w15:restartNumberingAfterBreak="0">
    <w:nsid w:val="6F65362E"/>
    <w:multiLevelType w:val="hybridMultilevel"/>
    <w:tmpl w:val="9BF8E910"/>
    <w:lvl w:ilvl="0" w:tplc="0C090001">
      <w:start w:val="1"/>
      <w:numFmt w:val="bullet"/>
      <w:lvlText w:val=""/>
      <w:lvlJc w:val="left"/>
      <w:pPr>
        <w:ind w:left="1440" w:hanging="360"/>
      </w:pPr>
      <w:rPr>
        <w:rFonts w:ascii="Symbol" w:hAnsi="Symbol"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15:restartNumberingAfterBreak="0">
    <w:nsid w:val="79D37453"/>
    <w:multiLevelType w:val="hybridMultilevel"/>
    <w:tmpl w:val="EA8A7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BAE135B"/>
    <w:multiLevelType w:val="hybridMultilevel"/>
    <w:tmpl w:val="2612F472"/>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D2C5612"/>
    <w:multiLevelType w:val="multilevel"/>
    <w:tmpl w:val="7DB2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127713">
    <w:abstractNumId w:val="0"/>
  </w:num>
  <w:num w:numId="2" w16cid:durableId="2096053773">
    <w:abstractNumId w:val="1"/>
  </w:num>
  <w:num w:numId="3" w16cid:durableId="2111076768">
    <w:abstractNumId w:val="11"/>
  </w:num>
  <w:num w:numId="4" w16cid:durableId="1323121338">
    <w:abstractNumId w:val="6"/>
  </w:num>
  <w:num w:numId="5" w16cid:durableId="793015636">
    <w:abstractNumId w:val="13"/>
  </w:num>
  <w:num w:numId="6" w16cid:durableId="667173370">
    <w:abstractNumId w:val="19"/>
  </w:num>
  <w:num w:numId="7" w16cid:durableId="1628586551">
    <w:abstractNumId w:val="20"/>
  </w:num>
  <w:num w:numId="8" w16cid:durableId="1833064120">
    <w:abstractNumId w:val="24"/>
  </w:num>
  <w:num w:numId="9" w16cid:durableId="406534513">
    <w:abstractNumId w:val="2"/>
  </w:num>
  <w:num w:numId="10" w16cid:durableId="1521628503">
    <w:abstractNumId w:val="4"/>
  </w:num>
  <w:num w:numId="11" w16cid:durableId="1600989255">
    <w:abstractNumId w:val="18"/>
  </w:num>
  <w:num w:numId="12" w16cid:durableId="1181775039">
    <w:abstractNumId w:val="22"/>
  </w:num>
  <w:num w:numId="13" w16cid:durableId="1334066660">
    <w:abstractNumId w:val="12"/>
  </w:num>
  <w:num w:numId="14" w16cid:durableId="1707828951">
    <w:abstractNumId w:val="5"/>
  </w:num>
  <w:num w:numId="15" w16cid:durableId="970403402">
    <w:abstractNumId w:val="15"/>
  </w:num>
  <w:num w:numId="16" w16cid:durableId="1128163123">
    <w:abstractNumId w:val="14"/>
  </w:num>
  <w:num w:numId="17" w16cid:durableId="1819960214">
    <w:abstractNumId w:val="23"/>
  </w:num>
  <w:num w:numId="18" w16cid:durableId="2138909516">
    <w:abstractNumId w:val="3"/>
  </w:num>
  <w:num w:numId="19" w16cid:durableId="70352810">
    <w:abstractNumId w:val="17"/>
  </w:num>
  <w:num w:numId="20" w16cid:durableId="112138429">
    <w:abstractNumId w:val="16"/>
  </w:num>
  <w:num w:numId="21" w16cid:durableId="164050852">
    <w:abstractNumId w:val="10"/>
  </w:num>
  <w:num w:numId="22" w16cid:durableId="545071714">
    <w:abstractNumId w:val="7"/>
  </w:num>
  <w:num w:numId="23" w16cid:durableId="234095481">
    <w:abstractNumId w:val="21"/>
  </w:num>
  <w:num w:numId="24" w16cid:durableId="622200099">
    <w:abstractNumId w:val="9"/>
  </w:num>
  <w:num w:numId="25" w16cid:durableId="1996101125">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77"/>
    <w:rsid w:val="000014E7"/>
    <w:rsid w:val="00002BB2"/>
    <w:rsid w:val="00012C82"/>
    <w:rsid w:val="00014673"/>
    <w:rsid w:val="00017958"/>
    <w:rsid w:val="0002018C"/>
    <w:rsid w:val="00040993"/>
    <w:rsid w:val="00041F08"/>
    <w:rsid w:val="000644AF"/>
    <w:rsid w:val="0008481C"/>
    <w:rsid w:val="00091D8C"/>
    <w:rsid w:val="000934BD"/>
    <w:rsid w:val="000A2CF8"/>
    <w:rsid w:val="000A55F1"/>
    <w:rsid w:val="000B2E1C"/>
    <w:rsid w:val="000B6330"/>
    <w:rsid w:val="000D109D"/>
    <w:rsid w:val="000D1306"/>
    <w:rsid w:val="000D157E"/>
    <w:rsid w:val="000E2A58"/>
    <w:rsid w:val="000E5C74"/>
    <w:rsid w:val="000E6BCE"/>
    <w:rsid w:val="000F5F07"/>
    <w:rsid w:val="000F6B0D"/>
    <w:rsid w:val="00104630"/>
    <w:rsid w:val="00110A2A"/>
    <w:rsid w:val="001147A1"/>
    <w:rsid w:val="001217AC"/>
    <w:rsid w:val="00126351"/>
    <w:rsid w:val="00134747"/>
    <w:rsid w:val="00137399"/>
    <w:rsid w:val="0013A3C2"/>
    <w:rsid w:val="001406C5"/>
    <w:rsid w:val="00141C24"/>
    <w:rsid w:val="001420CB"/>
    <w:rsid w:val="001423BE"/>
    <w:rsid w:val="0015019F"/>
    <w:rsid w:val="001552C7"/>
    <w:rsid w:val="00177291"/>
    <w:rsid w:val="00181AAF"/>
    <w:rsid w:val="00182B7E"/>
    <w:rsid w:val="001A2863"/>
    <w:rsid w:val="001A46EB"/>
    <w:rsid w:val="001C2B36"/>
    <w:rsid w:val="001C5D03"/>
    <w:rsid w:val="001D2821"/>
    <w:rsid w:val="001D5552"/>
    <w:rsid w:val="001D6F9C"/>
    <w:rsid w:val="001E5F54"/>
    <w:rsid w:val="001F178F"/>
    <w:rsid w:val="001F6716"/>
    <w:rsid w:val="001F7345"/>
    <w:rsid w:val="002039E8"/>
    <w:rsid w:val="002076A0"/>
    <w:rsid w:val="002122CB"/>
    <w:rsid w:val="0021297C"/>
    <w:rsid w:val="00213138"/>
    <w:rsid w:val="00217C0A"/>
    <w:rsid w:val="00233257"/>
    <w:rsid w:val="00237062"/>
    <w:rsid w:val="002373C5"/>
    <w:rsid w:val="00240F61"/>
    <w:rsid w:val="002501B0"/>
    <w:rsid w:val="00260A5B"/>
    <w:rsid w:val="00261C3B"/>
    <w:rsid w:val="00264BDC"/>
    <w:rsid w:val="00297F2C"/>
    <w:rsid w:val="002A09D1"/>
    <w:rsid w:val="002A47C0"/>
    <w:rsid w:val="002B0CCB"/>
    <w:rsid w:val="002C2E02"/>
    <w:rsid w:val="002C361D"/>
    <w:rsid w:val="002C3C20"/>
    <w:rsid w:val="002D2C03"/>
    <w:rsid w:val="002E1B16"/>
    <w:rsid w:val="002E2A4B"/>
    <w:rsid w:val="002E2DD9"/>
    <w:rsid w:val="002E6D81"/>
    <w:rsid w:val="002F0541"/>
    <w:rsid w:val="0030112D"/>
    <w:rsid w:val="00303DFD"/>
    <w:rsid w:val="00304C95"/>
    <w:rsid w:val="0030725D"/>
    <w:rsid w:val="00307343"/>
    <w:rsid w:val="003113EC"/>
    <w:rsid w:val="003250C0"/>
    <w:rsid w:val="00335D9A"/>
    <w:rsid w:val="0033606E"/>
    <w:rsid w:val="00340466"/>
    <w:rsid w:val="003448DF"/>
    <w:rsid w:val="00347FC9"/>
    <w:rsid w:val="00364A89"/>
    <w:rsid w:val="0037108B"/>
    <w:rsid w:val="003726F5"/>
    <w:rsid w:val="00380925"/>
    <w:rsid w:val="00383205"/>
    <w:rsid w:val="00392B06"/>
    <w:rsid w:val="00395590"/>
    <w:rsid w:val="003A3426"/>
    <w:rsid w:val="003B0AC6"/>
    <w:rsid w:val="003B4A16"/>
    <w:rsid w:val="003B7294"/>
    <w:rsid w:val="003D017F"/>
    <w:rsid w:val="003D4E12"/>
    <w:rsid w:val="003E273B"/>
    <w:rsid w:val="003E60A7"/>
    <w:rsid w:val="003F4471"/>
    <w:rsid w:val="004004ED"/>
    <w:rsid w:val="00401B1B"/>
    <w:rsid w:val="00403401"/>
    <w:rsid w:val="00412C63"/>
    <w:rsid w:val="00414B4B"/>
    <w:rsid w:val="00414B8C"/>
    <w:rsid w:val="00421029"/>
    <w:rsid w:val="00425CB3"/>
    <w:rsid w:val="00427359"/>
    <w:rsid w:val="004360FB"/>
    <w:rsid w:val="00436B17"/>
    <w:rsid w:val="00437E23"/>
    <w:rsid w:val="00446271"/>
    <w:rsid w:val="004509FC"/>
    <w:rsid w:val="004530EC"/>
    <w:rsid w:val="00463CF7"/>
    <w:rsid w:val="004A463A"/>
    <w:rsid w:val="004A4809"/>
    <w:rsid w:val="004A6C6F"/>
    <w:rsid w:val="004A7D94"/>
    <w:rsid w:val="004B269C"/>
    <w:rsid w:val="004B6270"/>
    <w:rsid w:val="004C665A"/>
    <w:rsid w:val="004D6C05"/>
    <w:rsid w:val="004E18B5"/>
    <w:rsid w:val="004E22A0"/>
    <w:rsid w:val="004E46D0"/>
    <w:rsid w:val="004E59FC"/>
    <w:rsid w:val="004F1FE4"/>
    <w:rsid w:val="004F349E"/>
    <w:rsid w:val="005062B7"/>
    <w:rsid w:val="005065AB"/>
    <w:rsid w:val="00514809"/>
    <w:rsid w:val="0052204B"/>
    <w:rsid w:val="0052437A"/>
    <w:rsid w:val="005251C3"/>
    <w:rsid w:val="005338E9"/>
    <w:rsid w:val="0054178C"/>
    <w:rsid w:val="00545616"/>
    <w:rsid w:val="00546D3C"/>
    <w:rsid w:val="00571019"/>
    <w:rsid w:val="005723E8"/>
    <w:rsid w:val="005807B2"/>
    <w:rsid w:val="00580DA0"/>
    <w:rsid w:val="00580FEC"/>
    <w:rsid w:val="00582A23"/>
    <w:rsid w:val="00584CB3"/>
    <w:rsid w:val="00587FC8"/>
    <w:rsid w:val="00590119"/>
    <w:rsid w:val="005966BB"/>
    <w:rsid w:val="0059692F"/>
    <w:rsid w:val="00596AD8"/>
    <w:rsid w:val="00597D02"/>
    <w:rsid w:val="005C1737"/>
    <w:rsid w:val="005C6A93"/>
    <w:rsid w:val="005C75C7"/>
    <w:rsid w:val="005D512C"/>
    <w:rsid w:val="005D60CE"/>
    <w:rsid w:val="005D7E02"/>
    <w:rsid w:val="005E0BF9"/>
    <w:rsid w:val="005E2C1C"/>
    <w:rsid w:val="005F25FA"/>
    <w:rsid w:val="005F2DD3"/>
    <w:rsid w:val="005F3D4F"/>
    <w:rsid w:val="0060030A"/>
    <w:rsid w:val="0060133E"/>
    <w:rsid w:val="00617792"/>
    <w:rsid w:val="00621B38"/>
    <w:rsid w:val="00637808"/>
    <w:rsid w:val="00644AAD"/>
    <w:rsid w:val="00650909"/>
    <w:rsid w:val="00654D98"/>
    <w:rsid w:val="006779E7"/>
    <w:rsid w:val="00680A3A"/>
    <w:rsid w:val="00681BFB"/>
    <w:rsid w:val="006A0656"/>
    <w:rsid w:val="006A4229"/>
    <w:rsid w:val="006A46EC"/>
    <w:rsid w:val="006A645D"/>
    <w:rsid w:val="006D706E"/>
    <w:rsid w:val="006E322A"/>
    <w:rsid w:val="006E5190"/>
    <w:rsid w:val="006E6980"/>
    <w:rsid w:val="007177AA"/>
    <w:rsid w:val="00725972"/>
    <w:rsid w:val="007279DF"/>
    <w:rsid w:val="007306CB"/>
    <w:rsid w:val="007351AB"/>
    <w:rsid w:val="00736FB1"/>
    <w:rsid w:val="007411A6"/>
    <w:rsid w:val="007443E0"/>
    <w:rsid w:val="007445A6"/>
    <w:rsid w:val="007617AF"/>
    <w:rsid w:val="00767765"/>
    <w:rsid w:val="00770758"/>
    <w:rsid w:val="00774BFD"/>
    <w:rsid w:val="00780129"/>
    <w:rsid w:val="007810EC"/>
    <w:rsid w:val="0079412F"/>
    <w:rsid w:val="00794AFF"/>
    <w:rsid w:val="007950BA"/>
    <w:rsid w:val="0079614D"/>
    <w:rsid w:val="00796F0A"/>
    <w:rsid w:val="007B0CAD"/>
    <w:rsid w:val="007C3E6A"/>
    <w:rsid w:val="007C7C4A"/>
    <w:rsid w:val="007D20B9"/>
    <w:rsid w:val="007D2311"/>
    <w:rsid w:val="007D4346"/>
    <w:rsid w:val="007D44B6"/>
    <w:rsid w:val="007D55D0"/>
    <w:rsid w:val="007D7F33"/>
    <w:rsid w:val="00801886"/>
    <w:rsid w:val="008160CF"/>
    <w:rsid w:val="00816B4E"/>
    <w:rsid w:val="00843233"/>
    <w:rsid w:val="00850F77"/>
    <w:rsid w:val="00851797"/>
    <w:rsid w:val="00852335"/>
    <w:rsid w:val="00853451"/>
    <w:rsid w:val="00853498"/>
    <w:rsid w:val="00853A12"/>
    <w:rsid w:val="00866A89"/>
    <w:rsid w:val="0087087F"/>
    <w:rsid w:val="0087224E"/>
    <w:rsid w:val="00880E77"/>
    <w:rsid w:val="00885BC1"/>
    <w:rsid w:val="008960BF"/>
    <w:rsid w:val="008A7E3F"/>
    <w:rsid w:val="008B0C60"/>
    <w:rsid w:val="008B7E16"/>
    <w:rsid w:val="008C01FF"/>
    <w:rsid w:val="008C85E0"/>
    <w:rsid w:val="008D2DEE"/>
    <w:rsid w:val="008D5722"/>
    <w:rsid w:val="008D58D7"/>
    <w:rsid w:val="008D63EE"/>
    <w:rsid w:val="008E2421"/>
    <w:rsid w:val="008F3AE8"/>
    <w:rsid w:val="008F5C00"/>
    <w:rsid w:val="00912326"/>
    <w:rsid w:val="00914EE6"/>
    <w:rsid w:val="00922AF1"/>
    <w:rsid w:val="00923C8F"/>
    <w:rsid w:val="00926AEF"/>
    <w:rsid w:val="0093762D"/>
    <w:rsid w:val="00944533"/>
    <w:rsid w:val="00944BE9"/>
    <w:rsid w:val="00951477"/>
    <w:rsid w:val="00953251"/>
    <w:rsid w:val="00955E6F"/>
    <w:rsid w:val="009578CC"/>
    <w:rsid w:val="00960BE6"/>
    <w:rsid w:val="00961B68"/>
    <w:rsid w:val="0097259C"/>
    <w:rsid w:val="009726E6"/>
    <w:rsid w:val="00975073"/>
    <w:rsid w:val="0098772E"/>
    <w:rsid w:val="009945EB"/>
    <w:rsid w:val="00996003"/>
    <w:rsid w:val="009A367F"/>
    <w:rsid w:val="009B3A42"/>
    <w:rsid w:val="009B5DE3"/>
    <w:rsid w:val="009C2959"/>
    <w:rsid w:val="009C506D"/>
    <w:rsid w:val="009C74D0"/>
    <w:rsid w:val="009D2216"/>
    <w:rsid w:val="009D2E92"/>
    <w:rsid w:val="009D3875"/>
    <w:rsid w:val="009D3E0D"/>
    <w:rsid w:val="009D5C01"/>
    <w:rsid w:val="009D6052"/>
    <w:rsid w:val="009E68C2"/>
    <w:rsid w:val="009F0817"/>
    <w:rsid w:val="00A02C53"/>
    <w:rsid w:val="00A03072"/>
    <w:rsid w:val="00A04A32"/>
    <w:rsid w:val="00A06236"/>
    <w:rsid w:val="00A10902"/>
    <w:rsid w:val="00A10C63"/>
    <w:rsid w:val="00A14E9C"/>
    <w:rsid w:val="00A23B4C"/>
    <w:rsid w:val="00A24207"/>
    <w:rsid w:val="00A2426D"/>
    <w:rsid w:val="00A248E1"/>
    <w:rsid w:val="00A3652B"/>
    <w:rsid w:val="00A4350C"/>
    <w:rsid w:val="00A571A1"/>
    <w:rsid w:val="00A6485C"/>
    <w:rsid w:val="00A65F7F"/>
    <w:rsid w:val="00A66202"/>
    <w:rsid w:val="00A707DB"/>
    <w:rsid w:val="00A72DDC"/>
    <w:rsid w:val="00A77407"/>
    <w:rsid w:val="00A82584"/>
    <w:rsid w:val="00A96CBC"/>
    <w:rsid w:val="00AA029D"/>
    <w:rsid w:val="00AB08AD"/>
    <w:rsid w:val="00AC20C0"/>
    <w:rsid w:val="00AC7C81"/>
    <w:rsid w:val="00AE095A"/>
    <w:rsid w:val="00AF0BE2"/>
    <w:rsid w:val="00B102CF"/>
    <w:rsid w:val="00B11EB6"/>
    <w:rsid w:val="00B169BB"/>
    <w:rsid w:val="00B201D7"/>
    <w:rsid w:val="00B33E90"/>
    <w:rsid w:val="00B37003"/>
    <w:rsid w:val="00B46C14"/>
    <w:rsid w:val="00B546E2"/>
    <w:rsid w:val="00B55738"/>
    <w:rsid w:val="00B62282"/>
    <w:rsid w:val="00B63A7D"/>
    <w:rsid w:val="00B75BFA"/>
    <w:rsid w:val="00B76C76"/>
    <w:rsid w:val="00B77BE8"/>
    <w:rsid w:val="00B86910"/>
    <w:rsid w:val="00B91F77"/>
    <w:rsid w:val="00B95893"/>
    <w:rsid w:val="00BA1788"/>
    <w:rsid w:val="00BC166D"/>
    <w:rsid w:val="00BC4481"/>
    <w:rsid w:val="00BE1D95"/>
    <w:rsid w:val="00BE6E5D"/>
    <w:rsid w:val="00BF3401"/>
    <w:rsid w:val="00C039BF"/>
    <w:rsid w:val="00C10980"/>
    <w:rsid w:val="00C24C50"/>
    <w:rsid w:val="00C25987"/>
    <w:rsid w:val="00C34E27"/>
    <w:rsid w:val="00C37E16"/>
    <w:rsid w:val="00C40C1F"/>
    <w:rsid w:val="00C41ACE"/>
    <w:rsid w:val="00C41E72"/>
    <w:rsid w:val="00C461E3"/>
    <w:rsid w:val="00C65028"/>
    <w:rsid w:val="00C6565B"/>
    <w:rsid w:val="00C72844"/>
    <w:rsid w:val="00C82DBA"/>
    <w:rsid w:val="00C83ED4"/>
    <w:rsid w:val="00C86635"/>
    <w:rsid w:val="00C9700B"/>
    <w:rsid w:val="00CA464C"/>
    <w:rsid w:val="00CB6448"/>
    <w:rsid w:val="00CE1BC5"/>
    <w:rsid w:val="00CE26B8"/>
    <w:rsid w:val="00CE366F"/>
    <w:rsid w:val="00CE465B"/>
    <w:rsid w:val="00CF5ED7"/>
    <w:rsid w:val="00CF6153"/>
    <w:rsid w:val="00D07CA2"/>
    <w:rsid w:val="00D10FBF"/>
    <w:rsid w:val="00D11DBD"/>
    <w:rsid w:val="00D12D24"/>
    <w:rsid w:val="00D15298"/>
    <w:rsid w:val="00D17139"/>
    <w:rsid w:val="00D172AF"/>
    <w:rsid w:val="00D26E7C"/>
    <w:rsid w:val="00D41022"/>
    <w:rsid w:val="00D45FF6"/>
    <w:rsid w:val="00D47D07"/>
    <w:rsid w:val="00D55D82"/>
    <w:rsid w:val="00D655FC"/>
    <w:rsid w:val="00D724F4"/>
    <w:rsid w:val="00D7519A"/>
    <w:rsid w:val="00D83F35"/>
    <w:rsid w:val="00D84EB1"/>
    <w:rsid w:val="00D92703"/>
    <w:rsid w:val="00D93FE9"/>
    <w:rsid w:val="00D973C0"/>
    <w:rsid w:val="00DA0615"/>
    <w:rsid w:val="00DB6127"/>
    <w:rsid w:val="00DD77D9"/>
    <w:rsid w:val="00DE25F3"/>
    <w:rsid w:val="00DE74AC"/>
    <w:rsid w:val="00DF713A"/>
    <w:rsid w:val="00E047FB"/>
    <w:rsid w:val="00E0589F"/>
    <w:rsid w:val="00E117B2"/>
    <w:rsid w:val="00E406A7"/>
    <w:rsid w:val="00E44F6C"/>
    <w:rsid w:val="00E47674"/>
    <w:rsid w:val="00E550D1"/>
    <w:rsid w:val="00E579EC"/>
    <w:rsid w:val="00E635B9"/>
    <w:rsid w:val="00E6419B"/>
    <w:rsid w:val="00E80506"/>
    <w:rsid w:val="00E8091B"/>
    <w:rsid w:val="00E8230D"/>
    <w:rsid w:val="00E8400C"/>
    <w:rsid w:val="00E91BAF"/>
    <w:rsid w:val="00EA11EB"/>
    <w:rsid w:val="00EA32B0"/>
    <w:rsid w:val="00EA69F6"/>
    <w:rsid w:val="00EB24B3"/>
    <w:rsid w:val="00EB3DAE"/>
    <w:rsid w:val="00EC2DC7"/>
    <w:rsid w:val="00ED71FC"/>
    <w:rsid w:val="00EF6766"/>
    <w:rsid w:val="00F05DF7"/>
    <w:rsid w:val="00F30B1D"/>
    <w:rsid w:val="00F33B9E"/>
    <w:rsid w:val="00F360C0"/>
    <w:rsid w:val="00F43E51"/>
    <w:rsid w:val="00F57D9B"/>
    <w:rsid w:val="00F62DF2"/>
    <w:rsid w:val="00F63D9F"/>
    <w:rsid w:val="00F66052"/>
    <w:rsid w:val="00F73962"/>
    <w:rsid w:val="00F95083"/>
    <w:rsid w:val="00F96723"/>
    <w:rsid w:val="00FA0C65"/>
    <w:rsid w:val="00FA0E26"/>
    <w:rsid w:val="00FA3B56"/>
    <w:rsid w:val="00FA5442"/>
    <w:rsid w:val="00FA7157"/>
    <w:rsid w:val="00FA7F0A"/>
    <w:rsid w:val="00FB2B32"/>
    <w:rsid w:val="00FB3C89"/>
    <w:rsid w:val="00FB4D0F"/>
    <w:rsid w:val="00FC0EF8"/>
    <w:rsid w:val="00FD0CFB"/>
    <w:rsid w:val="00FD2301"/>
    <w:rsid w:val="00FD3FD1"/>
    <w:rsid w:val="00FE378C"/>
    <w:rsid w:val="00FE5947"/>
    <w:rsid w:val="00FE73ED"/>
    <w:rsid w:val="00FF0560"/>
    <w:rsid w:val="00FF071B"/>
    <w:rsid w:val="00FF4C06"/>
    <w:rsid w:val="0713600D"/>
    <w:rsid w:val="09FC1191"/>
    <w:rsid w:val="0BCDD0F2"/>
    <w:rsid w:val="1064CC45"/>
    <w:rsid w:val="12C54B2C"/>
    <w:rsid w:val="13885137"/>
    <w:rsid w:val="18D5FF84"/>
    <w:rsid w:val="19FDFA18"/>
    <w:rsid w:val="1A4257EE"/>
    <w:rsid w:val="21D02080"/>
    <w:rsid w:val="26EFC0D5"/>
    <w:rsid w:val="28507B5F"/>
    <w:rsid w:val="2B1058E9"/>
    <w:rsid w:val="3304F486"/>
    <w:rsid w:val="33F73508"/>
    <w:rsid w:val="3B4648CD"/>
    <w:rsid w:val="3B8A589A"/>
    <w:rsid w:val="3C566996"/>
    <w:rsid w:val="3F462BA2"/>
    <w:rsid w:val="443D4E30"/>
    <w:rsid w:val="4444746D"/>
    <w:rsid w:val="47D3C1C8"/>
    <w:rsid w:val="485AA807"/>
    <w:rsid w:val="48B3D5E7"/>
    <w:rsid w:val="4A97875E"/>
    <w:rsid w:val="5137C9A3"/>
    <w:rsid w:val="5187B1B9"/>
    <w:rsid w:val="57503745"/>
    <w:rsid w:val="59DFDAD6"/>
    <w:rsid w:val="5D089D4B"/>
    <w:rsid w:val="64E69C9A"/>
    <w:rsid w:val="67F03203"/>
    <w:rsid w:val="74C47FE0"/>
    <w:rsid w:val="78EFD56D"/>
    <w:rsid w:val="78F8B587"/>
    <w:rsid w:val="7E2A16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8BA12E"/>
  <w14:defaultImageDpi w14:val="330"/>
  <w15:chartTrackingRefBased/>
  <w15:docId w15:val="{23D2ADB5-B976-451D-BD3E-AFE51BAD4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03030" w:themeColor="text2"/>
        <w:sz w:val="22"/>
        <w:szCs w:val="22"/>
        <w:lang w:val="en-AU" w:eastAsia="en-US" w:bidi="ar-SA"/>
      </w:rPr>
    </w:rPrDefault>
    <w:pPrDefault>
      <w:pPr>
        <w:spacing w:before="160" w:after="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298"/>
    <w:pPr>
      <w:spacing w:before="80" w:after="160" w:line="300" w:lineRule="atLeast"/>
    </w:pPr>
    <w:rPr>
      <w:color w:val="000000" w:themeColor="text1"/>
    </w:rPr>
  </w:style>
  <w:style w:type="paragraph" w:styleId="Heading1">
    <w:name w:val="heading 1"/>
    <w:basedOn w:val="Normal"/>
    <w:next w:val="Normal"/>
    <w:link w:val="Heading1Char"/>
    <w:uiPriority w:val="9"/>
    <w:qFormat/>
    <w:rsid w:val="00FA7F0A"/>
    <w:pPr>
      <w:keepNext/>
      <w:keepLines/>
      <w:spacing w:before="400" w:line="240" w:lineRule="auto"/>
      <w:contextualSpacing/>
      <w:outlineLvl w:val="0"/>
    </w:pPr>
    <w:rPr>
      <w:rFonts w:asciiTheme="majorHAnsi" w:eastAsiaTheme="majorEastAsia" w:hAnsiTheme="majorHAnsi" w:cstheme="majorBidi"/>
      <w:b/>
      <w:sz w:val="44"/>
      <w:szCs w:val="32"/>
    </w:rPr>
  </w:style>
  <w:style w:type="paragraph" w:styleId="Heading2">
    <w:name w:val="heading 2"/>
    <w:basedOn w:val="Heading1"/>
    <w:next w:val="Normal"/>
    <w:link w:val="Heading2Char"/>
    <w:uiPriority w:val="9"/>
    <w:qFormat/>
    <w:rsid w:val="007C7C4A"/>
    <w:pPr>
      <w:spacing w:after="0"/>
      <w:outlineLvl w:val="1"/>
    </w:pPr>
    <w:rPr>
      <w:b w:val="0"/>
      <w:sz w:val="40"/>
      <w:szCs w:val="26"/>
    </w:rPr>
  </w:style>
  <w:style w:type="paragraph" w:styleId="Heading3">
    <w:name w:val="heading 3"/>
    <w:basedOn w:val="Heading2"/>
    <w:next w:val="Normal"/>
    <w:link w:val="Heading3Char"/>
    <w:uiPriority w:val="9"/>
    <w:qFormat/>
    <w:rsid w:val="0060133E"/>
    <w:pPr>
      <w:outlineLvl w:val="2"/>
    </w:pPr>
    <w:rPr>
      <w:b/>
      <w:sz w:val="28"/>
      <w:szCs w:val="24"/>
    </w:rPr>
  </w:style>
  <w:style w:type="paragraph" w:styleId="Heading4">
    <w:name w:val="heading 4"/>
    <w:basedOn w:val="Heading3"/>
    <w:next w:val="Normal"/>
    <w:link w:val="Heading4Char"/>
    <w:uiPriority w:val="9"/>
    <w:qFormat/>
    <w:rsid w:val="007C7C4A"/>
    <w:pPr>
      <w:spacing w:before="360"/>
      <w:outlineLvl w:val="3"/>
    </w:pPr>
    <w:rPr>
      <w:b w:val="0"/>
      <w:i/>
      <w:iCs/>
      <w:sz w:val="26"/>
    </w:rPr>
  </w:style>
  <w:style w:type="paragraph" w:styleId="Heading5">
    <w:name w:val="heading 5"/>
    <w:basedOn w:val="Normal"/>
    <w:next w:val="Normal"/>
    <w:link w:val="Heading5Char"/>
    <w:uiPriority w:val="9"/>
    <w:qFormat/>
    <w:rsid w:val="00D15298"/>
    <w:pPr>
      <w:keepNext/>
      <w:keepLines/>
      <w:spacing w:before="360" w:after="80"/>
      <w:contextualSpacing/>
      <w:outlineLvl w:val="4"/>
    </w:pPr>
    <w:rPr>
      <w:rFonts w:asciiTheme="majorHAnsi" w:eastAsiaTheme="majorEastAsia" w:hAnsiTheme="majorHAnsi" w:cstheme="majorBidi"/>
      <w:b/>
      <w:color w:val="404040" w:themeColor="text1" w:themeTint="BF"/>
      <w:sz w:val="23"/>
    </w:rPr>
  </w:style>
  <w:style w:type="paragraph" w:styleId="Heading6">
    <w:name w:val="heading 6"/>
    <w:basedOn w:val="Normal"/>
    <w:next w:val="Normal"/>
    <w:link w:val="Heading6Char"/>
    <w:uiPriority w:val="9"/>
    <w:semiHidden/>
    <w:unhideWhenUsed/>
    <w:rsid w:val="00D15298"/>
    <w:pPr>
      <w:keepNext/>
      <w:keepLines/>
      <w:spacing w:before="40" w:after="0"/>
      <w:outlineLvl w:val="5"/>
    </w:pPr>
    <w:rPr>
      <w:rFonts w:asciiTheme="majorHAnsi" w:eastAsiaTheme="majorEastAsia" w:hAnsiTheme="majorHAnsi" w:cstheme="majorBidi"/>
      <w:sz w:val="18"/>
    </w:rPr>
  </w:style>
  <w:style w:type="paragraph" w:styleId="Heading9">
    <w:name w:val="heading 9"/>
    <w:basedOn w:val="Normal"/>
    <w:next w:val="Normal"/>
    <w:link w:val="Heading9Char"/>
    <w:uiPriority w:val="9"/>
    <w:semiHidden/>
    <w:unhideWhenUsed/>
    <w:qFormat/>
    <w:rsid w:val="00C7284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F0A"/>
    <w:rPr>
      <w:rFonts w:asciiTheme="majorHAnsi" w:eastAsiaTheme="majorEastAsia" w:hAnsiTheme="majorHAnsi" w:cstheme="majorBidi"/>
      <w:b/>
      <w:color w:val="000000" w:themeColor="text1"/>
      <w:sz w:val="44"/>
      <w:szCs w:val="32"/>
    </w:rPr>
  </w:style>
  <w:style w:type="character" w:customStyle="1" w:styleId="Heading2Char">
    <w:name w:val="Heading 2 Char"/>
    <w:basedOn w:val="DefaultParagraphFont"/>
    <w:link w:val="Heading2"/>
    <w:uiPriority w:val="9"/>
    <w:rsid w:val="007C7C4A"/>
    <w:rPr>
      <w:rFonts w:asciiTheme="majorHAnsi" w:eastAsiaTheme="majorEastAsia" w:hAnsiTheme="majorHAnsi" w:cstheme="majorBidi"/>
      <w:color w:val="000000" w:themeColor="text1"/>
      <w:sz w:val="40"/>
      <w:szCs w:val="26"/>
    </w:rPr>
  </w:style>
  <w:style w:type="character" w:customStyle="1" w:styleId="Heading3Char">
    <w:name w:val="Heading 3 Char"/>
    <w:basedOn w:val="DefaultParagraphFont"/>
    <w:link w:val="Heading3"/>
    <w:uiPriority w:val="9"/>
    <w:rsid w:val="0060133E"/>
    <w:rPr>
      <w:rFonts w:asciiTheme="majorHAnsi" w:eastAsiaTheme="majorEastAsia" w:hAnsiTheme="majorHAnsi" w:cstheme="majorBidi"/>
      <w:b/>
      <w:color w:val="000000" w:themeColor="text1"/>
      <w:sz w:val="28"/>
      <w:szCs w:val="24"/>
    </w:rPr>
  </w:style>
  <w:style w:type="character" w:customStyle="1" w:styleId="Heading6Char">
    <w:name w:val="Heading 6 Char"/>
    <w:basedOn w:val="DefaultParagraphFont"/>
    <w:link w:val="Heading6"/>
    <w:uiPriority w:val="9"/>
    <w:semiHidden/>
    <w:rsid w:val="00D15298"/>
    <w:rPr>
      <w:rFonts w:asciiTheme="majorHAnsi" w:eastAsiaTheme="majorEastAsia" w:hAnsiTheme="majorHAnsi" w:cstheme="majorBidi"/>
      <w:color w:val="000000" w:themeColor="text1"/>
      <w:sz w:val="18"/>
    </w:rPr>
  </w:style>
  <w:style w:type="paragraph" w:customStyle="1" w:styleId="Figure">
    <w:name w:val="Figure"/>
    <w:aliases w:val="graph or table heading"/>
    <w:basedOn w:val="Normal"/>
    <w:next w:val="Normal"/>
    <w:qFormat/>
    <w:rsid w:val="00FB2B32"/>
    <w:rPr>
      <w:b/>
    </w:rPr>
  </w:style>
  <w:style w:type="character" w:customStyle="1" w:styleId="Heading4Char">
    <w:name w:val="Heading 4 Char"/>
    <w:basedOn w:val="DefaultParagraphFont"/>
    <w:link w:val="Heading4"/>
    <w:uiPriority w:val="9"/>
    <w:rsid w:val="007C7C4A"/>
    <w:rPr>
      <w:rFonts w:asciiTheme="majorHAnsi" w:eastAsiaTheme="majorEastAsia" w:hAnsiTheme="majorHAnsi" w:cstheme="majorBidi"/>
      <w:i/>
      <w:iCs/>
      <w:color w:val="000000" w:themeColor="text1"/>
      <w:sz w:val="26"/>
      <w:szCs w:val="24"/>
    </w:rPr>
  </w:style>
  <w:style w:type="character" w:customStyle="1" w:styleId="Heading5Char">
    <w:name w:val="Heading 5 Char"/>
    <w:basedOn w:val="DefaultParagraphFont"/>
    <w:link w:val="Heading5"/>
    <w:uiPriority w:val="9"/>
    <w:rsid w:val="00D15298"/>
    <w:rPr>
      <w:rFonts w:asciiTheme="majorHAnsi" w:eastAsiaTheme="majorEastAsia" w:hAnsiTheme="majorHAnsi" w:cstheme="majorBidi"/>
      <w:b/>
      <w:color w:val="404040" w:themeColor="text1" w:themeTint="BF"/>
      <w:sz w:val="23"/>
    </w:rPr>
  </w:style>
  <w:style w:type="paragraph" w:styleId="TOCHeading">
    <w:name w:val="TOC Heading"/>
    <w:basedOn w:val="Heading1"/>
    <w:next w:val="Normal"/>
    <w:uiPriority w:val="39"/>
    <w:unhideWhenUsed/>
    <w:rsid w:val="008D2DEE"/>
    <w:pPr>
      <w:outlineLvl w:val="9"/>
    </w:pPr>
    <w:rPr>
      <w:color w:val="0D0D0D" w:themeColor="text1" w:themeTint="F2"/>
      <w:lang w:val="en-US"/>
    </w:rPr>
  </w:style>
  <w:style w:type="paragraph" w:styleId="TOC1">
    <w:name w:val="toc 1"/>
    <w:basedOn w:val="Normal"/>
    <w:next w:val="Normal"/>
    <w:autoRedefine/>
    <w:uiPriority w:val="39"/>
    <w:unhideWhenUsed/>
    <w:qFormat/>
    <w:rsid w:val="008D2DEE"/>
    <w:pPr>
      <w:tabs>
        <w:tab w:val="left" w:pos="567"/>
        <w:tab w:val="right" w:leader="dot" w:pos="9633"/>
      </w:tabs>
      <w:suppressAutoHyphens/>
      <w:spacing w:line="240" w:lineRule="auto"/>
    </w:pPr>
    <w:rPr>
      <w:b/>
    </w:rPr>
  </w:style>
  <w:style w:type="paragraph" w:styleId="TOC2">
    <w:name w:val="toc 2"/>
    <w:basedOn w:val="Normal"/>
    <w:next w:val="Normal"/>
    <w:autoRedefine/>
    <w:uiPriority w:val="39"/>
    <w:unhideWhenUsed/>
    <w:qFormat/>
    <w:rsid w:val="008D2DEE"/>
    <w:pPr>
      <w:tabs>
        <w:tab w:val="left" w:pos="851"/>
        <w:tab w:val="right" w:leader="dot" w:pos="9633"/>
      </w:tabs>
      <w:suppressAutoHyphens/>
      <w:spacing w:line="240" w:lineRule="auto"/>
      <w:ind w:left="284"/>
    </w:pPr>
  </w:style>
  <w:style w:type="character" w:styleId="Hyperlink">
    <w:name w:val="Hyperlink"/>
    <w:basedOn w:val="DefaultParagraphFont"/>
    <w:uiPriority w:val="99"/>
    <w:unhideWhenUsed/>
    <w:qFormat/>
    <w:rsid w:val="000934BD"/>
    <w:rPr>
      <w:rFonts w:asciiTheme="minorHAnsi" w:hAnsiTheme="minorHAnsi"/>
      <w:color w:val="0563C1" w:themeColor="hyperlink"/>
      <w:sz w:val="22"/>
      <w:u w:val="single"/>
    </w:rPr>
  </w:style>
  <w:style w:type="paragraph" w:customStyle="1" w:styleId="BulletLevel1">
    <w:name w:val="Bullet Level 1"/>
    <w:basedOn w:val="Normal"/>
    <w:uiPriority w:val="3"/>
    <w:qFormat/>
    <w:rsid w:val="00851797"/>
    <w:pPr>
      <w:numPr>
        <w:numId w:val="2"/>
      </w:numPr>
    </w:pPr>
  </w:style>
  <w:style w:type="paragraph" w:customStyle="1" w:styleId="BulletLevel2">
    <w:name w:val="Bullet Level 2"/>
    <w:basedOn w:val="BulletLevel1"/>
    <w:uiPriority w:val="3"/>
    <w:qFormat/>
    <w:rsid w:val="00851797"/>
    <w:pPr>
      <w:numPr>
        <w:ilvl w:val="1"/>
      </w:numPr>
    </w:pPr>
  </w:style>
  <w:style w:type="paragraph" w:customStyle="1" w:styleId="BulletLevel3">
    <w:name w:val="Bullet Level 3"/>
    <w:basedOn w:val="BulletLevel2"/>
    <w:uiPriority w:val="3"/>
    <w:qFormat/>
    <w:rsid w:val="00851797"/>
    <w:pPr>
      <w:numPr>
        <w:ilvl w:val="2"/>
      </w:numPr>
    </w:pPr>
  </w:style>
  <w:style w:type="table" w:customStyle="1" w:styleId="Calendar1">
    <w:name w:val="Calendar 1"/>
    <w:basedOn w:val="TableNormal"/>
    <w:uiPriority w:val="99"/>
    <w:qFormat/>
    <w:rsid w:val="00040993"/>
    <w:pPr>
      <w:spacing w:before="0" w:after="0" w:line="240" w:lineRule="auto"/>
    </w:pPr>
    <w:rPr>
      <w:rFonts w:eastAsiaTheme="minorEastAsia"/>
      <w:color w:val="auto"/>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tableheading">
    <w:name w:val="table heading"/>
    <w:basedOn w:val="Normal"/>
    <w:link w:val="tableheadingChar"/>
    <w:qFormat/>
    <w:rsid w:val="00A65F7F"/>
    <w:pPr>
      <w:spacing w:before="0" w:after="0"/>
    </w:pPr>
    <w:rPr>
      <w:b/>
    </w:rPr>
  </w:style>
  <w:style w:type="paragraph" w:customStyle="1" w:styleId="tabletextnormal">
    <w:name w:val="table text normal"/>
    <w:basedOn w:val="Normal"/>
    <w:link w:val="tabletextnormalChar"/>
    <w:qFormat/>
    <w:rsid w:val="00233257"/>
    <w:pPr>
      <w:spacing w:before="0" w:after="0"/>
    </w:pPr>
  </w:style>
  <w:style w:type="paragraph" w:customStyle="1" w:styleId="ListAlphaLevel1">
    <w:name w:val="List Alpha Level 1"/>
    <w:basedOn w:val="Normal"/>
    <w:uiPriority w:val="3"/>
    <w:qFormat/>
    <w:rsid w:val="005F3D4F"/>
    <w:pPr>
      <w:numPr>
        <w:numId w:val="4"/>
      </w:numPr>
    </w:pPr>
  </w:style>
  <w:style w:type="paragraph" w:customStyle="1" w:styleId="ListAlphaLevel2">
    <w:name w:val="List Alpha Level 2"/>
    <w:basedOn w:val="ListAlphaLevel1"/>
    <w:uiPriority w:val="3"/>
    <w:qFormat/>
    <w:rsid w:val="005F3D4F"/>
    <w:pPr>
      <w:numPr>
        <w:ilvl w:val="1"/>
      </w:numPr>
    </w:pPr>
  </w:style>
  <w:style w:type="paragraph" w:styleId="Quote">
    <w:name w:val="Quote"/>
    <w:aliases w:val="Quote 1"/>
    <w:basedOn w:val="Normal"/>
    <w:next w:val="Normal"/>
    <w:link w:val="QuoteChar"/>
    <w:uiPriority w:val="29"/>
    <w:qFormat/>
    <w:rsid w:val="000934BD"/>
    <w:pPr>
      <w:pBdr>
        <w:top w:val="single" w:sz="18" w:space="7" w:color="D0CECE" w:themeColor="background2" w:themeShade="E6"/>
        <w:bottom w:val="single" w:sz="18" w:space="9" w:color="D0CECE" w:themeColor="background2" w:themeShade="E6"/>
      </w:pBdr>
      <w:spacing w:before="300" w:after="300"/>
    </w:pPr>
    <w:rPr>
      <w:rFonts w:cs="Times New Roman (Body CS)"/>
      <w:i/>
      <w:iCs/>
      <w:color w:val="3B3838" w:themeColor="background2" w:themeShade="40"/>
    </w:rPr>
  </w:style>
  <w:style w:type="character" w:customStyle="1" w:styleId="QuoteChar">
    <w:name w:val="Quote Char"/>
    <w:aliases w:val="Quote 1 Char"/>
    <w:basedOn w:val="DefaultParagraphFont"/>
    <w:link w:val="Quote"/>
    <w:uiPriority w:val="29"/>
    <w:rsid w:val="000934BD"/>
    <w:rPr>
      <w:rFonts w:cs="Times New Roman (Body CS)"/>
      <w:i/>
      <w:iCs/>
      <w:color w:val="3B3838" w:themeColor="background2" w:themeShade="40"/>
    </w:rPr>
  </w:style>
  <w:style w:type="paragraph" w:styleId="Footer">
    <w:name w:val="footer"/>
    <w:basedOn w:val="Normal"/>
    <w:link w:val="FooterChar"/>
    <w:uiPriority w:val="99"/>
    <w:unhideWhenUsed/>
    <w:rsid w:val="007C3E6A"/>
    <w:pPr>
      <w:tabs>
        <w:tab w:val="left" w:pos="1418"/>
        <w:tab w:val="right" w:pos="9072"/>
      </w:tabs>
      <w:suppressAutoHyphens/>
      <w:spacing w:before="320" w:after="0" w:line="240" w:lineRule="auto"/>
      <w:contextualSpacing/>
    </w:pPr>
    <w:rPr>
      <w:sz w:val="16"/>
    </w:rPr>
  </w:style>
  <w:style w:type="character" w:customStyle="1" w:styleId="FooterChar">
    <w:name w:val="Footer Char"/>
    <w:basedOn w:val="DefaultParagraphFont"/>
    <w:link w:val="Footer"/>
    <w:uiPriority w:val="99"/>
    <w:rsid w:val="007C3E6A"/>
    <w:rPr>
      <w:sz w:val="16"/>
    </w:rPr>
  </w:style>
  <w:style w:type="paragraph" w:customStyle="1" w:styleId="Box1Normal">
    <w:name w:val="Box 1 Normal"/>
    <w:basedOn w:val="Normal"/>
    <w:uiPriority w:val="14"/>
    <w:qFormat/>
    <w:rsid w:val="000F6B0D"/>
    <w:pPr>
      <w:pBdr>
        <w:top w:val="single" w:sz="4" w:space="14" w:color="EAEAEA"/>
        <w:left w:val="single" w:sz="4" w:space="14" w:color="EAEAEA"/>
        <w:bottom w:val="single" w:sz="4" w:space="14" w:color="EAEAEA"/>
        <w:right w:val="single" w:sz="4" w:space="14" w:color="EAEAEA"/>
      </w:pBdr>
      <w:shd w:val="clear" w:color="auto" w:fill="EAEAEA"/>
      <w:ind w:left="278" w:right="278"/>
    </w:pPr>
  </w:style>
  <w:style w:type="paragraph" w:customStyle="1" w:styleId="Box1Heading">
    <w:name w:val="Box 1 Heading"/>
    <w:basedOn w:val="Box1Normal"/>
    <w:uiPriority w:val="14"/>
    <w:qFormat/>
    <w:rsid w:val="00F63D9F"/>
    <w:rPr>
      <w:b/>
    </w:rPr>
  </w:style>
  <w:style w:type="paragraph" w:customStyle="1" w:styleId="Box1Bullet">
    <w:name w:val="Box 1 Bullet"/>
    <w:basedOn w:val="Box1Normal"/>
    <w:uiPriority w:val="15"/>
    <w:qFormat/>
    <w:rsid w:val="00A14E9C"/>
    <w:pPr>
      <w:numPr>
        <w:numId w:val="1"/>
      </w:numPr>
      <w:tabs>
        <w:tab w:val="clear" w:pos="794"/>
      </w:tabs>
      <w:ind w:left="709" w:hanging="431"/>
    </w:pPr>
  </w:style>
  <w:style w:type="paragraph" w:customStyle="1" w:styleId="Box2Normal">
    <w:name w:val="Box 2 Normal"/>
    <w:basedOn w:val="Normal"/>
    <w:uiPriority w:val="15"/>
    <w:qFormat/>
    <w:rsid w:val="000F6B0D"/>
    <w:pPr>
      <w:pBdr>
        <w:top w:val="single" w:sz="8" w:space="14" w:color="767171" w:themeColor="background2" w:themeShade="80"/>
        <w:left w:val="single" w:sz="8" w:space="14" w:color="767171" w:themeColor="background2" w:themeShade="80"/>
        <w:bottom w:val="single" w:sz="8" w:space="14" w:color="767171" w:themeColor="background2" w:themeShade="80"/>
        <w:right w:val="single" w:sz="8" w:space="14" w:color="767171" w:themeColor="background2" w:themeShade="80"/>
      </w:pBdr>
      <w:ind w:left="278" w:right="278"/>
    </w:pPr>
  </w:style>
  <w:style w:type="paragraph" w:customStyle="1" w:styleId="Box2Heading">
    <w:name w:val="Box 2 Heading"/>
    <w:basedOn w:val="Box2Normal"/>
    <w:uiPriority w:val="15"/>
    <w:qFormat/>
    <w:rsid w:val="000E5C74"/>
    <w:rPr>
      <w:b/>
    </w:rPr>
  </w:style>
  <w:style w:type="paragraph" w:customStyle="1" w:styleId="Box2Bullet">
    <w:name w:val="Box 2 Bullet"/>
    <w:basedOn w:val="Box2Normal"/>
    <w:uiPriority w:val="16"/>
    <w:qFormat/>
    <w:rsid w:val="000E5C74"/>
    <w:pPr>
      <w:numPr>
        <w:ilvl w:val="1"/>
        <w:numId w:val="1"/>
      </w:numPr>
      <w:tabs>
        <w:tab w:val="clear" w:pos="794"/>
      </w:tabs>
      <w:ind w:left="709" w:hanging="431"/>
    </w:pPr>
  </w:style>
  <w:style w:type="numbering" w:customStyle="1" w:styleId="BoxedBulletsandNumbers">
    <w:name w:val="Boxed Bullets and Numbers"/>
    <w:uiPriority w:val="99"/>
    <w:rsid w:val="00DD77D9"/>
    <w:pPr>
      <w:numPr>
        <w:numId w:val="1"/>
      </w:numPr>
    </w:pPr>
  </w:style>
  <w:style w:type="numbering" w:customStyle="1" w:styleId="NumberedHeadings">
    <w:name w:val="Numbered Headings"/>
    <w:uiPriority w:val="99"/>
    <w:rsid w:val="007C3E6A"/>
    <w:pPr>
      <w:numPr>
        <w:numId w:val="7"/>
      </w:numPr>
    </w:pPr>
  </w:style>
  <w:style w:type="numbering" w:customStyle="1" w:styleId="DTABullets">
    <w:name w:val="DTA Bullets"/>
    <w:uiPriority w:val="99"/>
    <w:rsid w:val="007D20B9"/>
    <w:pPr>
      <w:numPr>
        <w:numId w:val="2"/>
      </w:numPr>
    </w:pPr>
  </w:style>
  <w:style w:type="numbering" w:customStyle="1" w:styleId="ListLegal">
    <w:name w:val="List Legal"/>
    <w:uiPriority w:val="99"/>
    <w:rsid w:val="00A72DDC"/>
    <w:pPr>
      <w:numPr>
        <w:numId w:val="3"/>
      </w:numPr>
    </w:pPr>
  </w:style>
  <w:style w:type="numbering" w:customStyle="1" w:styleId="ListAlpha">
    <w:name w:val="List Alpha"/>
    <w:uiPriority w:val="99"/>
    <w:rsid w:val="00A72DDC"/>
    <w:pPr>
      <w:numPr>
        <w:numId w:val="4"/>
      </w:numPr>
    </w:pPr>
  </w:style>
  <w:style w:type="numbering" w:customStyle="1" w:styleId="ListNumbered">
    <w:name w:val="List Numbered"/>
    <w:uiPriority w:val="99"/>
    <w:rsid w:val="00A72DDC"/>
    <w:pPr>
      <w:numPr>
        <w:numId w:val="5"/>
      </w:numPr>
    </w:pPr>
  </w:style>
  <w:style w:type="character" w:customStyle="1" w:styleId="Heading9Char">
    <w:name w:val="Heading 9 Char"/>
    <w:basedOn w:val="DefaultParagraphFont"/>
    <w:link w:val="Heading9"/>
    <w:uiPriority w:val="9"/>
    <w:semiHidden/>
    <w:rsid w:val="00C72844"/>
    <w:rPr>
      <w:rFonts w:asciiTheme="majorHAnsi" w:eastAsiaTheme="majorEastAsia" w:hAnsiTheme="majorHAnsi" w:cstheme="majorBidi"/>
      <w:i/>
      <w:iCs/>
      <w:color w:val="272727" w:themeColor="text1" w:themeTint="D8"/>
      <w:sz w:val="21"/>
      <w:szCs w:val="21"/>
    </w:rPr>
  </w:style>
  <w:style w:type="numbering" w:customStyle="1" w:styleId="HeadingAppendixNumbers">
    <w:name w:val="Heading Appendix Numbers"/>
    <w:uiPriority w:val="99"/>
    <w:rsid w:val="007C3E6A"/>
    <w:pPr>
      <w:numPr>
        <w:numId w:val="6"/>
      </w:numPr>
    </w:pPr>
  </w:style>
  <w:style w:type="paragraph" w:styleId="Caption">
    <w:name w:val="caption"/>
    <w:basedOn w:val="Normal"/>
    <w:next w:val="Normal"/>
    <w:uiPriority w:val="35"/>
    <w:qFormat/>
    <w:rsid w:val="00EA69F6"/>
    <w:pPr>
      <w:keepNext/>
      <w:keepLines/>
      <w:spacing w:before="320"/>
    </w:pPr>
    <w:rPr>
      <w:i/>
      <w:iCs/>
      <w:sz w:val="18"/>
      <w:szCs w:val="18"/>
    </w:rPr>
  </w:style>
  <w:style w:type="table" w:styleId="TableGrid">
    <w:name w:val="Table Grid"/>
    <w:basedOn w:val="TableNormal"/>
    <w:rsid w:val="007411A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TATableLined">
    <w:name w:val="DTA Table Lined"/>
    <w:basedOn w:val="TableNormal"/>
    <w:uiPriority w:val="99"/>
    <w:rsid w:val="004A463A"/>
    <w:pPr>
      <w:spacing w:before="80"/>
    </w:pPr>
    <w:rPr>
      <w:sz w:val="18"/>
    </w:rPr>
    <w:tblPr>
      <w:tblStyleRowBandSize w:val="1"/>
      <w:tblStyleColBandSize w:val="1"/>
      <w:tblBorders>
        <w:top w:val="single" w:sz="4" w:space="0" w:color="808080" w:themeColor="background1" w:themeShade="80"/>
        <w:bottom w:val="single" w:sz="4" w:space="0" w:color="808080" w:themeColor="background1" w:themeShade="80"/>
        <w:insideH w:val="single" w:sz="4" w:space="0" w:color="808080" w:themeColor="background1" w:themeShade="80"/>
      </w:tblBorders>
      <w:tblCellMar>
        <w:top w:w="28" w:type="dxa"/>
        <w:left w:w="85" w:type="dxa"/>
        <w:bottom w:w="28" w:type="dxa"/>
        <w:right w:w="85" w:type="dxa"/>
      </w:tblCellMar>
    </w:tblPr>
    <w:tblStylePr w:type="firstRow">
      <w:rPr>
        <w:b/>
      </w:rPr>
      <w:tblPr/>
      <w:tcPr>
        <w:tcBorders>
          <w:top w:val="nil"/>
          <w:left w:val="nil"/>
          <w:bottom w:val="single" w:sz="4" w:space="0" w:color="808080" w:themeColor="background1" w:themeShade="80"/>
          <w:right w:val="nil"/>
          <w:insideH w:val="single" w:sz="4" w:space="0" w:color="808080" w:themeColor="background1" w:themeShade="80"/>
          <w:insideV w:val="nil"/>
          <w:tl2br w:val="nil"/>
          <w:tr2bl w:val="nil"/>
        </w:tcBorders>
      </w:tcPr>
    </w:tblStylePr>
    <w:tblStylePr w:type="lastRow">
      <w:rPr>
        <w:b/>
      </w:rPr>
    </w:tblStylePr>
    <w:tblStylePr w:type="firstCol">
      <w:rPr>
        <w:b/>
      </w:rPr>
      <w:tblPr/>
      <w:tcPr>
        <w:tcBorders>
          <w:right w:val="single" w:sz="4" w:space="0" w:color="808080" w:themeColor="background1" w:themeShade="80"/>
        </w:tcBorders>
      </w:tc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TATableBanded">
    <w:name w:val="DTA Table Banded"/>
    <w:basedOn w:val="TableNormal"/>
    <w:uiPriority w:val="99"/>
    <w:rsid w:val="004A463A"/>
    <w:pPr>
      <w:spacing w:before="80"/>
    </w:pPr>
    <w:rPr>
      <w:sz w:val="18"/>
    </w:rPr>
    <w:tblPr>
      <w:tblStyleRowBandSize w:val="1"/>
      <w:tblStyleColBandSize w:val="1"/>
      <w:tblBorders>
        <w:top w:val="single" w:sz="4" w:space="0" w:color="808080" w:themeColor="background1" w:themeShade="80"/>
        <w:bottom w:val="single" w:sz="4" w:space="0" w:color="808080" w:themeColor="background1" w:themeShade="80"/>
      </w:tblBorders>
      <w:tblCellMar>
        <w:top w:w="28" w:type="dxa"/>
        <w:left w:w="85" w:type="dxa"/>
        <w:bottom w:w="28" w:type="dxa"/>
        <w:right w:w="85" w:type="dxa"/>
      </w:tblCellMar>
    </w:tblPr>
    <w:tblStylePr w:type="firstRow">
      <w:rPr>
        <w:b/>
      </w:rPr>
      <w:tblPr/>
      <w:tcPr>
        <w:tcBorders>
          <w:top w:val="nil"/>
          <w:left w:val="nil"/>
          <w:bottom w:val="single" w:sz="4" w:space="0" w:color="808080" w:themeColor="background1" w:themeShade="80"/>
          <w:right w:val="nil"/>
          <w:insideH w:val="nil"/>
          <w:insideV w:val="nil"/>
          <w:tl2br w:val="nil"/>
          <w:tr2bl w:val="nil"/>
        </w:tcBorders>
        <w:shd w:val="clear" w:color="auto" w:fill="FFFFFF" w:themeFill="background1"/>
      </w:tcPr>
    </w:tblStylePr>
    <w:tblStylePr w:type="lastRow">
      <w:rPr>
        <w:b/>
      </w:rPr>
    </w:tblStylePr>
    <w:tblStylePr w:type="firstCol">
      <w:rPr>
        <w:b/>
      </w:rPr>
      <w:tblPr/>
      <w:tcPr>
        <w:tcBorders>
          <w:right w:val="single" w:sz="4" w:space="0" w:color="808080" w:themeColor="background1" w:themeShade="80"/>
        </w:tcBorders>
      </w:tc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ecurityMarker">
    <w:name w:val="Security Marker"/>
    <w:basedOn w:val="Normal"/>
    <w:uiPriority w:val="99"/>
    <w:semiHidden/>
    <w:unhideWhenUsed/>
    <w:qFormat/>
    <w:rsid w:val="00E117B2"/>
    <w:pPr>
      <w:spacing w:before="0" w:after="0"/>
      <w:jc w:val="center"/>
    </w:pPr>
    <w:rPr>
      <w:b/>
      <w:bCs/>
      <w:color w:val="C00000"/>
    </w:rPr>
  </w:style>
  <w:style w:type="table" w:styleId="ListTable4">
    <w:name w:val="List Table 4"/>
    <w:basedOn w:val="TableNormal"/>
    <w:uiPriority w:val="49"/>
    <w:rsid w:val="00CA464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CA464C"/>
    <w:pPr>
      <w:spacing w:after="0" w:line="240" w:lineRule="auto"/>
    </w:pPr>
    <w:tblPr>
      <w:tblStyleRowBandSize w:val="1"/>
      <w:tblStyleColBandSize w:val="1"/>
      <w:tblBorders>
        <w:top w:val="single" w:sz="4" w:space="0" w:color="494473" w:themeColor="accent6"/>
        <w:left w:val="single" w:sz="4" w:space="0" w:color="494473" w:themeColor="accent6"/>
        <w:bottom w:val="single" w:sz="4" w:space="0" w:color="494473" w:themeColor="accent6"/>
        <w:right w:val="single" w:sz="4" w:space="0" w:color="494473" w:themeColor="accent6"/>
      </w:tblBorders>
    </w:tblPr>
    <w:tblStylePr w:type="firstRow">
      <w:rPr>
        <w:b/>
        <w:bCs/>
        <w:color w:val="FFFFFF" w:themeColor="background1"/>
      </w:rPr>
      <w:tblPr/>
      <w:tcPr>
        <w:shd w:val="clear" w:color="auto" w:fill="494473" w:themeFill="accent6"/>
      </w:tcPr>
    </w:tblStylePr>
    <w:tblStylePr w:type="lastRow">
      <w:rPr>
        <w:b/>
        <w:bCs/>
      </w:rPr>
      <w:tblPr/>
      <w:tcPr>
        <w:tcBorders>
          <w:top w:val="double" w:sz="4" w:space="0" w:color="49447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4473" w:themeColor="accent6"/>
          <w:right w:val="single" w:sz="4" w:space="0" w:color="494473" w:themeColor="accent6"/>
        </w:tcBorders>
      </w:tcPr>
    </w:tblStylePr>
    <w:tblStylePr w:type="band1Horz">
      <w:tblPr/>
      <w:tcPr>
        <w:tcBorders>
          <w:top w:val="single" w:sz="4" w:space="0" w:color="494473" w:themeColor="accent6"/>
          <w:bottom w:val="single" w:sz="4" w:space="0" w:color="49447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4473" w:themeColor="accent6"/>
          <w:left w:val="nil"/>
        </w:tcBorders>
      </w:tcPr>
    </w:tblStylePr>
    <w:tblStylePr w:type="swCell">
      <w:tblPr/>
      <w:tcPr>
        <w:tcBorders>
          <w:top w:val="double" w:sz="4" w:space="0" w:color="494473" w:themeColor="accent6"/>
          <w:right w:val="nil"/>
        </w:tcBorders>
      </w:tcPr>
    </w:tblStylePr>
  </w:style>
  <w:style w:type="character" w:styleId="FootnoteReference">
    <w:name w:val="footnote reference"/>
    <w:basedOn w:val="DefaultParagraphFont"/>
    <w:uiPriority w:val="99"/>
    <w:semiHidden/>
    <w:unhideWhenUsed/>
    <w:rsid w:val="0087224E"/>
    <w:rPr>
      <w:vertAlign w:val="superscript"/>
    </w:rPr>
  </w:style>
  <w:style w:type="character" w:customStyle="1" w:styleId="UnresolvedMention1">
    <w:name w:val="Unresolved Mention1"/>
    <w:basedOn w:val="DefaultParagraphFont"/>
    <w:uiPriority w:val="99"/>
    <w:semiHidden/>
    <w:unhideWhenUsed/>
    <w:rsid w:val="007306CB"/>
    <w:rPr>
      <w:color w:val="605E5C"/>
      <w:shd w:val="clear" w:color="auto" w:fill="E1DFDD"/>
    </w:rPr>
  </w:style>
  <w:style w:type="character" w:customStyle="1" w:styleId="tableheadingChar">
    <w:name w:val="table heading Char"/>
    <w:basedOn w:val="DefaultParagraphFont"/>
    <w:link w:val="tableheading"/>
    <w:rsid w:val="00A65F7F"/>
    <w:rPr>
      <w:b/>
      <w:color w:val="000000" w:themeColor="text1"/>
    </w:rPr>
  </w:style>
  <w:style w:type="character" w:styleId="PlaceholderText">
    <w:name w:val="Placeholder Text"/>
    <w:basedOn w:val="DefaultParagraphFont"/>
    <w:uiPriority w:val="99"/>
    <w:semiHidden/>
    <w:rsid w:val="00953251"/>
    <w:rPr>
      <w:color w:val="808080"/>
    </w:rPr>
  </w:style>
  <w:style w:type="table" w:styleId="ListTable6Colorful-Accent6">
    <w:name w:val="List Table 6 Colorful Accent 6"/>
    <w:basedOn w:val="TableNormal"/>
    <w:uiPriority w:val="51"/>
    <w:rsid w:val="00CA464C"/>
    <w:pPr>
      <w:spacing w:after="0" w:line="240" w:lineRule="auto"/>
    </w:pPr>
    <w:rPr>
      <w:color w:val="363356" w:themeColor="accent6" w:themeShade="BF"/>
    </w:rPr>
    <w:tblPr>
      <w:tblStyleRowBandSize w:val="1"/>
      <w:tblStyleColBandSize w:val="1"/>
      <w:tblBorders>
        <w:top w:val="single" w:sz="4" w:space="0" w:color="494473" w:themeColor="accent6"/>
        <w:bottom w:val="single" w:sz="4" w:space="0" w:color="494473" w:themeColor="accent6"/>
      </w:tblBorders>
    </w:tblPr>
    <w:tblStylePr w:type="firstRow">
      <w:rPr>
        <w:b/>
        <w:bCs/>
      </w:rPr>
      <w:tblPr/>
      <w:tcPr>
        <w:tcBorders>
          <w:bottom w:val="single" w:sz="4" w:space="0" w:color="494473" w:themeColor="accent6"/>
        </w:tcBorders>
      </w:tcPr>
    </w:tblStylePr>
    <w:tblStylePr w:type="lastRow">
      <w:rPr>
        <w:b/>
        <w:bCs/>
      </w:rPr>
      <w:tblPr/>
      <w:tcPr>
        <w:tcBorders>
          <w:top w:val="double" w:sz="4" w:space="0" w:color="494473" w:themeColor="accent6"/>
        </w:tcBorders>
      </w:tcPr>
    </w:tblStylePr>
    <w:tblStylePr w:type="firstCol">
      <w:rPr>
        <w:b/>
        <w:bCs/>
      </w:rPr>
    </w:tblStylePr>
    <w:tblStylePr w:type="lastCol">
      <w:rPr>
        <w:b/>
        <w:bCs/>
      </w:rPr>
    </w:tblStylePr>
    <w:tblStylePr w:type="band1Vert">
      <w:tblPr/>
      <w:tcPr>
        <w:shd w:val="clear" w:color="auto" w:fill="D7D5E6" w:themeFill="accent6" w:themeFillTint="33"/>
      </w:tcPr>
    </w:tblStylePr>
    <w:tblStylePr w:type="band1Horz">
      <w:tblPr/>
      <w:tcPr>
        <w:shd w:val="clear" w:color="auto" w:fill="D7D5E6" w:themeFill="accent6" w:themeFillTint="33"/>
      </w:tcPr>
    </w:tblStylePr>
  </w:style>
  <w:style w:type="character" w:customStyle="1" w:styleId="tabletextnormalChar">
    <w:name w:val="table text normal Char"/>
    <w:basedOn w:val="DefaultParagraphFont"/>
    <w:link w:val="tabletextnormal"/>
    <w:rsid w:val="00233257"/>
    <w:rPr>
      <w:color w:val="000000" w:themeColor="text1"/>
      <w:sz w:val="20"/>
    </w:rPr>
  </w:style>
  <w:style w:type="paragraph" w:customStyle="1" w:styleId="Sectionheading">
    <w:name w:val="Section heading"/>
    <w:basedOn w:val="Heading1"/>
    <w:link w:val="SectionheadingChar"/>
    <w:qFormat/>
    <w:rsid w:val="00C10980"/>
    <w:rPr>
      <w:b w:val="0"/>
      <w:sz w:val="52"/>
    </w:rPr>
  </w:style>
  <w:style w:type="character" w:customStyle="1" w:styleId="SectionheadingChar">
    <w:name w:val="Section heading Char"/>
    <w:basedOn w:val="Heading1Char"/>
    <w:link w:val="Sectionheading"/>
    <w:rsid w:val="00C10980"/>
    <w:rPr>
      <w:rFonts w:asciiTheme="majorHAnsi" w:eastAsiaTheme="majorEastAsia" w:hAnsiTheme="majorHAnsi" w:cstheme="majorBidi"/>
      <w:b w:val="0"/>
      <w:color w:val="000000" w:themeColor="text1"/>
      <w:sz w:val="52"/>
      <w:szCs w:val="32"/>
    </w:rPr>
  </w:style>
  <w:style w:type="paragraph" w:styleId="Header">
    <w:name w:val="header"/>
    <w:basedOn w:val="Normal"/>
    <w:link w:val="HeaderChar"/>
    <w:uiPriority w:val="99"/>
    <w:unhideWhenUsed/>
    <w:rsid w:val="00880E7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80E77"/>
    <w:rPr>
      <w:color w:val="000000" w:themeColor="text1"/>
      <w:sz w:val="20"/>
    </w:rPr>
  </w:style>
  <w:style w:type="character" w:customStyle="1" w:styleId="UnresolvedMention2">
    <w:name w:val="Unresolved Mention2"/>
    <w:basedOn w:val="DefaultParagraphFont"/>
    <w:uiPriority w:val="99"/>
    <w:semiHidden/>
    <w:unhideWhenUsed/>
    <w:rsid w:val="005F25FA"/>
    <w:rPr>
      <w:color w:val="605E5C"/>
      <w:shd w:val="clear" w:color="auto" w:fill="E1DFDD"/>
    </w:rPr>
  </w:style>
  <w:style w:type="paragraph" w:styleId="NoSpacing">
    <w:name w:val="No Spacing"/>
    <w:link w:val="NoSpacingChar"/>
    <w:uiPriority w:val="1"/>
    <w:qFormat/>
    <w:rsid w:val="005C75C7"/>
    <w:pPr>
      <w:spacing w:before="0" w:after="0" w:line="240" w:lineRule="auto"/>
    </w:pPr>
    <w:rPr>
      <w:rFonts w:eastAsiaTheme="minorEastAsia"/>
      <w:color w:val="auto"/>
      <w:lang w:val="en-US" w:eastAsia="zh-CN"/>
    </w:rPr>
  </w:style>
  <w:style w:type="character" w:customStyle="1" w:styleId="NoSpacingChar">
    <w:name w:val="No Spacing Char"/>
    <w:basedOn w:val="DefaultParagraphFont"/>
    <w:link w:val="NoSpacing"/>
    <w:uiPriority w:val="1"/>
    <w:rsid w:val="005C75C7"/>
    <w:rPr>
      <w:rFonts w:eastAsiaTheme="minorEastAsia"/>
      <w:color w:val="auto"/>
      <w:lang w:val="en-US" w:eastAsia="zh-CN"/>
    </w:rPr>
  </w:style>
  <w:style w:type="paragraph" w:styleId="FootnoteText">
    <w:name w:val="footnote text"/>
    <w:basedOn w:val="Normal"/>
    <w:link w:val="FootnoteTextChar"/>
    <w:uiPriority w:val="99"/>
    <w:semiHidden/>
    <w:unhideWhenUsed/>
    <w:rsid w:val="0097507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75073"/>
    <w:rPr>
      <w:color w:val="000000" w:themeColor="text1"/>
      <w:sz w:val="20"/>
      <w:szCs w:val="20"/>
    </w:rPr>
  </w:style>
  <w:style w:type="paragraph" w:customStyle="1" w:styleId="Footnote">
    <w:name w:val="Footnote"/>
    <w:basedOn w:val="FootnoteText"/>
    <w:qFormat/>
    <w:rsid w:val="00FB2B32"/>
    <w:rPr>
      <w:sz w:val="16"/>
    </w:rPr>
  </w:style>
  <w:style w:type="paragraph" w:customStyle="1" w:styleId="SecurityMarkingstopofpage">
    <w:name w:val="Security Markings top of page"/>
    <w:basedOn w:val="Normal"/>
    <w:qFormat/>
    <w:rsid w:val="00EA32B0"/>
    <w:pPr>
      <w:spacing w:before="0" w:after="0"/>
      <w:jc w:val="center"/>
    </w:pPr>
    <w:rPr>
      <w:b/>
      <w:color w:val="C00000"/>
      <w:sz w:val="24"/>
      <w:szCs w:val="24"/>
    </w:rPr>
  </w:style>
  <w:style w:type="paragraph" w:customStyle="1" w:styleId="Securitymarkingbottomofpage">
    <w:name w:val="Security marking bottom of page"/>
    <w:basedOn w:val="SecurityMarkingstopofpage"/>
    <w:qFormat/>
    <w:rsid w:val="00EA32B0"/>
    <w:pPr>
      <w:spacing w:after="240"/>
    </w:pPr>
  </w:style>
  <w:style w:type="paragraph" w:styleId="BalloonText">
    <w:name w:val="Balloon Text"/>
    <w:basedOn w:val="Normal"/>
    <w:link w:val="BalloonTextChar"/>
    <w:uiPriority w:val="99"/>
    <w:semiHidden/>
    <w:unhideWhenUsed/>
    <w:rsid w:val="00C24C5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4C50"/>
    <w:rPr>
      <w:rFonts w:ascii="Segoe UI" w:hAnsi="Segoe UI" w:cs="Segoe UI"/>
      <w:color w:val="000000" w:themeColor="text1"/>
      <w:sz w:val="18"/>
      <w:szCs w:val="18"/>
    </w:rPr>
  </w:style>
  <w:style w:type="paragraph" w:styleId="ListParagraph">
    <w:name w:val="List Paragraph"/>
    <w:basedOn w:val="Normal"/>
    <w:uiPriority w:val="99"/>
    <w:unhideWhenUsed/>
    <w:qFormat/>
    <w:rsid w:val="00CE1BC5"/>
    <w:pPr>
      <w:ind w:left="720"/>
      <w:contextualSpacing/>
    </w:pPr>
  </w:style>
  <w:style w:type="paragraph" w:customStyle="1" w:styleId="Bulletedtextlevel2">
    <w:name w:val="Bulleted text ( level 2)"/>
    <w:basedOn w:val="Normal"/>
    <w:qFormat/>
    <w:rsid w:val="00392B06"/>
    <w:pPr>
      <w:numPr>
        <w:numId w:val="10"/>
      </w:numPr>
      <w:spacing w:before="0" w:after="60" w:line="300" w:lineRule="auto"/>
      <w:ind w:left="454" w:hanging="227"/>
    </w:pPr>
    <w:rPr>
      <w:rFonts w:ascii="Calibri" w:hAnsi="Calibri" w:cs="Calibri"/>
      <w:color w:val="auto"/>
      <w:lang w:eastAsia="en-AU"/>
    </w:rPr>
  </w:style>
  <w:style w:type="paragraph" w:customStyle="1" w:styleId="Bodyoftext">
    <w:name w:val="Body of text"/>
    <w:basedOn w:val="BodyText"/>
    <w:link w:val="BodyoftextChar"/>
    <w:qFormat/>
    <w:rsid w:val="00392B06"/>
    <w:pPr>
      <w:spacing w:before="0" w:line="300" w:lineRule="auto"/>
    </w:pPr>
    <w:rPr>
      <w:rFonts w:ascii="Calibri" w:hAnsi="Calibri" w:cs="Calibri"/>
      <w:color w:val="auto"/>
      <w:lang w:eastAsia="en-AU"/>
    </w:rPr>
  </w:style>
  <w:style w:type="character" w:customStyle="1" w:styleId="BodyoftextChar">
    <w:name w:val="Body of text Char"/>
    <w:basedOn w:val="BodyTextChar"/>
    <w:link w:val="Bodyoftext"/>
    <w:rsid w:val="00392B06"/>
    <w:rPr>
      <w:rFonts w:ascii="Calibri" w:hAnsi="Calibri" w:cs="Calibri"/>
      <w:color w:val="auto"/>
      <w:lang w:eastAsia="en-AU"/>
    </w:rPr>
  </w:style>
  <w:style w:type="paragraph" w:styleId="BodyText">
    <w:name w:val="Body Text"/>
    <w:basedOn w:val="Normal"/>
    <w:link w:val="BodyTextChar"/>
    <w:uiPriority w:val="99"/>
    <w:semiHidden/>
    <w:unhideWhenUsed/>
    <w:rsid w:val="00392B06"/>
    <w:pPr>
      <w:spacing w:after="120"/>
    </w:pPr>
  </w:style>
  <w:style w:type="character" w:customStyle="1" w:styleId="BodyTextChar">
    <w:name w:val="Body Text Char"/>
    <w:basedOn w:val="DefaultParagraphFont"/>
    <w:link w:val="BodyText"/>
    <w:uiPriority w:val="99"/>
    <w:semiHidden/>
    <w:rsid w:val="00392B06"/>
    <w:rPr>
      <w:color w:val="000000" w:themeColor="text1"/>
    </w:rPr>
  </w:style>
  <w:style w:type="paragraph" w:customStyle="1" w:styleId="APSCBlocktext">
    <w:name w:val="APSC Block text"/>
    <w:basedOn w:val="Normal"/>
    <w:qFormat/>
    <w:rsid w:val="003113EC"/>
    <w:pPr>
      <w:spacing w:before="60" w:after="180" w:line="300" w:lineRule="auto"/>
      <w:ind w:left="454" w:right="454"/>
      <w:jc w:val="both"/>
    </w:pPr>
    <w:rPr>
      <w:rFonts w:ascii="Calibri" w:eastAsiaTheme="minorEastAsia" w:hAnsi="Calibri"/>
      <w:iCs/>
      <w:color w:val="auto"/>
      <w:sz w:val="20"/>
      <w:lang w:eastAsia="en-AU"/>
    </w:rPr>
  </w:style>
  <w:style w:type="paragraph" w:customStyle="1" w:styleId="Table1style">
    <w:name w:val="Table 1 style"/>
    <w:basedOn w:val="Normal"/>
    <w:link w:val="Table1styleChar"/>
    <w:qFormat/>
    <w:rsid w:val="00CF5ED7"/>
    <w:pPr>
      <w:spacing w:before="60" w:after="60" w:line="240" w:lineRule="auto"/>
      <w:jc w:val="center"/>
    </w:pPr>
    <w:rPr>
      <w:rFonts w:ascii="Calibri" w:eastAsia="Times New Roman" w:hAnsi="Calibri" w:cs="Arial"/>
      <w:b/>
      <w:color w:val="auto"/>
      <w:sz w:val="20"/>
      <w:szCs w:val="18"/>
      <w:lang w:eastAsia="en-AU"/>
    </w:rPr>
  </w:style>
  <w:style w:type="character" w:customStyle="1" w:styleId="Table1styleChar">
    <w:name w:val="Table 1 style Char"/>
    <w:basedOn w:val="DefaultParagraphFont"/>
    <w:link w:val="Table1style"/>
    <w:rsid w:val="00CF5ED7"/>
    <w:rPr>
      <w:rFonts w:ascii="Calibri" w:eastAsia="Times New Roman" w:hAnsi="Calibri" w:cs="Arial"/>
      <w:b/>
      <w:color w:val="auto"/>
      <w:sz w:val="20"/>
      <w:szCs w:val="18"/>
      <w:lang w:eastAsia="en-AU"/>
    </w:rPr>
  </w:style>
  <w:style w:type="character" w:styleId="CommentReference">
    <w:name w:val="annotation reference"/>
    <w:basedOn w:val="DefaultParagraphFont"/>
    <w:uiPriority w:val="99"/>
    <w:semiHidden/>
    <w:unhideWhenUsed/>
    <w:rsid w:val="00B95893"/>
    <w:rPr>
      <w:sz w:val="16"/>
      <w:szCs w:val="16"/>
    </w:rPr>
  </w:style>
  <w:style w:type="paragraph" w:styleId="CommentText">
    <w:name w:val="annotation text"/>
    <w:basedOn w:val="Normal"/>
    <w:link w:val="CommentTextChar"/>
    <w:uiPriority w:val="99"/>
    <w:semiHidden/>
    <w:unhideWhenUsed/>
    <w:rsid w:val="00B95893"/>
    <w:pPr>
      <w:spacing w:line="240" w:lineRule="auto"/>
    </w:pPr>
    <w:rPr>
      <w:sz w:val="20"/>
      <w:szCs w:val="20"/>
    </w:rPr>
  </w:style>
  <w:style w:type="character" w:customStyle="1" w:styleId="CommentTextChar">
    <w:name w:val="Comment Text Char"/>
    <w:basedOn w:val="DefaultParagraphFont"/>
    <w:link w:val="CommentText"/>
    <w:uiPriority w:val="99"/>
    <w:semiHidden/>
    <w:rsid w:val="00B95893"/>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B95893"/>
    <w:rPr>
      <w:b/>
      <w:bCs/>
    </w:rPr>
  </w:style>
  <w:style w:type="character" w:customStyle="1" w:styleId="CommentSubjectChar">
    <w:name w:val="Comment Subject Char"/>
    <w:basedOn w:val="CommentTextChar"/>
    <w:link w:val="CommentSubject"/>
    <w:uiPriority w:val="99"/>
    <w:semiHidden/>
    <w:rsid w:val="00B95893"/>
    <w:rPr>
      <w:b/>
      <w:bCs/>
      <w:color w:val="000000" w:themeColor="text1"/>
      <w:sz w:val="20"/>
      <w:szCs w:val="20"/>
    </w:rPr>
  </w:style>
  <w:style w:type="character" w:customStyle="1" w:styleId="normaltextrun">
    <w:name w:val="normaltextrun"/>
    <w:basedOn w:val="DefaultParagraphFont"/>
    <w:rsid w:val="004E18B5"/>
  </w:style>
  <w:style w:type="character" w:customStyle="1" w:styleId="eop">
    <w:name w:val="eop"/>
    <w:basedOn w:val="DefaultParagraphFont"/>
    <w:rsid w:val="004E18B5"/>
  </w:style>
  <w:style w:type="table" w:customStyle="1" w:styleId="TableGrid1">
    <w:name w:val="Table Grid1"/>
    <w:basedOn w:val="TableNormal"/>
    <w:next w:val="TableGrid"/>
    <w:rsid w:val="00FF4C06"/>
    <w:pPr>
      <w:spacing w:before="0" w:after="0" w:line="240" w:lineRule="auto"/>
    </w:pPr>
    <w:rPr>
      <w:rFonts w:ascii="Times New Roman" w:eastAsia="Times New Roman" w:hAnsi="Times New Roman" w:cs="Times New Roman"/>
      <w:color w:val="auto"/>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47D07"/>
    <w:rPr>
      <w:color w:val="FF1F5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7324">
      <w:bodyDiv w:val="1"/>
      <w:marLeft w:val="0"/>
      <w:marRight w:val="0"/>
      <w:marTop w:val="0"/>
      <w:marBottom w:val="0"/>
      <w:divBdr>
        <w:top w:val="none" w:sz="0" w:space="0" w:color="auto"/>
        <w:left w:val="none" w:sz="0" w:space="0" w:color="auto"/>
        <w:bottom w:val="none" w:sz="0" w:space="0" w:color="auto"/>
        <w:right w:val="none" w:sz="0" w:space="0" w:color="auto"/>
      </w:divBdr>
    </w:div>
    <w:div w:id="216089846">
      <w:bodyDiv w:val="1"/>
      <w:marLeft w:val="0"/>
      <w:marRight w:val="0"/>
      <w:marTop w:val="0"/>
      <w:marBottom w:val="0"/>
      <w:divBdr>
        <w:top w:val="none" w:sz="0" w:space="0" w:color="auto"/>
        <w:left w:val="none" w:sz="0" w:space="0" w:color="auto"/>
        <w:bottom w:val="none" w:sz="0" w:space="0" w:color="auto"/>
        <w:right w:val="none" w:sz="0" w:space="0" w:color="auto"/>
      </w:divBdr>
    </w:div>
    <w:div w:id="779953457">
      <w:bodyDiv w:val="1"/>
      <w:marLeft w:val="0"/>
      <w:marRight w:val="0"/>
      <w:marTop w:val="0"/>
      <w:marBottom w:val="0"/>
      <w:divBdr>
        <w:top w:val="none" w:sz="0" w:space="0" w:color="auto"/>
        <w:left w:val="none" w:sz="0" w:space="0" w:color="auto"/>
        <w:bottom w:val="none" w:sz="0" w:space="0" w:color="auto"/>
        <w:right w:val="none" w:sz="0" w:space="0" w:color="auto"/>
      </w:divBdr>
    </w:div>
    <w:div w:id="805583795">
      <w:bodyDiv w:val="1"/>
      <w:marLeft w:val="0"/>
      <w:marRight w:val="0"/>
      <w:marTop w:val="0"/>
      <w:marBottom w:val="0"/>
      <w:divBdr>
        <w:top w:val="none" w:sz="0" w:space="0" w:color="auto"/>
        <w:left w:val="none" w:sz="0" w:space="0" w:color="auto"/>
        <w:bottom w:val="none" w:sz="0" w:space="0" w:color="auto"/>
        <w:right w:val="none" w:sz="0" w:space="0" w:color="auto"/>
      </w:divBdr>
    </w:div>
    <w:div w:id="965547061">
      <w:bodyDiv w:val="1"/>
      <w:marLeft w:val="0"/>
      <w:marRight w:val="0"/>
      <w:marTop w:val="0"/>
      <w:marBottom w:val="0"/>
      <w:divBdr>
        <w:top w:val="none" w:sz="0" w:space="0" w:color="auto"/>
        <w:left w:val="none" w:sz="0" w:space="0" w:color="auto"/>
        <w:bottom w:val="none" w:sz="0" w:space="0" w:color="auto"/>
        <w:right w:val="none" w:sz="0" w:space="0" w:color="auto"/>
      </w:divBdr>
    </w:div>
    <w:div w:id="1128743581">
      <w:bodyDiv w:val="1"/>
      <w:marLeft w:val="0"/>
      <w:marRight w:val="0"/>
      <w:marTop w:val="0"/>
      <w:marBottom w:val="0"/>
      <w:divBdr>
        <w:top w:val="none" w:sz="0" w:space="0" w:color="auto"/>
        <w:left w:val="none" w:sz="0" w:space="0" w:color="auto"/>
        <w:bottom w:val="none" w:sz="0" w:space="0" w:color="auto"/>
        <w:right w:val="none" w:sz="0" w:space="0" w:color="auto"/>
      </w:divBdr>
    </w:div>
    <w:div w:id="1141725363">
      <w:bodyDiv w:val="1"/>
      <w:marLeft w:val="0"/>
      <w:marRight w:val="0"/>
      <w:marTop w:val="0"/>
      <w:marBottom w:val="0"/>
      <w:divBdr>
        <w:top w:val="none" w:sz="0" w:space="0" w:color="auto"/>
        <w:left w:val="none" w:sz="0" w:space="0" w:color="auto"/>
        <w:bottom w:val="none" w:sz="0" w:space="0" w:color="auto"/>
        <w:right w:val="none" w:sz="0" w:space="0" w:color="auto"/>
      </w:divBdr>
    </w:div>
    <w:div w:id="1293367028">
      <w:bodyDiv w:val="1"/>
      <w:marLeft w:val="0"/>
      <w:marRight w:val="0"/>
      <w:marTop w:val="0"/>
      <w:marBottom w:val="0"/>
      <w:divBdr>
        <w:top w:val="none" w:sz="0" w:space="0" w:color="auto"/>
        <w:left w:val="none" w:sz="0" w:space="0" w:color="auto"/>
        <w:bottom w:val="none" w:sz="0" w:space="0" w:color="auto"/>
        <w:right w:val="none" w:sz="0" w:space="0" w:color="auto"/>
      </w:divBdr>
    </w:div>
    <w:div w:id="1893810914">
      <w:bodyDiv w:val="1"/>
      <w:marLeft w:val="0"/>
      <w:marRight w:val="0"/>
      <w:marTop w:val="0"/>
      <w:marBottom w:val="0"/>
      <w:divBdr>
        <w:top w:val="none" w:sz="0" w:space="0" w:color="auto"/>
        <w:left w:val="none" w:sz="0" w:space="0" w:color="auto"/>
        <w:bottom w:val="none" w:sz="0" w:space="0" w:color="auto"/>
        <w:right w:val="none" w:sz="0" w:space="0" w:color="auto"/>
      </w:divBdr>
    </w:div>
    <w:div w:id="1900631882">
      <w:bodyDiv w:val="1"/>
      <w:marLeft w:val="0"/>
      <w:marRight w:val="0"/>
      <w:marTop w:val="0"/>
      <w:marBottom w:val="0"/>
      <w:divBdr>
        <w:top w:val="none" w:sz="0" w:space="0" w:color="auto"/>
        <w:left w:val="none" w:sz="0" w:space="0" w:color="auto"/>
        <w:bottom w:val="none" w:sz="0" w:space="0" w:color="auto"/>
        <w:right w:val="none" w:sz="0" w:space="0" w:color="auto"/>
      </w:divBdr>
    </w:div>
    <w:div w:id="206864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psc.gov.au/sites/default/files/2026-04/Senior%20Executive%20Service%20staffing%20arrangements%20-%20APP%205%20Notice.docx" TargetMode="External"/><Relationship Id="rId18" Type="http://schemas.openxmlformats.org/officeDocument/2006/relationships/hyperlink" Target="mailto:data.profession@abs.gov.au"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evaluation@treasury.gov.au" TargetMode="External"/><Relationship Id="rId7" Type="http://schemas.openxmlformats.org/officeDocument/2006/relationships/styles" Target="styles.xml"/><Relationship Id="rId12" Type="http://schemas.openxmlformats.org/officeDocument/2006/relationships/hyperlink" Target="https://www.apsc.gov.au/working-aps/aps-employees-and-managers/senior-executive-service-ses/ses-cohort" TargetMode="External"/><Relationship Id="rId17" Type="http://schemas.openxmlformats.org/officeDocument/2006/relationships/hyperlink" Target="mailto:digitalprofession@apsc.gov.au"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APSHRProfessionalStream@ato.gov.au" TargetMode="External"/><Relationship Id="rId20" Type="http://schemas.openxmlformats.org/officeDocument/2006/relationships/hyperlink" Target="mailto:procurementexcellence@finance.gov.au"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apsc.gov.au/initiatives-and-programs/aps-professional-streams/aps-human-resources-hr-profession"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farmexec@finance.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mploymentpolicy@apsc.gov.au" TargetMode="External"/><Relationship Id="rId22" Type="http://schemas.openxmlformats.org/officeDocument/2006/relationships/hyperlink" Target="mailto:CPM.APSProfession@defence.gov.au" TargetMode="External"/><Relationship Id="rId27" Type="http://schemas.openxmlformats.org/officeDocument/2006/relationships/footer" Target="foot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AE51CF62-54E0-44F8-8815-17636BF8D5C6}"/>
      </w:docPartPr>
      <w:docPartBody>
        <w:p w:rsidR="00504DA2" w:rsidRDefault="004E59FC">
          <w:r w:rsidRPr="0021482A">
            <w:rPr>
              <w:rStyle w:val="PlaceholderText"/>
            </w:rPr>
            <w:t>Choose an item.</w:t>
          </w:r>
        </w:p>
      </w:docPartBody>
    </w:docPart>
    <w:docPart>
      <w:docPartPr>
        <w:name w:val="D69FC66389CC46F6AAE81818982BBCFE"/>
        <w:category>
          <w:name w:val="General"/>
          <w:gallery w:val="placeholder"/>
        </w:category>
        <w:types>
          <w:type w:val="bbPlcHdr"/>
        </w:types>
        <w:behaviors>
          <w:behavior w:val="content"/>
        </w:behaviors>
        <w:guid w:val="{AE334869-6965-4160-9F87-D605FF42FED9}"/>
      </w:docPartPr>
      <w:docPartBody>
        <w:p w:rsidR="00504DA2" w:rsidRDefault="004E59FC" w:rsidP="004E59FC">
          <w:pPr>
            <w:pStyle w:val="D69FC66389CC46F6AAE81818982BBCFE"/>
          </w:pPr>
          <w:r w:rsidRPr="0021482A">
            <w:rPr>
              <w:rStyle w:val="PlaceholderText"/>
            </w:rPr>
            <w:t>Choose an item.</w:t>
          </w:r>
        </w:p>
      </w:docPartBody>
    </w:docPart>
    <w:docPart>
      <w:docPartPr>
        <w:name w:val="5017E18155F34004A6020A9C6365D81E"/>
        <w:category>
          <w:name w:val="General"/>
          <w:gallery w:val="placeholder"/>
        </w:category>
        <w:types>
          <w:type w:val="bbPlcHdr"/>
        </w:types>
        <w:behaviors>
          <w:behavior w:val="content"/>
        </w:behaviors>
        <w:guid w:val="{3B6AF266-4D89-4422-88A0-B1F6A4C70BBF}"/>
      </w:docPartPr>
      <w:docPartBody>
        <w:p w:rsidR="00504DA2" w:rsidRDefault="004E59FC" w:rsidP="004E59FC">
          <w:pPr>
            <w:pStyle w:val="5017E18155F34004A6020A9C6365D81E"/>
          </w:pPr>
          <w:r w:rsidRPr="0021482A">
            <w:rPr>
              <w:rStyle w:val="PlaceholderText"/>
            </w:rPr>
            <w:t>Choose an item.</w:t>
          </w:r>
        </w:p>
      </w:docPartBody>
    </w:docPart>
    <w:docPart>
      <w:docPartPr>
        <w:name w:val="394DB202E5CC40F39337703AF4708B08"/>
        <w:category>
          <w:name w:val="General"/>
          <w:gallery w:val="placeholder"/>
        </w:category>
        <w:types>
          <w:type w:val="bbPlcHdr"/>
        </w:types>
        <w:behaviors>
          <w:behavior w:val="content"/>
        </w:behaviors>
        <w:guid w:val="{14FCC796-9F38-4895-88CC-755032E62C9C}"/>
      </w:docPartPr>
      <w:docPartBody>
        <w:p w:rsidR="00621B38" w:rsidRDefault="00621B38" w:rsidP="00621B38">
          <w:pPr>
            <w:pStyle w:val="394DB202E5CC40F39337703AF4708B08"/>
          </w:pPr>
          <w:r w:rsidRPr="0021482A">
            <w:rPr>
              <w:rStyle w:val="PlaceholderText"/>
            </w:rPr>
            <w:t>Choose an item.</w:t>
          </w:r>
        </w:p>
      </w:docPartBody>
    </w:docPart>
    <w:docPart>
      <w:docPartPr>
        <w:name w:val="B606E506872B4B7B8ABBCF9AB8C646DB"/>
        <w:category>
          <w:name w:val="General"/>
          <w:gallery w:val="placeholder"/>
        </w:category>
        <w:types>
          <w:type w:val="bbPlcHdr"/>
        </w:types>
        <w:behaviors>
          <w:behavior w:val="content"/>
        </w:behaviors>
        <w:guid w:val="{7EE46EBD-A19E-4F78-8E95-9E01CBBD0045}"/>
      </w:docPartPr>
      <w:docPartBody>
        <w:p w:rsidR="00621B38" w:rsidRDefault="00621B38" w:rsidP="00621B38">
          <w:pPr>
            <w:pStyle w:val="B606E506872B4B7B8ABBCF9AB8C646DB"/>
          </w:pPr>
          <w:r w:rsidRPr="0021482A">
            <w:rPr>
              <w:rStyle w:val="PlaceholderText"/>
            </w:rPr>
            <w:t>Choose an item.</w:t>
          </w:r>
        </w:p>
      </w:docPartBody>
    </w:docPart>
    <w:docPart>
      <w:docPartPr>
        <w:name w:val="DC199CD72F534FBD8230440C88762BCC"/>
        <w:category>
          <w:name w:val="General"/>
          <w:gallery w:val="placeholder"/>
        </w:category>
        <w:types>
          <w:type w:val="bbPlcHdr"/>
        </w:types>
        <w:behaviors>
          <w:behavior w:val="content"/>
        </w:behaviors>
        <w:guid w:val="{AFC7ED24-2DC9-4C3E-AE7F-F050FDB9FF80}"/>
      </w:docPartPr>
      <w:docPartBody>
        <w:p w:rsidR="00621B38" w:rsidRDefault="00621B38" w:rsidP="00621B38">
          <w:pPr>
            <w:pStyle w:val="DC199CD72F534FBD8230440C88762BCC"/>
          </w:pPr>
          <w:r w:rsidRPr="0021482A">
            <w:rPr>
              <w:rStyle w:val="PlaceholderText"/>
            </w:rPr>
            <w:t>Choose an item.</w:t>
          </w:r>
        </w:p>
      </w:docPartBody>
    </w:docPart>
    <w:docPart>
      <w:docPartPr>
        <w:name w:val="BBD27E6A8C5944B48B3CB27100955693"/>
        <w:category>
          <w:name w:val="General"/>
          <w:gallery w:val="placeholder"/>
        </w:category>
        <w:types>
          <w:type w:val="bbPlcHdr"/>
        </w:types>
        <w:behaviors>
          <w:behavior w:val="content"/>
        </w:behaviors>
        <w:guid w:val="{25468C06-A2E4-4125-9DAD-EDAD344AE158}"/>
      </w:docPartPr>
      <w:docPartBody>
        <w:p w:rsidR="00621B38" w:rsidRDefault="00621B38" w:rsidP="00621B38">
          <w:pPr>
            <w:pStyle w:val="BBD27E6A8C5944B48B3CB27100955693"/>
          </w:pPr>
          <w:r w:rsidRPr="0021482A">
            <w:rPr>
              <w:rStyle w:val="PlaceholderText"/>
            </w:rPr>
            <w:t>Choose an item.</w:t>
          </w:r>
        </w:p>
      </w:docPartBody>
    </w:docPart>
    <w:docPart>
      <w:docPartPr>
        <w:name w:val="276D29A079524F69800F057139E6DD40"/>
        <w:category>
          <w:name w:val="General"/>
          <w:gallery w:val="placeholder"/>
        </w:category>
        <w:types>
          <w:type w:val="bbPlcHdr"/>
        </w:types>
        <w:behaviors>
          <w:behavior w:val="content"/>
        </w:behaviors>
        <w:guid w:val="{75C888C4-90C6-42BB-B25C-71F16A087F3D}"/>
      </w:docPartPr>
      <w:docPartBody>
        <w:p w:rsidR="00621B38" w:rsidRDefault="00621B38" w:rsidP="00621B38">
          <w:pPr>
            <w:pStyle w:val="276D29A079524F69800F057139E6DD40"/>
          </w:pPr>
          <w:r w:rsidRPr="0021482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9FC"/>
    <w:rsid w:val="00017958"/>
    <w:rsid w:val="00081199"/>
    <w:rsid w:val="002B5DEA"/>
    <w:rsid w:val="0044455B"/>
    <w:rsid w:val="004E59FC"/>
    <w:rsid w:val="00504DA2"/>
    <w:rsid w:val="00621B38"/>
    <w:rsid w:val="00673CCC"/>
    <w:rsid w:val="006D1452"/>
    <w:rsid w:val="007706AF"/>
    <w:rsid w:val="008160CF"/>
    <w:rsid w:val="0096361E"/>
    <w:rsid w:val="009B2A54"/>
    <w:rsid w:val="00B86910"/>
    <w:rsid w:val="00C77B65"/>
    <w:rsid w:val="00E20C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1B38"/>
    <w:rPr>
      <w:color w:val="808080"/>
    </w:rPr>
  </w:style>
  <w:style w:type="paragraph" w:customStyle="1" w:styleId="D69FC66389CC46F6AAE81818982BBCFE">
    <w:name w:val="D69FC66389CC46F6AAE81818982BBCFE"/>
    <w:rsid w:val="004E59FC"/>
  </w:style>
  <w:style w:type="paragraph" w:customStyle="1" w:styleId="5017E18155F34004A6020A9C6365D81E">
    <w:name w:val="5017E18155F34004A6020A9C6365D81E"/>
    <w:rsid w:val="004E59FC"/>
  </w:style>
  <w:style w:type="paragraph" w:customStyle="1" w:styleId="394DB202E5CC40F39337703AF4708B08">
    <w:name w:val="394DB202E5CC40F39337703AF4708B08"/>
    <w:rsid w:val="00621B38"/>
  </w:style>
  <w:style w:type="paragraph" w:customStyle="1" w:styleId="B606E506872B4B7B8ABBCF9AB8C646DB">
    <w:name w:val="B606E506872B4B7B8ABBCF9AB8C646DB"/>
    <w:rsid w:val="00621B38"/>
  </w:style>
  <w:style w:type="paragraph" w:customStyle="1" w:styleId="DC199CD72F534FBD8230440C88762BCC">
    <w:name w:val="DC199CD72F534FBD8230440C88762BCC"/>
    <w:rsid w:val="00621B38"/>
  </w:style>
  <w:style w:type="paragraph" w:customStyle="1" w:styleId="BBD27E6A8C5944B48B3CB27100955693">
    <w:name w:val="BBD27E6A8C5944B48B3CB27100955693"/>
    <w:rsid w:val="00621B38"/>
  </w:style>
  <w:style w:type="paragraph" w:customStyle="1" w:styleId="276D29A079524F69800F057139E6DD40">
    <w:name w:val="276D29A079524F69800F057139E6DD40"/>
    <w:rsid w:val="00621B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APSC">
      <a:dk1>
        <a:srgbClr val="000000"/>
      </a:dk1>
      <a:lt1>
        <a:srgbClr val="FFFFFF"/>
      </a:lt1>
      <a:dk2>
        <a:srgbClr val="303030"/>
      </a:dk2>
      <a:lt2>
        <a:srgbClr val="E7E6E6"/>
      </a:lt2>
      <a:accent1>
        <a:srgbClr val="303030"/>
      </a:accent1>
      <a:accent2>
        <a:srgbClr val="4DA3AB"/>
      </a:accent2>
      <a:accent3>
        <a:srgbClr val="A91E51"/>
      </a:accent3>
      <a:accent4>
        <a:srgbClr val="B37128"/>
      </a:accent4>
      <a:accent5>
        <a:srgbClr val="B0B805"/>
      </a:accent5>
      <a:accent6>
        <a:srgbClr val="494473"/>
      </a:accent6>
      <a:hlink>
        <a:srgbClr val="0563C1"/>
      </a:hlink>
      <a:folHlink>
        <a:srgbClr val="FF1F5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2519DC50AB524D931D4B2400808215" ma:contentTypeVersion="28" ma:contentTypeDescription="Create a new document." ma:contentTypeScope="" ma:versionID="6446457967f09fa8c971bb9e8f7f2d77">
  <xsd:schema xmlns:xsd="http://www.w3.org/2001/XMLSchema" xmlns:xs="http://www.w3.org/2001/XMLSchema" xmlns:p="http://schemas.microsoft.com/office/2006/metadata/properties" xmlns:ns1="http://schemas.microsoft.com/sharepoint/v3" xmlns:ns2="9eb1f307-a489-40bf-8d3d-f7559b8c4701" xmlns:ns3="e771ab56-0c5d-40e7-b080-2686d2b89623" xmlns:ns4="f3151392-3cea-4777-9978-431a446bdb95" targetNamespace="http://schemas.microsoft.com/office/2006/metadata/properties" ma:root="true" ma:fieldsID="8cf48c4f73b1516e1648f41ee94b2512" ns1:_="" ns2:_="" ns3:_="" ns4:_="">
    <xsd:import namespace="http://schemas.microsoft.com/sharepoint/v3"/>
    <xsd:import namespace="9eb1f307-a489-40bf-8d3d-f7559b8c4701"/>
    <xsd:import namespace="e771ab56-0c5d-40e7-b080-2686d2b89623"/>
    <xsd:import namespace="f3151392-3cea-4777-9978-431a446bdb95"/>
    <xsd:element name="properties">
      <xsd:complexType>
        <xsd:sequence>
          <xsd:element name="documentManagement">
            <xsd:complexType>
              <xsd:all>
                <xsd:element ref="ns2:_dlc_DocId" minOccurs="0"/>
                <xsd:element ref="ns2:_dlc_DocIdUrl" minOccurs="0"/>
                <xsd:element ref="ns2:_dlc_DocIdPersistId" minOccurs="0"/>
                <xsd:element ref="ns2:e01b4afd0d1a4e65abe503aa6e5f4a84" minOccurs="0"/>
                <xsd:element ref="ns2:TaxCatchAll" minOccurs="0"/>
                <xsd:element ref="ns3:ShareHubID" minOccurs="0"/>
                <xsd:element ref="ns2:TaxKeywordTaxHTField" minOccurs="0"/>
                <xsd:element ref="ns1:Comments" minOccurs="0"/>
                <xsd:element ref="ns4:MediaServiceMetadata" minOccurs="0"/>
                <xsd:element ref="ns4:MediaServiceFastMetadata" minOccurs="0"/>
                <xsd:element ref="ns4:MediaServiceSearchProperties" minOccurs="0"/>
                <xsd:element ref="ns4:MediaServiceObjectDetectorVersions" minOccurs="0"/>
                <xsd:element ref="ns2:SharedWithDetails" minOccurs="0"/>
                <xsd:element ref="ns4:MediaServiceDateTaken" minOccurs="0"/>
                <xsd:element ref="ns4:MediaServiceGenerationTime" minOccurs="0"/>
                <xsd:element ref="ns4:MediaServiceEventHashCode"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b1f307-a489-40bf-8d3d-f7559b8c47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01b4afd0d1a4e65abe503aa6e5f4a84" ma:index="12" nillable="true" ma:taxonomy="true" ma:internalName="e01b4afd0d1a4e65abe503aa6e5f4a84" ma:taxonomyFieldName="SecurityClassification" ma:displayName="Security Classification" ma:default="" ma:fieldId="{e01b4afd-0d1a-4e65-abe5-03aa6e5f4a84}"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f9fb185d-dca6-4afc-8951-2aaf9ce9fd2e}" ma:internalName="TaxCatchAll" ma:showField="CatchAllData" ma:web="9eb1f307-a489-40bf-8d3d-f7559b8c4701">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151392-3cea-4777-9978-431a446bdb95"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e01b4afd0d1a4e65abe503aa6e5f4a84 xmlns="9eb1f307-a489-40bf-8d3d-f7559b8c470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e01b4afd0d1a4e65abe503aa6e5f4a84>
    <TaxCatchAll xmlns="9eb1f307-a489-40bf-8d3d-f7559b8c4701">
      <Value>4</Value>
    </TaxCatchAll>
    <TaxKeywordTaxHTField xmlns="9eb1f307-a489-40bf-8d3d-f7559b8c4701">
      <Terms xmlns="http://schemas.microsoft.com/office/infopath/2007/PartnerControls"/>
    </TaxKeywordTaxHTField>
    <ShareHubID xmlns="e771ab56-0c5d-40e7-b080-2686d2b89623" xsi:nil="true"/>
    <Comments xmlns="http://schemas.microsoft.com/sharepoint/v3" xsi:nil="true"/>
    <lcf76f155ced4ddcb4097134ff3c332f xmlns="f3151392-3cea-4777-9978-431a446bdb95">
      <Terms xmlns="http://schemas.microsoft.com/office/infopath/2007/PartnerControls"/>
    </lcf76f155ced4ddcb4097134ff3c332f>
    <_dlc_DocId xmlns="9eb1f307-a489-40bf-8d3d-f7559b8c4701">APSCdoc-1996145422-29818</_dlc_DocId>
    <_dlc_DocIdUrl xmlns="9eb1f307-a489-40bf-8d3d-f7559b8c4701">
      <Url>https://pmc01.sharepoint.com/sites/apsc-spsd/_layouts/15/DocIdRedir.aspx?ID=APSCdoc-1996145422-29818</Url>
      <Description>APSCdoc-1996145422-29818</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11F1F-561D-4A57-A9E2-2DFF44441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b1f307-a489-40bf-8d3d-f7559b8c4701"/>
    <ds:schemaRef ds:uri="e771ab56-0c5d-40e7-b080-2686d2b89623"/>
    <ds:schemaRef ds:uri="f3151392-3cea-4777-9978-431a446bdb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C63042-AFF7-433A-8734-65267239641D}">
  <ds:schemaRefs>
    <ds:schemaRef ds:uri="http://schemas.microsoft.com/sharepoint/v3/contenttype/forms"/>
  </ds:schemaRefs>
</ds:datastoreItem>
</file>

<file path=customXml/itemProps3.xml><?xml version="1.0" encoding="utf-8"?>
<ds:datastoreItem xmlns:ds="http://schemas.openxmlformats.org/officeDocument/2006/customXml" ds:itemID="{95142C53-ED3E-4559-BB00-FBDA40532F05}">
  <ds:schemaRefs>
    <ds:schemaRef ds:uri="http://schemas.microsoft.com/sharepoint/events"/>
  </ds:schemaRefs>
</ds:datastoreItem>
</file>

<file path=customXml/itemProps4.xml><?xml version="1.0" encoding="utf-8"?>
<ds:datastoreItem xmlns:ds="http://schemas.openxmlformats.org/officeDocument/2006/customXml" ds:itemID="{A6E8B7CB-48E0-4973-AE17-1D9A717CE718}">
  <ds:schemaRefs>
    <ds:schemaRef ds:uri="http://schemas.microsoft.com/office/2006/metadata/properties"/>
    <ds:schemaRef ds:uri="http://schemas.microsoft.com/office/infopath/2007/PartnerControls"/>
    <ds:schemaRef ds:uri="9eb1f307-a489-40bf-8d3d-f7559b8c4701"/>
    <ds:schemaRef ds:uri="e771ab56-0c5d-40e7-b080-2686d2b89623"/>
    <ds:schemaRef ds:uri="http://schemas.microsoft.com/sharepoint/v3"/>
    <ds:schemaRef ds:uri="f3151392-3cea-4777-9978-431a446bdb95"/>
  </ds:schemaRefs>
</ds:datastoreItem>
</file>

<file path=customXml/itemProps5.xml><?xml version="1.0" encoding="utf-8"?>
<ds:datastoreItem xmlns:ds="http://schemas.openxmlformats.org/officeDocument/2006/customXml" ds:itemID="{AD037601-A3FB-4E80-805E-789479F25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1094</Words>
  <Characters>6238</Characters>
  <Application>Microsoft Office Word</Application>
  <DocSecurity>0</DocSecurity>
  <Lines>51</Lines>
  <Paragraphs>14</Paragraphs>
  <ScaleCrop>false</ScaleCrop>
  <Manager/>
  <Company/>
  <LinksUpToDate>false</LinksUpToDate>
  <CharactersWithSpaces>7318</CharactersWithSpaces>
  <SharedDoc>false</SharedDoc>
  <HLinks>
    <vt:vector size="66" baseType="variant">
      <vt:variant>
        <vt:i4>6750286</vt:i4>
      </vt:variant>
      <vt:variant>
        <vt:i4>30</vt:i4>
      </vt:variant>
      <vt:variant>
        <vt:i4>0</vt:i4>
      </vt:variant>
      <vt:variant>
        <vt:i4>5</vt:i4>
      </vt:variant>
      <vt:variant>
        <vt:lpwstr>mailto:CPM.APSProfession@defence.gov.au</vt:lpwstr>
      </vt:variant>
      <vt:variant>
        <vt:lpwstr/>
      </vt:variant>
      <vt:variant>
        <vt:i4>2555977</vt:i4>
      </vt:variant>
      <vt:variant>
        <vt:i4>27</vt:i4>
      </vt:variant>
      <vt:variant>
        <vt:i4>0</vt:i4>
      </vt:variant>
      <vt:variant>
        <vt:i4>5</vt:i4>
      </vt:variant>
      <vt:variant>
        <vt:lpwstr>mailto:evaluation@treasury.gov.au</vt:lpwstr>
      </vt:variant>
      <vt:variant>
        <vt:lpwstr/>
      </vt:variant>
      <vt:variant>
        <vt:i4>7667714</vt:i4>
      </vt:variant>
      <vt:variant>
        <vt:i4>24</vt:i4>
      </vt:variant>
      <vt:variant>
        <vt:i4>0</vt:i4>
      </vt:variant>
      <vt:variant>
        <vt:i4>5</vt:i4>
      </vt:variant>
      <vt:variant>
        <vt:lpwstr>mailto:procurementexcellence@finance.gov.au</vt:lpwstr>
      </vt:variant>
      <vt:variant>
        <vt:lpwstr/>
      </vt:variant>
      <vt:variant>
        <vt:i4>4653102</vt:i4>
      </vt:variant>
      <vt:variant>
        <vt:i4>21</vt:i4>
      </vt:variant>
      <vt:variant>
        <vt:i4>0</vt:i4>
      </vt:variant>
      <vt:variant>
        <vt:i4>5</vt:i4>
      </vt:variant>
      <vt:variant>
        <vt:lpwstr>mailto:farmexec@finance.gov.au</vt:lpwstr>
      </vt:variant>
      <vt:variant>
        <vt:lpwstr/>
      </vt:variant>
      <vt:variant>
        <vt:i4>6160481</vt:i4>
      </vt:variant>
      <vt:variant>
        <vt:i4>18</vt:i4>
      </vt:variant>
      <vt:variant>
        <vt:i4>0</vt:i4>
      </vt:variant>
      <vt:variant>
        <vt:i4>5</vt:i4>
      </vt:variant>
      <vt:variant>
        <vt:lpwstr>mailto:data.profession@abs.gov.au</vt:lpwstr>
      </vt:variant>
      <vt:variant>
        <vt:lpwstr/>
      </vt:variant>
      <vt:variant>
        <vt:i4>1114222</vt:i4>
      </vt:variant>
      <vt:variant>
        <vt:i4>15</vt:i4>
      </vt:variant>
      <vt:variant>
        <vt:i4>0</vt:i4>
      </vt:variant>
      <vt:variant>
        <vt:i4>5</vt:i4>
      </vt:variant>
      <vt:variant>
        <vt:lpwstr>mailto:digitalprofession@apsc.gov.au</vt:lpwstr>
      </vt:variant>
      <vt:variant>
        <vt:lpwstr/>
      </vt:variant>
      <vt:variant>
        <vt:i4>786542</vt:i4>
      </vt:variant>
      <vt:variant>
        <vt:i4>12</vt:i4>
      </vt:variant>
      <vt:variant>
        <vt:i4>0</vt:i4>
      </vt:variant>
      <vt:variant>
        <vt:i4>5</vt:i4>
      </vt:variant>
      <vt:variant>
        <vt:lpwstr>mailto:APSHRProfessionalStream@ato.gov.au</vt:lpwstr>
      </vt:variant>
      <vt:variant>
        <vt:lpwstr/>
      </vt:variant>
      <vt:variant>
        <vt:i4>3211374</vt:i4>
      </vt:variant>
      <vt:variant>
        <vt:i4>9</vt:i4>
      </vt:variant>
      <vt:variant>
        <vt:i4>0</vt:i4>
      </vt:variant>
      <vt:variant>
        <vt:i4>5</vt:i4>
      </vt:variant>
      <vt:variant>
        <vt:lpwstr>https://www.apsc.gov.au/initiatives-and-programs/aps-professional-streams/aps-human-resources-hr-profession</vt:lpwstr>
      </vt:variant>
      <vt:variant>
        <vt:lpwstr/>
      </vt:variant>
      <vt:variant>
        <vt:i4>4653089</vt:i4>
      </vt:variant>
      <vt:variant>
        <vt:i4>6</vt:i4>
      </vt:variant>
      <vt:variant>
        <vt:i4>0</vt:i4>
      </vt:variant>
      <vt:variant>
        <vt:i4>5</vt:i4>
      </vt:variant>
      <vt:variant>
        <vt:lpwstr>mailto:employmentpolicy@apsc.gov.au</vt:lpwstr>
      </vt:variant>
      <vt:variant>
        <vt:lpwstr/>
      </vt:variant>
      <vt:variant>
        <vt:i4>2556005</vt:i4>
      </vt:variant>
      <vt:variant>
        <vt:i4>3</vt:i4>
      </vt:variant>
      <vt:variant>
        <vt:i4>0</vt:i4>
      </vt:variant>
      <vt:variant>
        <vt:i4>5</vt:i4>
      </vt:variant>
      <vt:variant>
        <vt:lpwstr>https://www.apsc.gov.au/sites/default/files/2026-04/Senior Executive Service staffing arrangements - APP 5 Notice.docx</vt:lpwstr>
      </vt:variant>
      <vt:variant>
        <vt:lpwstr/>
      </vt:variant>
      <vt:variant>
        <vt:i4>6553696</vt:i4>
      </vt:variant>
      <vt:variant>
        <vt:i4>0</vt:i4>
      </vt:variant>
      <vt:variant>
        <vt:i4>0</vt:i4>
      </vt:variant>
      <vt:variant>
        <vt:i4>5</vt:i4>
      </vt:variant>
      <vt:variant>
        <vt:lpwstr>https://www.apsc.gov.au/working-aps/aps-employees-and-managers/senior-executive-service-ses/ses-cohort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Creasey, Linden</dc:creator>
  <cp:keywords/>
  <dc:description/>
  <cp:lastModifiedBy>Creasey, Linden</cp:lastModifiedBy>
  <cp:revision>2</cp:revision>
  <dcterms:created xsi:type="dcterms:W3CDTF">2026-10-13T23:11:00Z</dcterms:created>
  <dcterms:modified xsi:type="dcterms:W3CDTF">2026-10-13T23:11:00Z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0x010100922519DC50AB524D931D4B2400808215</vt:lpwstr>
  </property>
  <property fmtid="{D5CDD505-2E9C-101B-9397-08002B2CF9AE}" pid="3" name="SecurityClassification">
    <vt:lpwstr>4;#OFFICIAL|9e0ec9cb-4e7f-4d4a-bd32-1ee7525c6d87</vt:lpwstr>
  </property>
  <property fmtid="{D5CDD505-2E9C-101B-9397-08002B2CF9AE}" pid="4" name="_dlc_DocIdItemGuid">
    <vt:lpwstr>38755735-c4b1-4004-b47e-70e3c43c69a0</vt:lpwstr>
  </property>
  <property fmtid="{D5CDD505-2E9C-101B-9397-08002B2CF9AE}" pid="5" name="TaxKeyword">
    <vt:lpwstr/>
  </property>
  <property fmtid="{D5CDD505-2E9C-101B-9397-08002B2CF9AE}" pid="6" name="MediaServiceImageTags">
    <vt:lpwstr/>
  </property>
  <property fmtid="{D5CDD505-2E9C-101B-9397-08002B2CF9AE}" pid="7" name="InformationMarker">
    <vt:lpwstr/>
  </property>
  <property fmtid="{D5CDD505-2E9C-101B-9397-08002B2CF9AE}" pid="8" name="MSIP_Label_78735fde-13bf-4304-b60c-623e0caf8a78_Enabled">
    <vt:lpwstr>True</vt:lpwstr>
  </property>
  <property fmtid="{D5CDD505-2E9C-101B-9397-08002B2CF9AE}" pid="9" name="MSIP_Label_78735fde-13bf-4304-b60c-623e0caf8a78_SiteId">
    <vt:lpwstr>b964751a-419e-4acd-aeb0-b5807bc26fcc</vt:lpwstr>
  </property>
  <property fmtid="{D5CDD505-2E9C-101B-9397-08002B2CF9AE}" pid="10" name="MSIP_Label_78735fde-13bf-4304-b60c-623e0caf8a78_SetDate">
    <vt:lpwstr>2026-09-04T14:29:56Z</vt:lpwstr>
  </property>
  <property fmtid="{D5CDD505-2E9C-101B-9397-08002B2CF9AE}" pid="11" name="MSIP_Label_78735fde-13bf-4304-b60c-623e0caf8a78_Name">
    <vt:lpwstr>OFFICIAL</vt:lpwstr>
  </property>
  <property fmtid="{D5CDD505-2E9C-101B-9397-08002B2CF9AE}" pid="12" name="MSIP_Label_78735fde-13bf-4304-b60c-623e0caf8a78_ActionId">
    <vt:lpwstr>4bc38fb7-f1bb-4852-8358-fe925765b2a6</vt:lpwstr>
  </property>
  <property fmtid="{D5CDD505-2E9C-101B-9397-08002B2CF9AE}" pid="13" name="MSIP_Label_78735fde-13bf-4304-b60c-623e0caf8a78_Removed">
    <vt:lpwstr>False</vt:lpwstr>
  </property>
  <property fmtid="{D5CDD505-2E9C-101B-9397-08002B2CF9AE}" pid="14" name="MSIP_Label_78735fde-13bf-4304-b60c-623e0caf8a78_Extended_MSFT_Method">
    <vt:lpwstr>Standard</vt:lpwstr>
  </property>
  <property fmtid="{D5CDD505-2E9C-101B-9397-08002B2CF9AE}" pid="15" name="Sensitivity">
    <vt:lpwstr>OFFICIAL</vt:lpwstr>
  </property>
</Properties>
</file>