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7D56" w14:textId="77777777" w:rsidR="00287043" w:rsidRDefault="00287043" w:rsidP="00287043">
      <w:pPr>
        <w:pStyle w:val="Heading1"/>
      </w:pPr>
      <w:bookmarkStart w:id="0" w:name="_Toc52685926"/>
      <w:bookmarkStart w:id="1" w:name="_Toc54167699"/>
      <w:bookmarkStart w:id="2" w:name="_Toc55111079"/>
      <w:bookmarkStart w:id="3" w:name="_Toc56479747"/>
      <w:bookmarkStart w:id="4" w:name="_Toc56479748"/>
      <w:r>
        <w:rPr>
          <w:rFonts w:ascii="Arial Black" w:hAnsi="Arial Black"/>
          <w:color w:val="800080"/>
        </w:rPr>
        <w:t>2</w:t>
      </w:r>
      <w:r>
        <w:sym w:font="Symbol" w:char="F0BD"/>
      </w:r>
      <w:r>
        <w:t xml:space="preserve"> </w:t>
      </w:r>
      <w:r>
        <w:t>Self assessment tool for EL2</w:t>
      </w:r>
    </w:p>
    <w:p w14:paraId="28300D0F" w14:textId="77777777" w:rsidR="00C17136" w:rsidRDefault="00C17136" w:rsidP="006D386F">
      <w:pPr>
        <w:pStyle w:val="BodyText"/>
        <w:spacing w:line="240" w:lineRule="auto"/>
        <w:ind w:left="28" w:firstLine="335"/>
      </w:pPr>
    </w:p>
    <w:tbl>
      <w:tblPr>
        <w:tblW w:w="10572" w:type="dxa"/>
        <w:tblInd w:w="-978" w:type="dxa"/>
        <w:tblLayout w:type="fixed"/>
        <w:tblLook w:val="0000" w:firstRow="0" w:lastRow="0" w:firstColumn="0" w:lastColumn="0" w:noHBand="0" w:noVBand="0"/>
      </w:tblPr>
      <w:tblGrid>
        <w:gridCol w:w="2317"/>
        <w:gridCol w:w="3656"/>
        <w:gridCol w:w="362"/>
        <w:gridCol w:w="603"/>
        <w:gridCol w:w="603"/>
        <w:gridCol w:w="604"/>
        <w:gridCol w:w="628"/>
        <w:gridCol w:w="628"/>
        <w:gridCol w:w="628"/>
        <w:gridCol w:w="543"/>
      </w:tblGrid>
      <w:tr w:rsidR="00612CAD" w14:paraId="7AB02BCF" w14:textId="77777777">
        <w:tblPrEx>
          <w:tblCellMar>
            <w:top w:w="0" w:type="dxa"/>
            <w:bottom w:w="0" w:type="dxa"/>
          </w:tblCellMar>
        </w:tblPrEx>
        <w:trPr>
          <w:cantSplit/>
          <w:trHeight w:val="501"/>
          <w:tblHeader/>
        </w:trPr>
        <w:tc>
          <w:tcPr>
            <w:tcW w:w="2317" w:type="dxa"/>
            <w:vMerge w:val="restart"/>
            <w:tcBorders>
              <w:top w:val="single" w:sz="4" w:space="0" w:color="auto"/>
              <w:right w:val="single" w:sz="18" w:space="0" w:color="FFFFFF"/>
            </w:tcBorders>
            <w:shd w:val="clear" w:color="auto" w:fill="305458"/>
            <w:vAlign w:val="center"/>
          </w:tcPr>
          <w:p w14:paraId="5671B07F" w14:textId="77777777" w:rsidR="00612CAD" w:rsidRDefault="00612CAD">
            <w:pPr>
              <w:pStyle w:val="headingcluster"/>
              <w:rPr>
                <w:sz w:val="24"/>
              </w:rPr>
            </w:pPr>
            <w:bookmarkStart w:id="5" w:name="OLE_LINK1"/>
            <w:r>
              <w:rPr>
                <w:sz w:val="24"/>
              </w:rPr>
              <w:t>Description</w:t>
            </w:r>
          </w:p>
        </w:tc>
        <w:tc>
          <w:tcPr>
            <w:tcW w:w="3656" w:type="dxa"/>
            <w:vMerge w:val="restart"/>
            <w:tcBorders>
              <w:top w:val="single" w:sz="4" w:space="0" w:color="auto"/>
              <w:left w:val="single" w:sz="18" w:space="0" w:color="FFFFFF"/>
              <w:right w:val="single" w:sz="18" w:space="0" w:color="FFFFFF"/>
            </w:tcBorders>
            <w:shd w:val="clear" w:color="auto" w:fill="305458"/>
            <w:vAlign w:val="center"/>
          </w:tcPr>
          <w:p w14:paraId="628CCCE1" w14:textId="77777777" w:rsidR="00612CAD" w:rsidRDefault="00612CAD">
            <w:pPr>
              <w:pStyle w:val="headingcluster"/>
              <w:rPr>
                <w:sz w:val="24"/>
              </w:rPr>
            </w:pPr>
            <w:r>
              <w:rPr>
                <w:sz w:val="24"/>
              </w:rPr>
              <w:t>Behaviours</w:t>
            </w:r>
          </w:p>
        </w:tc>
        <w:tc>
          <w:tcPr>
            <w:tcW w:w="362" w:type="dxa"/>
            <w:vMerge w:val="restart"/>
            <w:tcBorders>
              <w:top w:val="single" w:sz="4" w:space="0" w:color="auto"/>
              <w:left w:val="single" w:sz="18" w:space="0" w:color="FFFFFF"/>
              <w:right w:val="single" w:sz="18" w:space="0" w:color="FFFFFF"/>
            </w:tcBorders>
            <w:shd w:val="clear" w:color="auto" w:fill="305458"/>
            <w:textDirection w:val="btLr"/>
            <w:vAlign w:val="center"/>
          </w:tcPr>
          <w:p w14:paraId="4E9CBE49" w14:textId="77777777" w:rsidR="00612CAD" w:rsidRPr="00612CAD" w:rsidRDefault="007D03BB" w:rsidP="007D03BB">
            <w:pPr>
              <w:pStyle w:val="headingcluster"/>
              <w:ind w:left="113" w:right="113"/>
              <w:rPr>
                <w:sz w:val="18"/>
                <w:szCs w:val="18"/>
              </w:rPr>
            </w:pPr>
            <w:r>
              <w:rPr>
                <w:sz w:val="18"/>
                <w:szCs w:val="18"/>
              </w:rPr>
              <w:t>Critical transition</w:t>
            </w:r>
          </w:p>
        </w:tc>
        <w:tc>
          <w:tcPr>
            <w:tcW w:w="1810"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6E3CDB98" w14:textId="77777777" w:rsidR="00612CAD" w:rsidRPr="00F75A3D" w:rsidRDefault="00612CAD" w:rsidP="007D03BB">
            <w:pPr>
              <w:pStyle w:val="headingcluster"/>
              <w:jc w:val="center"/>
              <w:rPr>
                <w:sz w:val="20"/>
                <w:szCs w:val="20"/>
              </w:rPr>
            </w:pPr>
            <w:r w:rsidRPr="00F75A3D">
              <w:rPr>
                <w:sz w:val="20"/>
                <w:szCs w:val="20"/>
              </w:rPr>
              <w:t>Capabilities required for role</w:t>
            </w:r>
          </w:p>
        </w:tc>
        <w:tc>
          <w:tcPr>
            <w:tcW w:w="1884"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2FC157B2" w14:textId="77777777" w:rsidR="00612CAD" w:rsidRPr="00F75A3D" w:rsidRDefault="00612CAD" w:rsidP="007D03BB">
            <w:pPr>
              <w:pStyle w:val="headingcluster"/>
              <w:jc w:val="center"/>
              <w:rPr>
                <w:sz w:val="20"/>
                <w:szCs w:val="20"/>
              </w:rPr>
            </w:pPr>
            <w:r w:rsidRPr="00F75A3D">
              <w:rPr>
                <w:sz w:val="20"/>
                <w:szCs w:val="20"/>
              </w:rPr>
              <w:t>Current level of capability</w:t>
            </w:r>
          </w:p>
        </w:tc>
        <w:tc>
          <w:tcPr>
            <w:tcW w:w="543" w:type="dxa"/>
            <w:vMerge w:val="restart"/>
            <w:tcBorders>
              <w:top w:val="single" w:sz="4" w:space="0" w:color="auto"/>
              <w:left w:val="single" w:sz="18" w:space="0" w:color="FFFFFF"/>
              <w:right w:val="single" w:sz="4" w:space="0" w:color="auto"/>
            </w:tcBorders>
            <w:shd w:val="clear" w:color="auto" w:fill="305458"/>
            <w:textDirection w:val="btLr"/>
            <w:vAlign w:val="center"/>
          </w:tcPr>
          <w:p w14:paraId="274E1CB6" w14:textId="77777777" w:rsidR="00612CAD" w:rsidRPr="007D03BB" w:rsidRDefault="00612CAD">
            <w:pPr>
              <w:pStyle w:val="headingcluster"/>
              <w:ind w:left="113" w:right="113"/>
              <w:rPr>
                <w:szCs w:val="22"/>
              </w:rPr>
            </w:pPr>
            <w:r w:rsidRPr="007D03BB">
              <w:rPr>
                <w:szCs w:val="22"/>
              </w:rPr>
              <w:t xml:space="preserve">Priority </w:t>
            </w:r>
          </w:p>
        </w:tc>
      </w:tr>
      <w:tr w:rsidR="00391EB7" w14:paraId="5633312E" w14:textId="77777777">
        <w:tblPrEx>
          <w:tblCellMar>
            <w:top w:w="0" w:type="dxa"/>
            <w:bottom w:w="0" w:type="dxa"/>
          </w:tblCellMar>
        </w:tblPrEx>
        <w:trPr>
          <w:cantSplit/>
          <w:trHeight w:val="1478"/>
          <w:tblHeader/>
        </w:trPr>
        <w:tc>
          <w:tcPr>
            <w:tcW w:w="2317" w:type="dxa"/>
            <w:vMerge/>
            <w:tcBorders>
              <w:top w:val="single" w:sz="18" w:space="0" w:color="FFFFFF"/>
              <w:right w:val="single" w:sz="18" w:space="0" w:color="FFFFFF"/>
            </w:tcBorders>
            <w:shd w:val="clear" w:color="auto" w:fill="305458"/>
            <w:vAlign w:val="center"/>
          </w:tcPr>
          <w:p w14:paraId="538D9F28" w14:textId="77777777" w:rsidR="00391EB7" w:rsidRDefault="00391EB7">
            <w:pPr>
              <w:pStyle w:val="headingcluster"/>
            </w:pPr>
          </w:p>
        </w:tc>
        <w:tc>
          <w:tcPr>
            <w:tcW w:w="3656" w:type="dxa"/>
            <w:vMerge/>
            <w:tcBorders>
              <w:top w:val="single" w:sz="18" w:space="0" w:color="FFFFFF"/>
              <w:left w:val="single" w:sz="18" w:space="0" w:color="FFFFFF"/>
              <w:right w:val="single" w:sz="18" w:space="0" w:color="FFFFFF"/>
            </w:tcBorders>
            <w:shd w:val="clear" w:color="auto" w:fill="305458"/>
            <w:vAlign w:val="center"/>
          </w:tcPr>
          <w:p w14:paraId="7B1F9E37" w14:textId="77777777" w:rsidR="00391EB7" w:rsidRDefault="00391EB7">
            <w:pPr>
              <w:pStyle w:val="headingcluster"/>
            </w:pPr>
          </w:p>
        </w:tc>
        <w:tc>
          <w:tcPr>
            <w:tcW w:w="362" w:type="dxa"/>
            <w:vMerge/>
            <w:tcBorders>
              <w:top w:val="single" w:sz="18" w:space="0" w:color="FFFFFF"/>
              <w:left w:val="single" w:sz="18" w:space="0" w:color="FFFFFF"/>
              <w:right w:val="single" w:sz="18" w:space="0" w:color="FFFFFF"/>
            </w:tcBorders>
            <w:shd w:val="clear" w:color="auto" w:fill="305458"/>
            <w:textDirection w:val="btLr"/>
          </w:tcPr>
          <w:p w14:paraId="07059846" w14:textId="77777777" w:rsidR="00391EB7" w:rsidRPr="001121FC" w:rsidRDefault="00391EB7" w:rsidP="007D03BB">
            <w:pPr>
              <w:pStyle w:val="headingcluster"/>
              <w:spacing w:line="200" w:lineRule="exact"/>
              <w:ind w:left="113" w:right="113"/>
              <w:jc w:val="center"/>
              <w:rPr>
                <w:sz w:val="18"/>
                <w:szCs w:val="18"/>
              </w:rPr>
            </w:pPr>
          </w:p>
        </w:tc>
        <w:tc>
          <w:tcPr>
            <w:tcW w:w="603" w:type="dxa"/>
            <w:tcBorders>
              <w:top w:val="single" w:sz="18" w:space="0" w:color="FFFFFF"/>
              <w:left w:val="single" w:sz="18" w:space="0" w:color="FFFFFF"/>
              <w:right w:val="single" w:sz="8" w:space="0" w:color="FFFFFF"/>
            </w:tcBorders>
            <w:shd w:val="clear" w:color="auto" w:fill="305458"/>
            <w:textDirection w:val="btLr"/>
            <w:vAlign w:val="center"/>
          </w:tcPr>
          <w:p w14:paraId="7CAF654E" w14:textId="77777777" w:rsidR="00391EB7" w:rsidRPr="001121FC" w:rsidRDefault="00391EB7" w:rsidP="00127882">
            <w:pPr>
              <w:pStyle w:val="headingcluster"/>
              <w:spacing w:line="200" w:lineRule="exact"/>
              <w:ind w:left="113" w:right="113"/>
              <w:rPr>
                <w:sz w:val="18"/>
                <w:szCs w:val="18"/>
              </w:rPr>
            </w:pPr>
            <w:r w:rsidRPr="001121FC">
              <w:rPr>
                <w:sz w:val="18"/>
                <w:szCs w:val="18"/>
              </w:rPr>
              <w:t>Less significant</w:t>
            </w:r>
          </w:p>
        </w:tc>
        <w:tc>
          <w:tcPr>
            <w:tcW w:w="603" w:type="dxa"/>
            <w:tcBorders>
              <w:top w:val="single" w:sz="18" w:space="0" w:color="FFFFFF"/>
              <w:left w:val="single" w:sz="8" w:space="0" w:color="FFFFFF"/>
              <w:right w:val="single" w:sz="8" w:space="0" w:color="FFFFFF"/>
            </w:tcBorders>
            <w:shd w:val="clear" w:color="auto" w:fill="305458"/>
            <w:textDirection w:val="btLr"/>
            <w:vAlign w:val="center"/>
          </w:tcPr>
          <w:p w14:paraId="6FCE6428" w14:textId="77777777" w:rsidR="00391EB7" w:rsidRPr="001121FC" w:rsidRDefault="00391EB7" w:rsidP="00127882">
            <w:pPr>
              <w:pStyle w:val="headingcluster"/>
              <w:spacing w:line="200" w:lineRule="exact"/>
              <w:ind w:left="113" w:right="113"/>
              <w:rPr>
                <w:sz w:val="18"/>
                <w:szCs w:val="18"/>
              </w:rPr>
            </w:pPr>
            <w:r>
              <w:rPr>
                <w:sz w:val="18"/>
              </w:rPr>
              <w:t>S</w:t>
            </w:r>
            <w:r w:rsidRPr="00627CCA">
              <w:rPr>
                <w:sz w:val="18"/>
              </w:rPr>
              <w:t>ignificant</w:t>
            </w:r>
          </w:p>
        </w:tc>
        <w:tc>
          <w:tcPr>
            <w:tcW w:w="604" w:type="dxa"/>
            <w:tcBorders>
              <w:top w:val="single" w:sz="18" w:space="0" w:color="FFFFFF"/>
              <w:left w:val="single" w:sz="8" w:space="0" w:color="FFFFFF"/>
              <w:right w:val="single" w:sz="18" w:space="0" w:color="FFFFFF"/>
            </w:tcBorders>
            <w:shd w:val="clear" w:color="auto" w:fill="305458"/>
            <w:textDirection w:val="btLr"/>
            <w:vAlign w:val="center"/>
          </w:tcPr>
          <w:p w14:paraId="5BE5586D" w14:textId="77777777" w:rsidR="00391EB7" w:rsidRPr="001121FC" w:rsidRDefault="00391EB7" w:rsidP="00127882">
            <w:pPr>
              <w:pStyle w:val="headingcluster"/>
              <w:spacing w:line="200" w:lineRule="exact"/>
              <w:ind w:left="113" w:right="113"/>
              <w:rPr>
                <w:sz w:val="18"/>
                <w:szCs w:val="18"/>
              </w:rPr>
            </w:pPr>
            <w:r w:rsidRPr="001121FC">
              <w:rPr>
                <w:sz w:val="18"/>
                <w:szCs w:val="18"/>
              </w:rPr>
              <w:t>Essential</w:t>
            </w:r>
          </w:p>
        </w:tc>
        <w:tc>
          <w:tcPr>
            <w:tcW w:w="628" w:type="dxa"/>
            <w:tcBorders>
              <w:top w:val="single" w:sz="18" w:space="0" w:color="FFFFFF"/>
              <w:left w:val="single" w:sz="18" w:space="0" w:color="FFFFFF"/>
              <w:right w:val="single" w:sz="8" w:space="0" w:color="FFFFFF"/>
            </w:tcBorders>
            <w:shd w:val="clear" w:color="auto" w:fill="305458"/>
            <w:textDirection w:val="btLr"/>
            <w:vAlign w:val="center"/>
          </w:tcPr>
          <w:p w14:paraId="087E3E38" w14:textId="77777777" w:rsidR="00391EB7" w:rsidRPr="00343ECD" w:rsidRDefault="00997D0D" w:rsidP="00A40177">
            <w:pPr>
              <w:pStyle w:val="headingcluster"/>
              <w:spacing w:line="200" w:lineRule="exact"/>
              <w:ind w:left="113" w:right="113"/>
              <w:rPr>
                <w:sz w:val="18"/>
                <w:szCs w:val="18"/>
              </w:rPr>
            </w:pPr>
            <w:r>
              <w:rPr>
                <w:sz w:val="18"/>
                <w:szCs w:val="18"/>
              </w:rPr>
              <w:t>Needs significant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6E259E0B" w14:textId="77777777" w:rsidR="00391EB7" w:rsidRPr="00343ECD" w:rsidRDefault="00997D0D" w:rsidP="00A40177">
            <w:pPr>
              <w:pStyle w:val="headingcluster"/>
              <w:spacing w:line="200" w:lineRule="exact"/>
              <w:ind w:left="113" w:right="113"/>
              <w:rPr>
                <w:sz w:val="18"/>
                <w:szCs w:val="18"/>
              </w:rPr>
            </w:pPr>
            <w:r>
              <w:rPr>
                <w:sz w:val="18"/>
                <w:szCs w:val="18"/>
              </w:rPr>
              <w:t>Needs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342CF293" w14:textId="77777777" w:rsidR="00391EB7" w:rsidRPr="00343ECD" w:rsidRDefault="00391EB7" w:rsidP="00A40177">
            <w:pPr>
              <w:pStyle w:val="headingcluster"/>
              <w:spacing w:line="200" w:lineRule="exact"/>
              <w:ind w:left="113" w:right="113"/>
              <w:rPr>
                <w:sz w:val="18"/>
                <w:szCs w:val="18"/>
              </w:rPr>
            </w:pPr>
            <w:r>
              <w:rPr>
                <w:sz w:val="18"/>
                <w:szCs w:val="18"/>
              </w:rPr>
              <w:t>Confident</w:t>
            </w:r>
          </w:p>
        </w:tc>
        <w:tc>
          <w:tcPr>
            <w:tcW w:w="543" w:type="dxa"/>
            <w:vMerge/>
            <w:tcBorders>
              <w:left w:val="single" w:sz="8" w:space="0" w:color="FFFFFF"/>
              <w:right w:val="single" w:sz="4" w:space="0" w:color="auto"/>
            </w:tcBorders>
            <w:shd w:val="clear" w:color="auto" w:fill="305458"/>
            <w:textDirection w:val="btLr"/>
            <w:vAlign w:val="center"/>
          </w:tcPr>
          <w:p w14:paraId="3B62BE81" w14:textId="77777777" w:rsidR="00391EB7" w:rsidRDefault="00391EB7">
            <w:pPr>
              <w:pStyle w:val="headingcluster"/>
              <w:ind w:left="113" w:right="113"/>
            </w:pPr>
          </w:p>
        </w:tc>
      </w:tr>
      <w:tr w:rsidR="00612CAD" w14:paraId="7F32B6A5" w14:textId="77777777">
        <w:tblPrEx>
          <w:tblCellMar>
            <w:top w:w="0" w:type="dxa"/>
            <w:bottom w:w="0" w:type="dxa"/>
          </w:tblCellMar>
        </w:tblPrEx>
        <w:trPr>
          <w:cantSplit/>
          <w:trHeight w:val="467"/>
        </w:trPr>
        <w:tc>
          <w:tcPr>
            <w:tcW w:w="5973" w:type="dxa"/>
            <w:gridSpan w:val="2"/>
            <w:tcBorders>
              <w:left w:val="single" w:sz="4" w:space="0" w:color="auto"/>
              <w:bottom w:val="single" w:sz="4" w:space="0" w:color="auto"/>
            </w:tcBorders>
            <w:shd w:val="clear" w:color="auto" w:fill="99042E"/>
            <w:vAlign w:val="center"/>
          </w:tcPr>
          <w:p w14:paraId="04F29525" w14:textId="77777777" w:rsidR="00612CAD" w:rsidRDefault="00612CAD" w:rsidP="00C86F5D">
            <w:pPr>
              <w:pStyle w:val="headingclusterblack"/>
              <w:pageBreakBefore w:val="0"/>
            </w:pPr>
            <w:r>
              <w:t>Shapes strategic thinking</w:t>
            </w:r>
          </w:p>
        </w:tc>
        <w:tc>
          <w:tcPr>
            <w:tcW w:w="362" w:type="dxa"/>
            <w:tcBorders>
              <w:bottom w:val="single" w:sz="4" w:space="0" w:color="auto"/>
            </w:tcBorders>
            <w:shd w:val="clear" w:color="auto" w:fill="99042E"/>
            <w:vAlign w:val="center"/>
          </w:tcPr>
          <w:p w14:paraId="69506157" w14:textId="77777777" w:rsidR="00612CAD" w:rsidRDefault="00612CAD" w:rsidP="007D03BB">
            <w:pPr>
              <w:pStyle w:val="headingclusterblack"/>
              <w:jc w:val="center"/>
            </w:pPr>
          </w:p>
        </w:tc>
        <w:tc>
          <w:tcPr>
            <w:tcW w:w="603" w:type="dxa"/>
            <w:tcBorders>
              <w:bottom w:val="single" w:sz="4" w:space="0" w:color="auto"/>
            </w:tcBorders>
            <w:shd w:val="clear" w:color="auto" w:fill="99042E"/>
          </w:tcPr>
          <w:p w14:paraId="4BB32996" w14:textId="77777777" w:rsidR="00612CAD" w:rsidRDefault="00612CAD" w:rsidP="00C86F5D">
            <w:pPr>
              <w:pStyle w:val="headingclusterblack"/>
            </w:pPr>
          </w:p>
        </w:tc>
        <w:tc>
          <w:tcPr>
            <w:tcW w:w="603" w:type="dxa"/>
            <w:tcBorders>
              <w:bottom w:val="single" w:sz="4" w:space="0" w:color="auto"/>
            </w:tcBorders>
            <w:shd w:val="clear" w:color="auto" w:fill="99042E"/>
            <w:vAlign w:val="center"/>
          </w:tcPr>
          <w:p w14:paraId="334F374F" w14:textId="77777777" w:rsidR="00612CAD" w:rsidRDefault="00612CAD" w:rsidP="00C86F5D">
            <w:pPr>
              <w:pStyle w:val="headingclusterblack"/>
            </w:pPr>
          </w:p>
        </w:tc>
        <w:tc>
          <w:tcPr>
            <w:tcW w:w="604" w:type="dxa"/>
            <w:tcBorders>
              <w:bottom w:val="single" w:sz="4" w:space="0" w:color="auto"/>
            </w:tcBorders>
            <w:shd w:val="clear" w:color="auto" w:fill="99042E"/>
            <w:vAlign w:val="center"/>
          </w:tcPr>
          <w:p w14:paraId="0109A70C"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6A5A2690"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1F864CCA"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7E3CA497" w14:textId="77777777" w:rsidR="00612CAD" w:rsidRDefault="00612CAD" w:rsidP="00C86F5D">
            <w:pPr>
              <w:pStyle w:val="headingclusterblack"/>
            </w:pPr>
          </w:p>
        </w:tc>
        <w:tc>
          <w:tcPr>
            <w:tcW w:w="543" w:type="dxa"/>
            <w:tcBorders>
              <w:bottom w:val="single" w:sz="4" w:space="0" w:color="auto"/>
              <w:right w:val="single" w:sz="4" w:space="0" w:color="auto"/>
            </w:tcBorders>
            <w:shd w:val="clear" w:color="auto" w:fill="99042E"/>
            <w:vAlign w:val="center"/>
          </w:tcPr>
          <w:p w14:paraId="7783326F" w14:textId="77777777" w:rsidR="00612CAD" w:rsidRDefault="00612CAD" w:rsidP="00C86F5D">
            <w:pPr>
              <w:pStyle w:val="headingclusterblack"/>
            </w:pPr>
          </w:p>
        </w:tc>
      </w:tr>
      <w:tr w:rsidR="00612CAD" w14:paraId="376F5F8F"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vAlign w:val="center"/>
          </w:tcPr>
          <w:p w14:paraId="5795CE8D" w14:textId="77777777" w:rsidR="00612CAD" w:rsidRDefault="00612CAD">
            <w:pPr>
              <w:pStyle w:val="descriptionital"/>
            </w:pPr>
            <w:r>
              <w:t>Inspires a sense of purpose and direction</w:t>
            </w:r>
          </w:p>
        </w:tc>
        <w:tc>
          <w:tcPr>
            <w:tcW w:w="362" w:type="dxa"/>
            <w:tcBorders>
              <w:top w:val="single" w:sz="4" w:space="0" w:color="auto"/>
              <w:left w:val="single" w:sz="4" w:space="0" w:color="auto"/>
              <w:bottom w:val="single" w:sz="4" w:space="0" w:color="auto"/>
              <w:right w:val="dotted" w:sz="4" w:space="0" w:color="auto"/>
            </w:tcBorders>
          </w:tcPr>
          <w:p w14:paraId="2921E5BE" w14:textId="77777777" w:rsidR="00612CAD" w:rsidRDefault="00612CAD" w:rsidP="007D03BB">
            <w:pPr>
              <w:pStyle w:val="description2"/>
              <w:jc w:val="center"/>
            </w:pPr>
            <w:r>
              <w:sym w:font="Wingdings" w:char="F0FC"/>
            </w:r>
          </w:p>
        </w:tc>
        <w:tc>
          <w:tcPr>
            <w:tcW w:w="603" w:type="dxa"/>
            <w:tcBorders>
              <w:top w:val="single" w:sz="4" w:space="0" w:color="auto"/>
              <w:left w:val="dotted" w:sz="4" w:space="0" w:color="auto"/>
              <w:bottom w:val="single" w:sz="4" w:space="0" w:color="auto"/>
              <w:right w:val="dotted" w:sz="4" w:space="0" w:color="auto"/>
            </w:tcBorders>
          </w:tcPr>
          <w:p w14:paraId="147780CB"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794AC42"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2DA148E1"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F759E9B"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E5262F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9AC9D70"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E20B292" w14:textId="77777777" w:rsidR="00612CAD" w:rsidRDefault="00612CAD">
            <w:pPr>
              <w:pStyle w:val="description2"/>
            </w:pPr>
          </w:p>
        </w:tc>
      </w:tr>
      <w:tr w:rsidR="00612CAD" w14:paraId="3AEA6D84"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6B1C698" w14:textId="77777777" w:rsidR="00612CAD" w:rsidRDefault="00612CAD">
            <w:pPr>
              <w:pStyle w:val="description2"/>
              <w:rPr>
                <w:rFonts w:eastAsia="Arial Unicode MS"/>
              </w:rPr>
            </w:pPr>
            <w:r>
              <w:t xml:space="preserve">Translates the strategy into operational goals and creates a shared sense of purpose within the business unit. Engages others in the </w:t>
            </w:r>
            <w:r w:rsidR="00E47B7D">
              <w:t>strategic</w:t>
            </w:r>
            <w:r>
              <w:t xml:space="preserve"> direction of the work area, encourages their contribution and communicates expected outcomes.</w:t>
            </w:r>
          </w:p>
        </w:tc>
        <w:tc>
          <w:tcPr>
            <w:tcW w:w="3656" w:type="dxa"/>
            <w:tcBorders>
              <w:top w:val="single" w:sz="4" w:space="0" w:color="auto"/>
              <w:left w:val="single" w:sz="4" w:space="0" w:color="auto"/>
              <w:bottom w:val="single" w:sz="4" w:space="0" w:color="auto"/>
              <w:right w:val="single" w:sz="4" w:space="0" w:color="auto"/>
            </w:tcBorders>
          </w:tcPr>
          <w:p w14:paraId="2D1C804C" w14:textId="77777777" w:rsidR="00612CAD" w:rsidRDefault="00612CAD">
            <w:pPr>
              <w:pStyle w:val="description2"/>
              <w:rPr>
                <w:rFonts w:eastAsia="Arial Unicode MS"/>
              </w:rPr>
            </w:pPr>
            <w:r>
              <w:t>Encourages others to provide input and comment on the strategic direction of the business unit.</w:t>
            </w:r>
          </w:p>
        </w:tc>
        <w:tc>
          <w:tcPr>
            <w:tcW w:w="362" w:type="dxa"/>
            <w:tcBorders>
              <w:top w:val="single" w:sz="4" w:space="0" w:color="auto"/>
              <w:bottom w:val="dotted" w:sz="4" w:space="0" w:color="auto"/>
              <w:right w:val="single" w:sz="4" w:space="0" w:color="auto"/>
            </w:tcBorders>
          </w:tcPr>
          <w:p w14:paraId="3972BD99"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1E07632" w14:textId="77777777" w:rsidR="00612CAD" w:rsidRDefault="00612CAD">
            <w:pPr>
              <w:pStyle w:val="description2"/>
            </w:pPr>
          </w:p>
        </w:tc>
        <w:tc>
          <w:tcPr>
            <w:tcW w:w="603" w:type="dxa"/>
            <w:tcBorders>
              <w:top w:val="single" w:sz="4" w:space="0" w:color="auto"/>
            </w:tcBorders>
            <w:shd w:val="clear" w:color="auto" w:fill="666666"/>
          </w:tcPr>
          <w:p w14:paraId="1B2306F3"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9CE674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5C045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B1ECA9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74E754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7F69CCF" w14:textId="77777777" w:rsidR="00612CAD" w:rsidRDefault="00612CAD">
            <w:pPr>
              <w:pStyle w:val="description2"/>
            </w:pPr>
          </w:p>
        </w:tc>
      </w:tr>
      <w:tr w:rsidR="00612CAD" w14:paraId="15197C6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E78434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6B920CD" w14:textId="77777777" w:rsidR="00612CAD" w:rsidRDefault="00612CAD">
            <w:pPr>
              <w:pStyle w:val="description2"/>
            </w:pPr>
            <w:r>
              <w:t>Communicates with others regarding the purpose of their work and the relationship between work unit objectives and organisational goals.</w:t>
            </w:r>
          </w:p>
        </w:tc>
        <w:tc>
          <w:tcPr>
            <w:tcW w:w="362" w:type="dxa"/>
            <w:tcBorders>
              <w:top w:val="dotted" w:sz="4" w:space="0" w:color="auto"/>
              <w:bottom w:val="dotted" w:sz="4" w:space="0" w:color="auto"/>
              <w:right w:val="single" w:sz="4" w:space="0" w:color="auto"/>
            </w:tcBorders>
          </w:tcPr>
          <w:p w14:paraId="372C52E8"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3A7560A1" w14:textId="77777777" w:rsidR="00612CAD" w:rsidRDefault="00612CAD">
            <w:pPr>
              <w:pStyle w:val="description2"/>
            </w:pPr>
          </w:p>
        </w:tc>
        <w:tc>
          <w:tcPr>
            <w:tcW w:w="603" w:type="dxa"/>
            <w:shd w:val="clear" w:color="auto" w:fill="666666"/>
          </w:tcPr>
          <w:p w14:paraId="4408CBDE" w14:textId="77777777" w:rsidR="00612CAD" w:rsidRDefault="00612CAD">
            <w:pPr>
              <w:pStyle w:val="description2"/>
            </w:pPr>
          </w:p>
        </w:tc>
        <w:tc>
          <w:tcPr>
            <w:tcW w:w="604" w:type="dxa"/>
            <w:tcBorders>
              <w:right w:val="single" w:sz="4" w:space="0" w:color="auto"/>
            </w:tcBorders>
            <w:shd w:val="clear" w:color="auto" w:fill="666666"/>
          </w:tcPr>
          <w:p w14:paraId="2081D32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F8E27E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B9EA81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0A3FB1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DE353F9" w14:textId="77777777" w:rsidR="00612CAD" w:rsidRDefault="00612CAD">
            <w:pPr>
              <w:pStyle w:val="description2"/>
            </w:pPr>
          </w:p>
        </w:tc>
      </w:tr>
      <w:tr w:rsidR="00612CAD" w14:paraId="560F3BC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DC5781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B9C146B" w14:textId="77777777" w:rsidR="00612CAD" w:rsidRDefault="00612CAD">
            <w:pPr>
              <w:pStyle w:val="description2"/>
            </w:pPr>
            <w:r>
              <w:t>Builds a shared sense of purpose and direction; translates the vision into shorter-term goals and objectives.</w:t>
            </w:r>
          </w:p>
        </w:tc>
        <w:tc>
          <w:tcPr>
            <w:tcW w:w="362" w:type="dxa"/>
            <w:tcBorders>
              <w:top w:val="dotted" w:sz="4" w:space="0" w:color="auto"/>
              <w:bottom w:val="dotted" w:sz="4" w:space="0" w:color="auto"/>
              <w:right w:val="single" w:sz="4" w:space="0" w:color="auto"/>
            </w:tcBorders>
          </w:tcPr>
          <w:p w14:paraId="5DC82A74"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63119F65" w14:textId="77777777" w:rsidR="00612CAD" w:rsidRDefault="00612CAD">
            <w:pPr>
              <w:pStyle w:val="description2"/>
            </w:pPr>
          </w:p>
        </w:tc>
        <w:tc>
          <w:tcPr>
            <w:tcW w:w="603" w:type="dxa"/>
            <w:shd w:val="clear" w:color="auto" w:fill="666666"/>
          </w:tcPr>
          <w:p w14:paraId="361CDE2D" w14:textId="77777777" w:rsidR="00612CAD" w:rsidRDefault="00612CAD">
            <w:pPr>
              <w:pStyle w:val="description2"/>
            </w:pPr>
          </w:p>
        </w:tc>
        <w:tc>
          <w:tcPr>
            <w:tcW w:w="604" w:type="dxa"/>
            <w:tcBorders>
              <w:right w:val="single" w:sz="4" w:space="0" w:color="auto"/>
            </w:tcBorders>
            <w:shd w:val="clear" w:color="auto" w:fill="666666"/>
          </w:tcPr>
          <w:p w14:paraId="0C84413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8C583F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C635C3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AD47AA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4720AA4" w14:textId="77777777" w:rsidR="00612CAD" w:rsidRDefault="00612CAD">
            <w:pPr>
              <w:pStyle w:val="description2"/>
            </w:pPr>
          </w:p>
        </w:tc>
      </w:tr>
      <w:tr w:rsidR="00612CAD" w14:paraId="1C1500D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175010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0B66608" w14:textId="77777777" w:rsidR="00612CAD" w:rsidRDefault="00612CAD">
            <w:pPr>
              <w:pStyle w:val="description2"/>
            </w:pPr>
            <w:r>
              <w:t>Frames objectives in a meaningful way and communicates expectations of their achievement.</w:t>
            </w:r>
          </w:p>
        </w:tc>
        <w:tc>
          <w:tcPr>
            <w:tcW w:w="362" w:type="dxa"/>
            <w:tcBorders>
              <w:top w:val="dotted" w:sz="4" w:space="0" w:color="auto"/>
              <w:bottom w:val="single" w:sz="4" w:space="0" w:color="auto"/>
              <w:right w:val="single" w:sz="4" w:space="0" w:color="auto"/>
            </w:tcBorders>
          </w:tcPr>
          <w:p w14:paraId="1075029F"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3F24CB3" w14:textId="77777777" w:rsidR="00612CAD" w:rsidRDefault="00612CAD">
            <w:pPr>
              <w:pStyle w:val="description2"/>
            </w:pPr>
          </w:p>
        </w:tc>
        <w:tc>
          <w:tcPr>
            <w:tcW w:w="603" w:type="dxa"/>
            <w:tcBorders>
              <w:bottom w:val="single" w:sz="4" w:space="0" w:color="auto"/>
            </w:tcBorders>
            <w:shd w:val="clear" w:color="auto" w:fill="666666"/>
          </w:tcPr>
          <w:p w14:paraId="31755F0C"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7ECC181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6C5F8A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E23DF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971332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6C559DB" w14:textId="77777777" w:rsidR="00612CAD" w:rsidRDefault="00612CAD">
            <w:pPr>
              <w:pStyle w:val="description2"/>
            </w:pPr>
          </w:p>
        </w:tc>
      </w:tr>
      <w:tr w:rsidR="00612CAD" w14:paraId="3C8F2503"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FFD6C9"/>
          </w:tcPr>
          <w:p w14:paraId="6CCE59F3" w14:textId="77777777" w:rsidR="00612CAD" w:rsidRDefault="00612CAD">
            <w:pPr>
              <w:pStyle w:val="descriptionital"/>
            </w:pPr>
            <w:r>
              <w:t>Focuses strategically</w:t>
            </w:r>
          </w:p>
        </w:tc>
        <w:tc>
          <w:tcPr>
            <w:tcW w:w="3656" w:type="dxa"/>
            <w:tcBorders>
              <w:top w:val="single" w:sz="4" w:space="0" w:color="auto"/>
              <w:bottom w:val="single" w:sz="4" w:space="0" w:color="auto"/>
              <w:right w:val="single" w:sz="4" w:space="0" w:color="auto"/>
            </w:tcBorders>
            <w:shd w:val="clear" w:color="auto" w:fill="FFD6C9"/>
          </w:tcPr>
          <w:p w14:paraId="435DA64E"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7AC1CEE1"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bottom w:val="single" w:sz="4" w:space="0" w:color="auto"/>
              <w:right w:val="dotted" w:sz="4" w:space="0" w:color="auto"/>
            </w:tcBorders>
          </w:tcPr>
          <w:p w14:paraId="782A980E"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51836EB"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CFF8327"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1574855"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C7EC491"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647A06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4E266D0" w14:textId="77777777" w:rsidR="00612CAD" w:rsidRDefault="00612CAD">
            <w:pPr>
              <w:pStyle w:val="description2"/>
            </w:pPr>
          </w:p>
        </w:tc>
      </w:tr>
      <w:tr w:rsidR="00612CAD" w14:paraId="7CCB7EC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A8BA9B2" w14:textId="77777777" w:rsidR="00612CAD" w:rsidRDefault="00612CAD">
            <w:pPr>
              <w:pStyle w:val="description2"/>
              <w:rPr>
                <w:rFonts w:eastAsia="Arial Unicode MS"/>
              </w:rPr>
            </w:pPr>
            <w:r>
              <w:t>Understands the organisation's objectives and links between the business unit, organisation and the whole of government agenda. Considers the ramifications of a wide range of issues, anticipates priorities and develops long-term plans for own work area.</w:t>
            </w:r>
          </w:p>
        </w:tc>
        <w:tc>
          <w:tcPr>
            <w:tcW w:w="3656" w:type="dxa"/>
            <w:tcBorders>
              <w:top w:val="single" w:sz="4" w:space="0" w:color="auto"/>
              <w:left w:val="single" w:sz="4" w:space="0" w:color="auto"/>
              <w:bottom w:val="single" w:sz="4" w:space="0" w:color="auto"/>
              <w:right w:val="single" w:sz="4" w:space="0" w:color="auto"/>
            </w:tcBorders>
          </w:tcPr>
          <w:p w14:paraId="3AFA080D" w14:textId="77777777" w:rsidR="00612CAD" w:rsidRDefault="00612CAD">
            <w:pPr>
              <w:pStyle w:val="description2"/>
              <w:rPr>
                <w:rFonts w:eastAsia="Arial Unicode MS"/>
              </w:rPr>
            </w:pPr>
            <w:r>
              <w:t>Considers a wide range of issues and their implications for the business unit.</w:t>
            </w:r>
          </w:p>
        </w:tc>
        <w:tc>
          <w:tcPr>
            <w:tcW w:w="362" w:type="dxa"/>
            <w:tcBorders>
              <w:top w:val="single" w:sz="4" w:space="0" w:color="auto"/>
              <w:bottom w:val="dotted" w:sz="4" w:space="0" w:color="auto"/>
              <w:right w:val="single" w:sz="4" w:space="0" w:color="auto"/>
            </w:tcBorders>
          </w:tcPr>
          <w:p w14:paraId="2513B444"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7FF74A80" w14:textId="77777777" w:rsidR="00612CAD" w:rsidRDefault="00612CAD">
            <w:pPr>
              <w:pStyle w:val="description2"/>
            </w:pPr>
          </w:p>
        </w:tc>
        <w:tc>
          <w:tcPr>
            <w:tcW w:w="603" w:type="dxa"/>
            <w:tcBorders>
              <w:top w:val="single" w:sz="4" w:space="0" w:color="auto"/>
            </w:tcBorders>
            <w:shd w:val="clear" w:color="auto" w:fill="666666"/>
          </w:tcPr>
          <w:p w14:paraId="4CF1FA60"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7A1F01A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2902AA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C13C9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33DF9E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BA890E6" w14:textId="77777777" w:rsidR="00612CAD" w:rsidRDefault="00612CAD">
            <w:pPr>
              <w:pStyle w:val="description2"/>
            </w:pPr>
          </w:p>
        </w:tc>
      </w:tr>
      <w:tr w:rsidR="00612CAD" w14:paraId="4A2B155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5CB6D1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825BCB1" w14:textId="77777777" w:rsidR="00612CAD" w:rsidRDefault="00612CAD">
            <w:pPr>
              <w:pStyle w:val="description2"/>
            </w:pPr>
            <w:r>
              <w:t>Thinks about the future; develops long-term plans and anticipates likely priorities.</w:t>
            </w:r>
          </w:p>
        </w:tc>
        <w:tc>
          <w:tcPr>
            <w:tcW w:w="362" w:type="dxa"/>
            <w:tcBorders>
              <w:top w:val="dotted" w:sz="4" w:space="0" w:color="auto"/>
              <w:bottom w:val="dotted" w:sz="4" w:space="0" w:color="auto"/>
              <w:right w:val="single" w:sz="4" w:space="0" w:color="auto"/>
            </w:tcBorders>
          </w:tcPr>
          <w:p w14:paraId="2AC48CE5"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515E08AE" w14:textId="77777777" w:rsidR="00612CAD" w:rsidRDefault="00612CAD">
            <w:pPr>
              <w:pStyle w:val="description2"/>
            </w:pPr>
          </w:p>
        </w:tc>
        <w:tc>
          <w:tcPr>
            <w:tcW w:w="603" w:type="dxa"/>
            <w:shd w:val="clear" w:color="auto" w:fill="666666"/>
          </w:tcPr>
          <w:p w14:paraId="1F7FCCBC" w14:textId="77777777" w:rsidR="00612CAD" w:rsidRDefault="00612CAD">
            <w:pPr>
              <w:pStyle w:val="description2"/>
            </w:pPr>
          </w:p>
        </w:tc>
        <w:tc>
          <w:tcPr>
            <w:tcW w:w="604" w:type="dxa"/>
            <w:tcBorders>
              <w:right w:val="single" w:sz="4" w:space="0" w:color="auto"/>
            </w:tcBorders>
            <w:shd w:val="clear" w:color="auto" w:fill="666666"/>
          </w:tcPr>
          <w:p w14:paraId="04DE13C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6A8833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9BEC65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6CC175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EA8BB6D" w14:textId="77777777" w:rsidR="00612CAD" w:rsidRDefault="00612CAD">
            <w:pPr>
              <w:pStyle w:val="description2"/>
            </w:pPr>
          </w:p>
        </w:tc>
      </w:tr>
      <w:tr w:rsidR="00612CAD" w14:paraId="7AC4ADE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1DFB00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D70160B" w14:textId="77777777" w:rsidR="00612CAD" w:rsidRDefault="00612CAD">
            <w:pPr>
              <w:pStyle w:val="description2"/>
            </w:pPr>
            <w:r>
              <w:t>Understands the organisation’s direction and how the work of own business area fits into the organisation, wider community and whole of government agenda.</w:t>
            </w:r>
          </w:p>
        </w:tc>
        <w:tc>
          <w:tcPr>
            <w:tcW w:w="362" w:type="dxa"/>
            <w:tcBorders>
              <w:top w:val="dotted" w:sz="4" w:space="0" w:color="auto"/>
              <w:bottom w:val="single" w:sz="4" w:space="0" w:color="auto"/>
              <w:right w:val="single" w:sz="4" w:space="0" w:color="auto"/>
            </w:tcBorders>
          </w:tcPr>
          <w:p w14:paraId="400A6B41"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6AC16C7C" w14:textId="77777777" w:rsidR="00612CAD" w:rsidRDefault="00612CAD">
            <w:pPr>
              <w:pStyle w:val="description2"/>
            </w:pPr>
          </w:p>
        </w:tc>
        <w:tc>
          <w:tcPr>
            <w:tcW w:w="603" w:type="dxa"/>
            <w:tcBorders>
              <w:bottom w:val="single" w:sz="4" w:space="0" w:color="auto"/>
            </w:tcBorders>
            <w:shd w:val="clear" w:color="auto" w:fill="666666"/>
          </w:tcPr>
          <w:p w14:paraId="196BC30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6252E7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B7580E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5DECB5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2B0BF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177C4C6" w14:textId="77777777" w:rsidR="00612CAD" w:rsidRDefault="00612CAD">
            <w:pPr>
              <w:pStyle w:val="description2"/>
            </w:pPr>
          </w:p>
        </w:tc>
      </w:tr>
      <w:tr w:rsidR="00612CAD" w14:paraId="61F08CA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665160AB" w14:textId="77777777" w:rsidR="00612CAD" w:rsidRDefault="00612CAD">
            <w:pPr>
              <w:pStyle w:val="description2"/>
              <w:keepNext/>
              <w:keepLines/>
              <w:rPr>
                <w:b/>
                <w:bCs/>
                <w:i/>
                <w:iCs/>
              </w:rPr>
            </w:pPr>
            <w:r>
              <w:rPr>
                <w:b/>
                <w:bCs/>
                <w:i/>
                <w:iCs/>
              </w:rPr>
              <w:t>Harnesses information and opportunities</w:t>
            </w:r>
          </w:p>
        </w:tc>
        <w:tc>
          <w:tcPr>
            <w:tcW w:w="362" w:type="dxa"/>
            <w:tcBorders>
              <w:top w:val="single" w:sz="4" w:space="0" w:color="auto"/>
              <w:left w:val="single" w:sz="4" w:space="0" w:color="auto"/>
              <w:bottom w:val="single" w:sz="4" w:space="0" w:color="auto"/>
              <w:right w:val="dotted" w:sz="4" w:space="0" w:color="auto"/>
            </w:tcBorders>
          </w:tcPr>
          <w:p w14:paraId="5AF67ED3"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3D6C4469"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D894F3A"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7B1512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883A415"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D3A7BB7"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7A8FD44"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908CEC0" w14:textId="77777777" w:rsidR="00612CAD" w:rsidRDefault="00612CAD">
            <w:pPr>
              <w:pStyle w:val="description2"/>
            </w:pPr>
          </w:p>
        </w:tc>
      </w:tr>
      <w:tr w:rsidR="00612CAD" w14:paraId="1D510824"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4514BC5" w14:textId="77777777" w:rsidR="00612CAD" w:rsidRDefault="00612CAD">
            <w:pPr>
              <w:pStyle w:val="description2"/>
              <w:rPr>
                <w:rFonts w:eastAsia="Arial Unicode MS"/>
              </w:rPr>
            </w:pPr>
            <w:r>
              <w:t xml:space="preserve">Gathers and investigates information from a variety of </w:t>
            </w:r>
            <w:proofErr w:type="gramStart"/>
            <w:r>
              <w:t>sources, and</w:t>
            </w:r>
            <w:proofErr w:type="gramEnd"/>
            <w:r>
              <w:t xml:space="preserve"> explores new </w:t>
            </w:r>
            <w:r>
              <w:lastRenderedPageBreak/>
              <w:t>ideas and different viewpoints. Probes information and identifies any critical gaps. Maintains an awareness of the organisation, looks for recent developments that may impact on own business area and finds out about best practice approaches.</w:t>
            </w:r>
          </w:p>
        </w:tc>
        <w:tc>
          <w:tcPr>
            <w:tcW w:w="3656" w:type="dxa"/>
            <w:tcBorders>
              <w:top w:val="single" w:sz="4" w:space="0" w:color="auto"/>
              <w:left w:val="single" w:sz="4" w:space="0" w:color="auto"/>
              <w:bottom w:val="single" w:sz="4" w:space="0" w:color="auto"/>
              <w:right w:val="single" w:sz="4" w:space="0" w:color="auto"/>
            </w:tcBorders>
          </w:tcPr>
          <w:p w14:paraId="1DD4A1A1" w14:textId="77777777" w:rsidR="00612CAD" w:rsidRDefault="00612CAD">
            <w:pPr>
              <w:pStyle w:val="description2"/>
              <w:rPr>
                <w:rFonts w:eastAsia="Arial Unicode MS"/>
              </w:rPr>
            </w:pPr>
            <w:r>
              <w:lastRenderedPageBreak/>
              <w:t>Identifies critical information gaps and asks a range of questions to uncover valuable information.</w:t>
            </w:r>
          </w:p>
        </w:tc>
        <w:tc>
          <w:tcPr>
            <w:tcW w:w="362" w:type="dxa"/>
            <w:tcBorders>
              <w:top w:val="single" w:sz="4" w:space="0" w:color="auto"/>
              <w:bottom w:val="dotted" w:sz="4" w:space="0" w:color="auto"/>
              <w:right w:val="single" w:sz="4" w:space="0" w:color="auto"/>
            </w:tcBorders>
          </w:tcPr>
          <w:p w14:paraId="014967E5"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78237DD3" w14:textId="77777777" w:rsidR="00612CAD" w:rsidRDefault="00612CAD">
            <w:pPr>
              <w:pStyle w:val="description2"/>
            </w:pPr>
          </w:p>
        </w:tc>
        <w:tc>
          <w:tcPr>
            <w:tcW w:w="603" w:type="dxa"/>
            <w:tcBorders>
              <w:top w:val="single" w:sz="4" w:space="0" w:color="auto"/>
            </w:tcBorders>
            <w:shd w:val="clear" w:color="auto" w:fill="666666"/>
          </w:tcPr>
          <w:p w14:paraId="049F0C5B"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64A9B21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D21C43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371641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019DF0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B8F237B" w14:textId="77777777" w:rsidR="00612CAD" w:rsidRDefault="00612CAD">
            <w:pPr>
              <w:pStyle w:val="description2"/>
            </w:pPr>
          </w:p>
        </w:tc>
      </w:tr>
      <w:tr w:rsidR="00612CAD" w14:paraId="40F2483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8B21A7B"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3AEAC82" w14:textId="77777777" w:rsidR="00612CAD" w:rsidRDefault="00612CAD">
            <w:pPr>
              <w:pStyle w:val="description2"/>
              <w:keepNext/>
              <w:keepLines/>
            </w:pPr>
            <w:r>
              <w:t>Sources information on best practice approaches adopted in both the public and private sectors.</w:t>
            </w:r>
          </w:p>
        </w:tc>
        <w:tc>
          <w:tcPr>
            <w:tcW w:w="362" w:type="dxa"/>
            <w:tcBorders>
              <w:top w:val="dotted" w:sz="4" w:space="0" w:color="auto"/>
              <w:bottom w:val="dotted" w:sz="4" w:space="0" w:color="auto"/>
              <w:right w:val="single" w:sz="4" w:space="0" w:color="auto"/>
            </w:tcBorders>
          </w:tcPr>
          <w:p w14:paraId="0F1CF08A" w14:textId="77777777" w:rsidR="00612CAD" w:rsidRDefault="00612CAD" w:rsidP="007D03BB">
            <w:pPr>
              <w:pStyle w:val="description2"/>
              <w:jc w:val="center"/>
            </w:pPr>
          </w:p>
        </w:tc>
        <w:tc>
          <w:tcPr>
            <w:tcW w:w="603" w:type="dxa"/>
            <w:tcBorders>
              <w:left w:val="single" w:sz="4" w:space="0" w:color="auto"/>
            </w:tcBorders>
            <w:shd w:val="clear" w:color="auto" w:fill="666666"/>
          </w:tcPr>
          <w:p w14:paraId="6444949B" w14:textId="77777777" w:rsidR="00612CAD" w:rsidRDefault="00612CAD">
            <w:pPr>
              <w:pStyle w:val="description2"/>
            </w:pPr>
          </w:p>
        </w:tc>
        <w:tc>
          <w:tcPr>
            <w:tcW w:w="603" w:type="dxa"/>
            <w:shd w:val="clear" w:color="auto" w:fill="666666"/>
          </w:tcPr>
          <w:p w14:paraId="3605DA2C" w14:textId="77777777" w:rsidR="00612CAD" w:rsidRDefault="00612CAD">
            <w:pPr>
              <w:pStyle w:val="description2"/>
            </w:pPr>
          </w:p>
        </w:tc>
        <w:tc>
          <w:tcPr>
            <w:tcW w:w="604" w:type="dxa"/>
            <w:tcBorders>
              <w:right w:val="single" w:sz="4" w:space="0" w:color="auto"/>
            </w:tcBorders>
            <w:shd w:val="clear" w:color="auto" w:fill="666666"/>
          </w:tcPr>
          <w:p w14:paraId="198F97F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4C67BC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D8699D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FC7C6A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E1E06A8" w14:textId="77777777" w:rsidR="00612CAD" w:rsidRDefault="00612CAD">
            <w:pPr>
              <w:pStyle w:val="description2"/>
            </w:pPr>
          </w:p>
        </w:tc>
      </w:tr>
      <w:tr w:rsidR="00612CAD" w14:paraId="6D75888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9C8BF52"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5606AC2" w14:textId="77777777" w:rsidR="00612CAD" w:rsidRDefault="00612CAD">
            <w:pPr>
              <w:pStyle w:val="description2"/>
              <w:keepNext/>
              <w:keepLines/>
            </w:pPr>
            <w:r>
              <w:t>Scans the internal and external environment for new trends and recent developments that are likely to affect own business area.</w:t>
            </w:r>
          </w:p>
        </w:tc>
        <w:tc>
          <w:tcPr>
            <w:tcW w:w="362" w:type="dxa"/>
            <w:tcBorders>
              <w:top w:val="dotted" w:sz="4" w:space="0" w:color="auto"/>
              <w:bottom w:val="dotted" w:sz="4" w:space="0" w:color="auto"/>
              <w:right w:val="single" w:sz="4" w:space="0" w:color="auto"/>
            </w:tcBorders>
          </w:tcPr>
          <w:p w14:paraId="2EEC5045" w14:textId="77777777" w:rsidR="00612CAD" w:rsidRDefault="00612CAD" w:rsidP="007D03BB">
            <w:pPr>
              <w:pStyle w:val="description2"/>
              <w:jc w:val="center"/>
            </w:pPr>
          </w:p>
        </w:tc>
        <w:tc>
          <w:tcPr>
            <w:tcW w:w="603" w:type="dxa"/>
            <w:tcBorders>
              <w:left w:val="single" w:sz="4" w:space="0" w:color="auto"/>
            </w:tcBorders>
            <w:shd w:val="clear" w:color="auto" w:fill="666666"/>
          </w:tcPr>
          <w:p w14:paraId="3AD03EF5" w14:textId="77777777" w:rsidR="00612CAD" w:rsidRDefault="00612CAD">
            <w:pPr>
              <w:pStyle w:val="description2"/>
            </w:pPr>
          </w:p>
        </w:tc>
        <w:tc>
          <w:tcPr>
            <w:tcW w:w="603" w:type="dxa"/>
            <w:shd w:val="clear" w:color="auto" w:fill="666666"/>
          </w:tcPr>
          <w:p w14:paraId="620C1950" w14:textId="77777777" w:rsidR="00612CAD" w:rsidRDefault="00612CAD">
            <w:pPr>
              <w:pStyle w:val="description2"/>
            </w:pPr>
          </w:p>
        </w:tc>
        <w:tc>
          <w:tcPr>
            <w:tcW w:w="604" w:type="dxa"/>
            <w:tcBorders>
              <w:right w:val="single" w:sz="4" w:space="0" w:color="auto"/>
            </w:tcBorders>
            <w:shd w:val="clear" w:color="auto" w:fill="666666"/>
          </w:tcPr>
          <w:p w14:paraId="053409E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86B9AD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320C48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B1FA03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525AE3" w14:textId="77777777" w:rsidR="00612CAD" w:rsidRDefault="00612CAD">
            <w:pPr>
              <w:pStyle w:val="description2"/>
            </w:pPr>
          </w:p>
        </w:tc>
      </w:tr>
      <w:tr w:rsidR="00612CAD" w14:paraId="579EA8A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102DF7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6436BA2" w14:textId="77777777" w:rsidR="00612CAD" w:rsidRDefault="00612CAD">
            <w:pPr>
              <w:pStyle w:val="description2"/>
              <w:keepNext/>
              <w:keepLines/>
            </w:pPr>
            <w:r>
              <w:t>Gathers and investigates information and alternate viewpoints from a variety of sources through formal and informal means; explores new ideas with an open mind.</w:t>
            </w:r>
          </w:p>
        </w:tc>
        <w:tc>
          <w:tcPr>
            <w:tcW w:w="362" w:type="dxa"/>
            <w:tcBorders>
              <w:top w:val="dotted" w:sz="4" w:space="0" w:color="auto"/>
              <w:bottom w:val="single" w:sz="4" w:space="0" w:color="auto"/>
              <w:right w:val="single" w:sz="4" w:space="0" w:color="auto"/>
            </w:tcBorders>
          </w:tcPr>
          <w:p w14:paraId="138527C8"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7653D5EE" w14:textId="77777777" w:rsidR="00612CAD" w:rsidRDefault="00612CAD">
            <w:pPr>
              <w:pStyle w:val="description2"/>
            </w:pPr>
          </w:p>
        </w:tc>
        <w:tc>
          <w:tcPr>
            <w:tcW w:w="603" w:type="dxa"/>
            <w:tcBorders>
              <w:bottom w:val="single" w:sz="4" w:space="0" w:color="auto"/>
            </w:tcBorders>
            <w:shd w:val="clear" w:color="auto" w:fill="666666"/>
          </w:tcPr>
          <w:p w14:paraId="09430719"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6B73F27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A29BBC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E14FD7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64D492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DFB2A9D" w14:textId="77777777" w:rsidR="00612CAD" w:rsidRDefault="00612CAD">
            <w:pPr>
              <w:pStyle w:val="description2"/>
            </w:pPr>
          </w:p>
        </w:tc>
      </w:tr>
      <w:tr w:rsidR="00612CAD" w14:paraId="16E597C6" w14:textId="77777777">
        <w:tblPrEx>
          <w:tblCellMar>
            <w:top w:w="0" w:type="dxa"/>
            <w:bottom w:w="0" w:type="dxa"/>
          </w:tblCellMar>
        </w:tblPrEx>
        <w:trPr>
          <w:cantSplit/>
          <w:trHeight w:val="467"/>
        </w:trPr>
        <w:tc>
          <w:tcPr>
            <w:tcW w:w="5973" w:type="dxa"/>
            <w:gridSpan w:val="2"/>
            <w:tcBorders>
              <w:top w:val="single" w:sz="4" w:space="0" w:color="auto"/>
              <w:left w:val="single" w:sz="4" w:space="0" w:color="auto"/>
              <w:bottom w:val="single" w:sz="4" w:space="0" w:color="auto"/>
            </w:tcBorders>
            <w:shd w:val="clear" w:color="auto" w:fill="99042E"/>
            <w:vAlign w:val="center"/>
          </w:tcPr>
          <w:p w14:paraId="7CB89316" w14:textId="77777777" w:rsidR="00612CAD" w:rsidRDefault="00612CAD" w:rsidP="00C86F5D">
            <w:pPr>
              <w:pStyle w:val="headingclusterblack"/>
            </w:pPr>
            <w:r>
              <w:t>Shapes strategic thinking (continued)</w:t>
            </w:r>
          </w:p>
        </w:tc>
        <w:tc>
          <w:tcPr>
            <w:tcW w:w="362" w:type="dxa"/>
            <w:tcBorders>
              <w:top w:val="single" w:sz="4" w:space="0" w:color="auto"/>
              <w:bottom w:val="single" w:sz="4" w:space="0" w:color="auto"/>
            </w:tcBorders>
            <w:shd w:val="clear" w:color="auto" w:fill="99042E"/>
            <w:vAlign w:val="center"/>
          </w:tcPr>
          <w:p w14:paraId="4FEFA854" w14:textId="77777777" w:rsidR="00612CAD" w:rsidRDefault="00612CAD" w:rsidP="007D03BB">
            <w:pPr>
              <w:pStyle w:val="headingcluster"/>
              <w:jc w:val="center"/>
            </w:pPr>
          </w:p>
        </w:tc>
        <w:tc>
          <w:tcPr>
            <w:tcW w:w="603" w:type="dxa"/>
            <w:tcBorders>
              <w:top w:val="single" w:sz="4" w:space="0" w:color="auto"/>
              <w:bottom w:val="single" w:sz="4" w:space="0" w:color="auto"/>
            </w:tcBorders>
            <w:shd w:val="clear" w:color="auto" w:fill="99042E"/>
          </w:tcPr>
          <w:p w14:paraId="381989BD" w14:textId="77777777" w:rsidR="00612CAD" w:rsidRDefault="00612CAD" w:rsidP="00F7711A">
            <w:pPr>
              <w:pStyle w:val="headingcluster"/>
            </w:pPr>
          </w:p>
        </w:tc>
        <w:tc>
          <w:tcPr>
            <w:tcW w:w="603" w:type="dxa"/>
            <w:tcBorders>
              <w:top w:val="single" w:sz="4" w:space="0" w:color="auto"/>
              <w:bottom w:val="single" w:sz="4" w:space="0" w:color="auto"/>
            </w:tcBorders>
            <w:shd w:val="clear" w:color="auto" w:fill="99042E"/>
            <w:vAlign w:val="center"/>
          </w:tcPr>
          <w:p w14:paraId="46C5EEBA" w14:textId="77777777" w:rsidR="00612CAD" w:rsidRDefault="00612CAD" w:rsidP="00F7711A">
            <w:pPr>
              <w:pStyle w:val="headingcluster"/>
            </w:pPr>
          </w:p>
        </w:tc>
        <w:tc>
          <w:tcPr>
            <w:tcW w:w="604" w:type="dxa"/>
            <w:tcBorders>
              <w:top w:val="single" w:sz="4" w:space="0" w:color="auto"/>
              <w:bottom w:val="single" w:sz="4" w:space="0" w:color="auto"/>
            </w:tcBorders>
            <w:shd w:val="clear" w:color="auto" w:fill="99042E"/>
            <w:vAlign w:val="center"/>
          </w:tcPr>
          <w:p w14:paraId="326431F5"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48DD5C6B"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6F2F5B98" w14:textId="77777777" w:rsidR="00612CAD" w:rsidRDefault="00612CAD" w:rsidP="00F7711A">
            <w:pPr>
              <w:pStyle w:val="headingcluster"/>
              <w:jc w:val="center"/>
            </w:pPr>
          </w:p>
        </w:tc>
        <w:tc>
          <w:tcPr>
            <w:tcW w:w="628" w:type="dxa"/>
            <w:tcBorders>
              <w:top w:val="single" w:sz="4" w:space="0" w:color="auto"/>
              <w:bottom w:val="single" w:sz="4" w:space="0" w:color="auto"/>
            </w:tcBorders>
            <w:shd w:val="clear" w:color="auto" w:fill="99042E"/>
            <w:vAlign w:val="center"/>
          </w:tcPr>
          <w:p w14:paraId="06D9D78C" w14:textId="77777777" w:rsidR="00612CAD" w:rsidRDefault="00612CAD" w:rsidP="00F7711A">
            <w:pPr>
              <w:pStyle w:val="headingcluster"/>
              <w:jc w:val="center"/>
            </w:pPr>
          </w:p>
        </w:tc>
        <w:tc>
          <w:tcPr>
            <w:tcW w:w="543" w:type="dxa"/>
            <w:tcBorders>
              <w:top w:val="single" w:sz="4" w:space="0" w:color="auto"/>
              <w:bottom w:val="single" w:sz="4" w:space="0" w:color="auto"/>
              <w:right w:val="single" w:sz="4" w:space="0" w:color="auto"/>
            </w:tcBorders>
            <w:shd w:val="clear" w:color="auto" w:fill="99042E"/>
            <w:vAlign w:val="center"/>
          </w:tcPr>
          <w:p w14:paraId="6E2EDD1D" w14:textId="77777777" w:rsidR="00612CAD" w:rsidRDefault="00612CAD" w:rsidP="00F7711A">
            <w:pPr>
              <w:pStyle w:val="headingcluster"/>
              <w:jc w:val="center"/>
            </w:pPr>
          </w:p>
        </w:tc>
      </w:tr>
      <w:tr w:rsidR="00612CAD" w14:paraId="180476A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00FC52B0" w14:textId="77777777" w:rsidR="00612CAD" w:rsidRDefault="00612CAD">
            <w:pPr>
              <w:pStyle w:val="description2"/>
              <w:keepNext/>
              <w:keepLines/>
              <w:rPr>
                <w:b/>
                <w:bCs/>
                <w:i/>
                <w:iCs/>
              </w:rPr>
            </w:pPr>
            <w:r>
              <w:rPr>
                <w:b/>
                <w:bCs/>
                <w:i/>
                <w:iCs/>
              </w:rPr>
              <w:t>Shows judgment, intelligence and commonsense</w:t>
            </w:r>
          </w:p>
        </w:tc>
        <w:tc>
          <w:tcPr>
            <w:tcW w:w="362" w:type="dxa"/>
            <w:tcBorders>
              <w:top w:val="single" w:sz="4" w:space="0" w:color="auto"/>
              <w:left w:val="single" w:sz="4" w:space="0" w:color="auto"/>
              <w:bottom w:val="single" w:sz="4" w:space="0" w:color="auto"/>
              <w:right w:val="dotted" w:sz="4" w:space="0" w:color="auto"/>
            </w:tcBorders>
          </w:tcPr>
          <w:p w14:paraId="6AFCCF8D"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FB3351A"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19092CF2"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100DF531"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028411E6"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1FAF67C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72CA16D"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6398732" w14:textId="77777777" w:rsidR="00612CAD" w:rsidRDefault="00612CAD">
            <w:pPr>
              <w:pStyle w:val="description2"/>
            </w:pPr>
          </w:p>
        </w:tc>
      </w:tr>
      <w:tr w:rsidR="00612CAD" w14:paraId="73EE432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E480D39" w14:textId="77777777" w:rsidR="00612CAD" w:rsidRDefault="00612CAD">
            <w:pPr>
              <w:pStyle w:val="description2"/>
              <w:rPr>
                <w:rFonts w:eastAsia="Arial Unicode MS"/>
              </w:rPr>
            </w:pPr>
            <w: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c>
          <w:tcPr>
            <w:tcW w:w="3656" w:type="dxa"/>
            <w:tcBorders>
              <w:top w:val="single" w:sz="4" w:space="0" w:color="auto"/>
              <w:left w:val="single" w:sz="4" w:space="0" w:color="auto"/>
              <w:bottom w:val="single" w:sz="4" w:space="0" w:color="auto"/>
              <w:right w:val="single" w:sz="4" w:space="0" w:color="auto"/>
            </w:tcBorders>
          </w:tcPr>
          <w:p w14:paraId="2D3044E3" w14:textId="77777777" w:rsidR="00612CAD" w:rsidRDefault="00612CAD">
            <w:pPr>
              <w:pStyle w:val="description2"/>
              <w:rPr>
                <w:rFonts w:eastAsia="Arial Unicode MS"/>
              </w:rPr>
            </w:pPr>
            <w:r>
              <w:t>Distils the core issues from complex information and identifies relationships between factors.</w:t>
            </w:r>
          </w:p>
        </w:tc>
        <w:tc>
          <w:tcPr>
            <w:tcW w:w="362" w:type="dxa"/>
            <w:tcBorders>
              <w:top w:val="single" w:sz="4" w:space="0" w:color="auto"/>
              <w:bottom w:val="dotted" w:sz="4" w:space="0" w:color="auto"/>
              <w:right w:val="single" w:sz="4" w:space="0" w:color="auto"/>
            </w:tcBorders>
          </w:tcPr>
          <w:p w14:paraId="2FCF71A3"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44474465" w14:textId="77777777" w:rsidR="00612CAD" w:rsidRDefault="00612CAD">
            <w:pPr>
              <w:pStyle w:val="description2"/>
              <w:keepNext/>
              <w:keepLines/>
            </w:pPr>
          </w:p>
        </w:tc>
        <w:tc>
          <w:tcPr>
            <w:tcW w:w="603" w:type="dxa"/>
            <w:tcBorders>
              <w:top w:val="single" w:sz="4" w:space="0" w:color="auto"/>
            </w:tcBorders>
            <w:shd w:val="clear" w:color="auto" w:fill="666666"/>
          </w:tcPr>
          <w:p w14:paraId="7D17A9C9"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0FD96EB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379557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0D1BC0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9266E8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6ABD56" w14:textId="77777777" w:rsidR="00612CAD" w:rsidRDefault="00612CAD">
            <w:pPr>
              <w:pStyle w:val="description2"/>
            </w:pPr>
          </w:p>
        </w:tc>
      </w:tr>
      <w:tr w:rsidR="00612CAD" w14:paraId="41510EB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69211A2"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7CBB3E67" w14:textId="77777777" w:rsidR="00612CAD" w:rsidRDefault="00612CAD">
            <w:pPr>
              <w:pStyle w:val="description2"/>
              <w:keepNext/>
              <w:keepLines/>
            </w:pPr>
            <w:r>
              <w:t>Anticipates problems and takes steps to minimise or prevent them; identifies and articulates potential risks.</w:t>
            </w:r>
          </w:p>
        </w:tc>
        <w:tc>
          <w:tcPr>
            <w:tcW w:w="362" w:type="dxa"/>
            <w:tcBorders>
              <w:top w:val="dotted" w:sz="4" w:space="0" w:color="auto"/>
              <w:bottom w:val="dotted" w:sz="4" w:space="0" w:color="auto"/>
              <w:right w:val="single" w:sz="4" w:space="0" w:color="auto"/>
            </w:tcBorders>
          </w:tcPr>
          <w:p w14:paraId="3655EB5B"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932D84E" w14:textId="77777777" w:rsidR="00612CAD" w:rsidRDefault="00612CAD">
            <w:pPr>
              <w:pStyle w:val="description2"/>
              <w:keepNext/>
              <w:keepLines/>
            </w:pPr>
          </w:p>
        </w:tc>
        <w:tc>
          <w:tcPr>
            <w:tcW w:w="603" w:type="dxa"/>
            <w:shd w:val="clear" w:color="auto" w:fill="666666"/>
          </w:tcPr>
          <w:p w14:paraId="4EA0DE6F" w14:textId="77777777" w:rsidR="00612CAD" w:rsidRDefault="00612CAD">
            <w:pPr>
              <w:pStyle w:val="description2"/>
              <w:keepNext/>
              <w:keepLines/>
            </w:pPr>
          </w:p>
        </w:tc>
        <w:tc>
          <w:tcPr>
            <w:tcW w:w="604" w:type="dxa"/>
            <w:tcBorders>
              <w:right w:val="single" w:sz="4" w:space="0" w:color="auto"/>
            </w:tcBorders>
            <w:shd w:val="clear" w:color="auto" w:fill="666666"/>
          </w:tcPr>
          <w:p w14:paraId="0C8227B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83A2D5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AEAFDC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415E58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7123A3C" w14:textId="77777777" w:rsidR="00612CAD" w:rsidRDefault="00612CAD">
            <w:pPr>
              <w:pStyle w:val="description2"/>
            </w:pPr>
          </w:p>
        </w:tc>
      </w:tr>
      <w:tr w:rsidR="00612CAD" w14:paraId="58AB7CF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DAEC3DE"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149D14BC" w14:textId="77777777" w:rsidR="00612CAD" w:rsidRDefault="00612CAD">
            <w:pPr>
              <w:pStyle w:val="description2"/>
              <w:keepNext/>
              <w:keepLines/>
            </w:pPr>
            <w:r>
              <w:t>Draws accurate conclusions and presents logical arguments that address key issues.</w:t>
            </w:r>
          </w:p>
        </w:tc>
        <w:tc>
          <w:tcPr>
            <w:tcW w:w="362" w:type="dxa"/>
            <w:tcBorders>
              <w:top w:val="dotted" w:sz="4" w:space="0" w:color="auto"/>
              <w:bottom w:val="dotted" w:sz="4" w:space="0" w:color="auto"/>
              <w:right w:val="single" w:sz="4" w:space="0" w:color="auto"/>
            </w:tcBorders>
          </w:tcPr>
          <w:p w14:paraId="69313827"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2044116D" w14:textId="77777777" w:rsidR="00612CAD" w:rsidRDefault="00612CAD">
            <w:pPr>
              <w:pStyle w:val="description2"/>
              <w:keepNext/>
              <w:keepLines/>
            </w:pPr>
          </w:p>
        </w:tc>
        <w:tc>
          <w:tcPr>
            <w:tcW w:w="603" w:type="dxa"/>
            <w:shd w:val="clear" w:color="auto" w:fill="666666"/>
          </w:tcPr>
          <w:p w14:paraId="6E5D5398" w14:textId="77777777" w:rsidR="00612CAD" w:rsidRDefault="00612CAD">
            <w:pPr>
              <w:pStyle w:val="description2"/>
              <w:keepNext/>
              <w:keepLines/>
            </w:pPr>
          </w:p>
        </w:tc>
        <w:tc>
          <w:tcPr>
            <w:tcW w:w="604" w:type="dxa"/>
            <w:tcBorders>
              <w:right w:val="single" w:sz="4" w:space="0" w:color="auto"/>
            </w:tcBorders>
            <w:shd w:val="clear" w:color="auto" w:fill="666666"/>
          </w:tcPr>
          <w:p w14:paraId="0D5CD5A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D7C01B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95A91D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29A909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EA9F1BB" w14:textId="77777777" w:rsidR="00612CAD" w:rsidRDefault="00612CAD">
            <w:pPr>
              <w:pStyle w:val="description2"/>
            </w:pPr>
          </w:p>
        </w:tc>
      </w:tr>
      <w:tr w:rsidR="00612CAD" w14:paraId="2BE3B7B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5E5B4AC"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1850F305" w14:textId="77777777" w:rsidR="00612CAD" w:rsidRDefault="00612CAD">
            <w:pPr>
              <w:pStyle w:val="description2"/>
              <w:keepNext/>
              <w:keepLines/>
            </w:pPr>
            <w:r>
              <w:t>Explores various possibilities and generates innovative alternatives.</w:t>
            </w:r>
          </w:p>
        </w:tc>
        <w:tc>
          <w:tcPr>
            <w:tcW w:w="362" w:type="dxa"/>
            <w:tcBorders>
              <w:top w:val="dotted" w:sz="4" w:space="0" w:color="auto"/>
              <w:bottom w:val="dotted" w:sz="4" w:space="0" w:color="auto"/>
              <w:right w:val="single" w:sz="4" w:space="0" w:color="auto"/>
            </w:tcBorders>
          </w:tcPr>
          <w:p w14:paraId="7487B3B2"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505AC4D" w14:textId="77777777" w:rsidR="00612CAD" w:rsidRDefault="00612CAD">
            <w:pPr>
              <w:pStyle w:val="description2"/>
              <w:keepNext/>
              <w:keepLines/>
            </w:pPr>
          </w:p>
        </w:tc>
        <w:tc>
          <w:tcPr>
            <w:tcW w:w="603" w:type="dxa"/>
            <w:shd w:val="clear" w:color="auto" w:fill="666666"/>
          </w:tcPr>
          <w:p w14:paraId="15AFCA89" w14:textId="77777777" w:rsidR="00612CAD" w:rsidRDefault="00612CAD">
            <w:pPr>
              <w:pStyle w:val="description2"/>
              <w:keepNext/>
              <w:keepLines/>
            </w:pPr>
          </w:p>
        </w:tc>
        <w:tc>
          <w:tcPr>
            <w:tcW w:w="604" w:type="dxa"/>
            <w:tcBorders>
              <w:right w:val="single" w:sz="4" w:space="0" w:color="auto"/>
            </w:tcBorders>
            <w:shd w:val="clear" w:color="auto" w:fill="666666"/>
          </w:tcPr>
          <w:p w14:paraId="13F9A4F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B3A5E3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93E211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87CAB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78AF24" w14:textId="77777777" w:rsidR="00612CAD" w:rsidRDefault="00612CAD">
            <w:pPr>
              <w:pStyle w:val="description2"/>
            </w:pPr>
          </w:p>
        </w:tc>
      </w:tr>
      <w:tr w:rsidR="00612CAD" w14:paraId="397C57D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A0AE34E"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6EBF17A7" w14:textId="77777777" w:rsidR="00612CAD" w:rsidRDefault="00612CAD">
            <w:pPr>
              <w:pStyle w:val="description2"/>
              <w:keepNext/>
              <w:keepLines/>
            </w:pPr>
            <w:r>
              <w:t>Selects the best option from a range of potential solutions; demonstrates how recommendations solve the key problems identified.</w:t>
            </w:r>
          </w:p>
        </w:tc>
        <w:tc>
          <w:tcPr>
            <w:tcW w:w="362" w:type="dxa"/>
            <w:tcBorders>
              <w:top w:val="dotted" w:sz="4" w:space="0" w:color="auto"/>
              <w:bottom w:val="single" w:sz="4" w:space="0" w:color="auto"/>
              <w:right w:val="single" w:sz="4" w:space="0" w:color="auto"/>
            </w:tcBorders>
          </w:tcPr>
          <w:p w14:paraId="33FB4639"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49C1C98E" w14:textId="77777777" w:rsidR="00612CAD" w:rsidRDefault="00612CAD">
            <w:pPr>
              <w:pStyle w:val="description2"/>
              <w:keepNext/>
              <w:keepLines/>
            </w:pPr>
          </w:p>
        </w:tc>
        <w:tc>
          <w:tcPr>
            <w:tcW w:w="603" w:type="dxa"/>
            <w:tcBorders>
              <w:bottom w:val="single" w:sz="4" w:space="0" w:color="auto"/>
            </w:tcBorders>
            <w:shd w:val="clear" w:color="auto" w:fill="666666"/>
          </w:tcPr>
          <w:p w14:paraId="2A5E260D"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8E695E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112200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F6292B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3A353D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BD44589" w14:textId="77777777" w:rsidR="00612CAD" w:rsidRDefault="00612CAD">
            <w:pPr>
              <w:pStyle w:val="description2"/>
            </w:pPr>
          </w:p>
        </w:tc>
      </w:tr>
      <w:tr w:rsidR="00612CAD" w14:paraId="1B4B91A3" w14:textId="77777777">
        <w:tblPrEx>
          <w:tblCellMar>
            <w:top w:w="0" w:type="dxa"/>
            <w:bottom w:w="0" w:type="dxa"/>
          </w:tblCellMar>
        </w:tblPrEx>
        <w:trPr>
          <w:cantSplit/>
          <w:trHeight w:val="435"/>
        </w:trPr>
        <w:tc>
          <w:tcPr>
            <w:tcW w:w="2317" w:type="dxa"/>
            <w:tcBorders>
              <w:top w:val="single" w:sz="4" w:space="0" w:color="auto"/>
              <w:left w:val="single" w:sz="4" w:space="0" w:color="auto"/>
              <w:bottom w:val="single" w:sz="4" w:space="0" w:color="auto"/>
            </w:tcBorders>
            <w:shd w:val="clear" w:color="auto" w:fill="6699CC"/>
            <w:vAlign w:val="center"/>
          </w:tcPr>
          <w:p w14:paraId="72436A83" w14:textId="77777777" w:rsidR="00612CAD" w:rsidRDefault="00612CAD" w:rsidP="00C86F5D">
            <w:pPr>
              <w:pStyle w:val="headingclusterblack"/>
            </w:pPr>
            <w:r>
              <w:lastRenderedPageBreak/>
              <w:t>Achieves results</w:t>
            </w:r>
          </w:p>
        </w:tc>
        <w:tc>
          <w:tcPr>
            <w:tcW w:w="3656" w:type="dxa"/>
            <w:tcBorders>
              <w:top w:val="single" w:sz="4" w:space="0" w:color="auto"/>
              <w:bottom w:val="single" w:sz="4" w:space="0" w:color="auto"/>
            </w:tcBorders>
            <w:shd w:val="clear" w:color="auto" w:fill="6699CC"/>
            <w:vAlign w:val="center"/>
          </w:tcPr>
          <w:p w14:paraId="1F5A0A65" w14:textId="77777777" w:rsidR="00612CAD" w:rsidRDefault="00612CAD" w:rsidP="00C86F5D">
            <w:pPr>
              <w:pStyle w:val="headingclusterblack"/>
            </w:pPr>
          </w:p>
        </w:tc>
        <w:tc>
          <w:tcPr>
            <w:tcW w:w="362" w:type="dxa"/>
            <w:tcBorders>
              <w:top w:val="single" w:sz="4" w:space="0" w:color="auto"/>
              <w:bottom w:val="single" w:sz="4" w:space="0" w:color="auto"/>
            </w:tcBorders>
            <w:shd w:val="clear" w:color="auto" w:fill="6699CC"/>
          </w:tcPr>
          <w:p w14:paraId="5C4D8042"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vAlign w:val="center"/>
          </w:tcPr>
          <w:p w14:paraId="243E4D54"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052951D5"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1D35025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15A792A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58B202B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401EC520"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777D41A0" w14:textId="77777777" w:rsidR="00612CAD" w:rsidRDefault="00612CAD" w:rsidP="00C86F5D">
            <w:pPr>
              <w:pStyle w:val="headingclusterblack"/>
            </w:pPr>
          </w:p>
        </w:tc>
      </w:tr>
      <w:tr w:rsidR="00612CAD" w14:paraId="35C6784D"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3D1ECD17" w14:textId="77777777" w:rsidR="00612CAD" w:rsidRDefault="00612CAD">
            <w:pPr>
              <w:pStyle w:val="descriptionital"/>
            </w:pPr>
            <w:r>
              <w:t>Builds organisational capability and responsiveness</w:t>
            </w:r>
          </w:p>
        </w:tc>
        <w:tc>
          <w:tcPr>
            <w:tcW w:w="362" w:type="dxa"/>
            <w:tcBorders>
              <w:top w:val="single" w:sz="4" w:space="0" w:color="auto"/>
              <w:left w:val="single" w:sz="4" w:space="0" w:color="auto"/>
              <w:bottom w:val="single" w:sz="4" w:space="0" w:color="auto"/>
              <w:right w:val="dotted" w:sz="4" w:space="0" w:color="auto"/>
            </w:tcBorders>
          </w:tcPr>
          <w:p w14:paraId="61AED201" w14:textId="77777777" w:rsidR="00612CAD" w:rsidRDefault="00612CAD"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0ABB6ABA"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2FA066F"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CD5B840"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E0A469F"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B43ED4C"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7F3448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A994A5D" w14:textId="77777777" w:rsidR="00612CAD" w:rsidRDefault="00612CAD">
            <w:pPr>
              <w:pStyle w:val="description2"/>
            </w:pPr>
          </w:p>
        </w:tc>
      </w:tr>
      <w:tr w:rsidR="00612CAD" w14:paraId="79FCEE0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A01E363" w14:textId="77777777" w:rsidR="00612CAD" w:rsidRDefault="00612CAD">
            <w:pPr>
              <w:pStyle w:val="description2"/>
              <w:rPr>
                <w:rFonts w:eastAsia="Arial Unicode MS"/>
              </w:rPr>
            </w:pPr>
            <w:r>
              <w:t>Evaluates ongoing project performance and identifies critical success factors. Instigates continuous improvement activities. Responds flexibly to changing demands. Builds teams with complementary skills and allocates resources in a manner that delivers results.</w:t>
            </w:r>
          </w:p>
        </w:tc>
        <w:tc>
          <w:tcPr>
            <w:tcW w:w="3656" w:type="dxa"/>
            <w:tcBorders>
              <w:top w:val="single" w:sz="4" w:space="0" w:color="auto"/>
              <w:left w:val="single" w:sz="4" w:space="0" w:color="auto"/>
              <w:bottom w:val="single" w:sz="4" w:space="0" w:color="auto"/>
              <w:right w:val="single" w:sz="4" w:space="0" w:color="auto"/>
            </w:tcBorders>
          </w:tcPr>
          <w:p w14:paraId="557D1665" w14:textId="77777777" w:rsidR="00612CAD" w:rsidRDefault="00612CAD">
            <w:pPr>
              <w:pStyle w:val="description2"/>
            </w:pPr>
            <w:r>
              <w:t>Builds effective teams with complementary skills.</w:t>
            </w:r>
          </w:p>
        </w:tc>
        <w:tc>
          <w:tcPr>
            <w:tcW w:w="362" w:type="dxa"/>
            <w:tcBorders>
              <w:top w:val="single" w:sz="4" w:space="0" w:color="auto"/>
              <w:bottom w:val="dotted" w:sz="4" w:space="0" w:color="auto"/>
              <w:right w:val="single" w:sz="4" w:space="0" w:color="auto"/>
            </w:tcBorders>
          </w:tcPr>
          <w:p w14:paraId="3AD0FAD5"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7E33848F" w14:textId="77777777" w:rsidR="00612CAD" w:rsidRDefault="00612CAD">
            <w:pPr>
              <w:pStyle w:val="description2"/>
            </w:pPr>
          </w:p>
        </w:tc>
        <w:tc>
          <w:tcPr>
            <w:tcW w:w="603" w:type="dxa"/>
            <w:tcBorders>
              <w:top w:val="single" w:sz="4" w:space="0" w:color="auto"/>
            </w:tcBorders>
            <w:shd w:val="clear" w:color="auto" w:fill="666666"/>
          </w:tcPr>
          <w:p w14:paraId="19715138"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B45A12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943CD1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91F3A6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E11505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9443D9F" w14:textId="77777777" w:rsidR="00612CAD" w:rsidRDefault="00612CAD">
            <w:pPr>
              <w:pStyle w:val="description2"/>
            </w:pPr>
          </w:p>
        </w:tc>
      </w:tr>
      <w:tr w:rsidR="00612CAD" w14:paraId="4E49D81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7455B2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AC635A4" w14:textId="77777777" w:rsidR="00612CAD" w:rsidRDefault="00612CAD">
            <w:pPr>
              <w:pStyle w:val="description2"/>
            </w:pPr>
            <w:r>
              <w:t>Allocates resources in a flexible manner across work area to deliver the best results for the organisation.</w:t>
            </w:r>
          </w:p>
        </w:tc>
        <w:tc>
          <w:tcPr>
            <w:tcW w:w="362" w:type="dxa"/>
            <w:tcBorders>
              <w:top w:val="dotted" w:sz="4" w:space="0" w:color="auto"/>
              <w:bottom w:val="dotted" w:sz="4" w:space="0" w:color="auto"/>
              <w:right w:val="single" w:sz="4" w:space="0" w:color="auto"/>
            </w:tcBorders>
          </w:tcPr>
          <w:p w14:paraId="6104AC05"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0B4814AF" w14:textId="77777777" w:rsidR="00612CAD" w:rsidRDefault="00612CAD">
            <w:pPr>
              <w:pStyle w:val="description2"/>
            </w:pPr>
          </w:p>
        </w:tc>
        <w:tc>
          <w:tcPr>
            <w:tcW w:w="603" w:type="dxa"/>
            <w:shd w:val="clear" w:color="auto" w:fill="666666"/>
          </w:tcPr>
          <w:p w14:paraId="674E4162" w14:textId="77777777" w:rsidR="00612CAD" w:rsidRDefault="00612CAD">
            <w:pPr>
              <w:pStyle w:val="description2"/>
            </w:pPr>
          </w:p>
        </w:tc>
        <w:tc>
          <w:tcPr>
            <w:tcW w:w="604" w:type="dxa"/>
            <w:tcBorders>
              <w:right w:val="single" w:sz="4" w:space="0" w:color="auto"/>
            </w:tcBorders>
            <w:shd w:val="clear" w:color="auto" w:fill="666666"/>
          </w:tcPr>
          <w:p w14:paraId="402F353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18D53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B9A50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1FDFBE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B5A363" w14:textId="77777777" w:rsidR="00612CAD" w:rsidRDefault="00612CAD">
            <w:pPr>
              <w:pStyle w:val="description2"/>
            </w:pPr>
          </w:p>
        </w:tc>
      </w:tr>
      <w:tr w:rsidR="00612CAD" w14:paraId="20B886D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1F4D7D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909C80C" w14:textId="77777777" w:rsidR="00612CAD" w:rsidRDefault="00612CAD">
            <w:pPr>
              <w:pStyle w:val="description2"/>
            </w:pPr>
            <w:r>
              <w:t>Evaluates projects and business processes to understand critical factors for success; engages in, and encourages others to contribute to, continuous improvement.</w:t>
            </w:r>
          </w:p>
        </w:tc>
        <w:tc>
          <w:tcPr>
            <w:tcW w:w="362" w:type="dxa"/>
            <w:tcBorders>
              <w:top w:val="dotted" w:sz="4" w:space="0" w:color="auto"/>
              <w:bottom w:val="dotted" w:sz="4" w:space="0" w:color="auto"/>
              <w:right w:val="single" w:sz="4" w:space="0" w:color="auto"/>
            </w:tcBorders>
          </w:tcPr>
          <w:p w14:paraId="774C45E1"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4421D18F" w14:textId="77777777" w:rsidR="00612CAD" w:rsidRDefault="00612CAD">
            <w:pPr>
              <w:pStyle w:val="description2"/>
            </w:pPr>
          </w:p>
        </w:tc>
        <w:tc>
          <w:tcPr>
            <w:tcW w:w="603" w:type="dxa"/>
            <w:shd w:val="clear" w:color="auto" w:fill="666666"/>
          </w:tcPr>
          <w:p w14:paraId="60712880" w14:textId="77777777" w:rsidR="00612CAD" w:rsidRDefault="00612CAD">
            <w:pPr>
              <w:pStyle w:val="description2"/>
            </w:pPr>
          </w:p>
        </w:tc>
        <w:tc>
          <w:tcPr>
            <w:tcW w:w="604" w:type="dxa"/>
            <w:tcBorders>
              <w:right w:val="single" w:sz="4" w:space="0" w:color="auto"/>
            </w:tcBorders>
            <w:shd w:val="clear" w:color="auto" w:fill="666666"/>
          </w:tcPr>
          <w:p w14:paraId="702B904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24A4B6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73BB25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3694F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0FDB940" w14:textId="77777777" w:rsidR="00612CAD" w:rsidRDefault="00612CAD">
            <w:pPr>
              <w:pStyle w:val="description2"/>
            </w:pPr>
          </w:p>
        </w:tc>
      </w:tr>
      <w:tr w:rsidR="00612CAD" w14:paraId="794E0C7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219E7F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6E47F08" w14:textId="77777777" w:rsidR="00612CAD" w:rsidRDefault="00612CAD">
            <w:pPr>
              <w:pStyle w:val="description2"/>
              <w:rPr>
                <w:rFonts w:eastAsia="Arial Unicode MS"/>
              </w:rPr>
            </w:pPr>
            <w:r>
              <w:t>Responds flexibly to changing demands whilst maintaining sight of the end goals.</w:t>
            </w:r>
          </w:p>
        </w:tc>
        <w:tc>
          <w:tcPr>
            <w:tcW w:w="362" w:type="dxa"/>
            <w:tcBorders>
              <w:top w:val="dotted" w:sz="4" w:space="0" w:color="auto"/>
              <w:bottom w:val="single" w:sz="4" w:space="0" w:color="auto"/>
              <w:right w:val="single" w:sz="4" w:space="0" w:color="auto"/>
            </w:tcBorders>
          </w:tcPr>
          <w:p w14:paraId="56EA099B"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6B7F65E2" w14:textId="77777777" w:rsidR="00612CAD" w:rsidRDefault="00612CAD">
            <w:pPr>
              <w:pStyle w:val="description2"/>
            </w:pPr>
          </w:p>
        </w:tc>
        <w:tc>
          <w:tcPr>
            <w:tcW w:w="603" w:type="dxa"/>
            <w:tcBorders>
              <w:bottom w:val="single" w:sz="4" w:space="0" w:color="auto"/>
            </w:tcBorders>
            <w:shd w:val="clear" w:color="auto" w:fill="666666"/>
          </w:tcPr>
          <w:p w14:paraId="1174827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DBEEB1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04EEBD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EB9657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975D34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8373736" w14:textId="77777777" w:rsidR="00612CAD" w:rsidRDefault="00612CAD">
            <w:pPr>
              <w:pStyle w:val="description2"/>
            </w:pPr>
          </w:p>
        </w:tc>
      </w:tr>
      <w:tr w:rsidR="00612CAD" w14:paraId="603E4A32"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42407F1B" w14:textId="77777777" w:rsidR="00612CAD" w:rsidRPr="003C3AEB" w:rsidRDefault="00612CAD">
            <w:pPr>
              <w:pStyle w:val="description2"/>
              <w:rPr>
                <w:b/>
                <w:i/>
              </w:rPr>
            </w:pPr>
            <w:proofErr w:type="gramStart"/>
            <w:r w:rsidRPr="003C3AEB">
              <w:rPr>
                <w:b/>
                <w:i/>
              </w:rPr>
              <w:t>Marshals</w:t>
            </w:r>
            <w:proofErr w:type="gramEnd"/>
            <w:r w:rsidRPr="003C3AEB">
              <w:rPr>
                <w:b/>
                <w:i/>
              </w:rPr>
              <w:t xml:space="preserve"> professional expertise</w:t>
            </w:r>
          </w:p>
        </w:tc>
        <w:tc>
          <w:tcPr>
            <w:tcW w:w="362" w:type="dxa"/>
            <w:tcBorders>
              <w:top w:val="single" w:sz="4" w:space="0" w:color="auto"/>
              <w:left w:val="single" w:sz="4" w:space="0" w:color="auto"/>
              <w:bottom w:val="single" w:sz="4" w:space="0" w:color="auto"/>
              <w:right w:val="dotted" w:sz="4" w:space="0" w:color="auto"/>
            </w:tcBorders>
          </w:tcPr>
          <w:p w14:paraId="3F58F4DE" w14:textId="77777777" w:rsidR="00612CAD" w:rsidRDefault="00612CAD"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52B6BC1E"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75BB21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23CB6150"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4C610EC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281DF62"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B6397A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6BEC954" w14:textId="77777777" w:rsidR="00612CAD" w:rsidRDefault="00612CAD">
            <w:pPr>
              <w:pStyle w:val="description2"/>
            </w:pPr>
          </w:p>
        </w:tc>
      </w:tr>
      <w:tr w:rsidR="00612CAD" w14:paraId="0CA0E3C3"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0B14039" w14:textId="77777777" w:rsidR="00612CAD" w:rsidRDefault="00612CAD">
            <w:pPr>
              <w:pStyle w:val="description2"/>
              <w:rPr>
                <w:rFonts w:eastAsia="Arial Unicode MS"/>
              </w:rPr>
            </w:pPr>
            <w:r>
              <w:t>Values specialist expertise and capitalises on the knowledge within the organisation as well as consulting externally as appropriate. Manages contracts judiciously. Contributes own expertise to achieve outcomes for the business unit.</w:t>
            </w:r>
          </w:p>
        </w:tc>
        <w:tc>
          <w:tcPr>
            <w:tcW w:w="3656" w:type="dxa"/>
            <w:tcBorders>
              <w:top w:val="single" w:sz="4" w:space="0" w:color="auto"/>
              <w:left w:val="single" w:sz="4" w:space="0" w:color="auto"/>
              <w:bottom w:val="single" w:sz="4" w:space="0" w:color="auto"/>
              <w:right w:val="single" w:sz="4" w:space="0" w:color="auto"/>
            </w:tcBorders>
          </w:tcPr>
          <w:p w14:paraId="3AF99F4D" w14:textId="77777777" w:rsidR="00612CAD" w:rsidRDefault="00612CAD">
            <w:pPr>
              <w:pStyle w:val="description2"/>
              <w:rPr>
                <w:rFonts w:eastAsia="Arial Unicode MS"/>
              </w:rPr>
            </w:pPr>
            <w:r>
              <w:t>Supplements internal knowledge with technical expertise from external providers and other government organisations. Manages contracts judiciously.</w:t>
            </w:r>
          </w:p>
        </w:tc>
        <w:tc>
          <w:tcPr>
            <w:tcW w:w="362" w:type="dxa"/>
            <w:tcBorders>
              <w:top w:val="single" w:sz="4" w:space="0" w:color="auto"/>
              <w:bottom w:val="dotted" w:sz="4" w:space="0" w:color="auto"/>
              <w:right w:val="single" w:sz="4" w:space="0" w:color="auto"/>
            </w:tcBorders>
          </w:tcPr>
          <w:p w14:paraId="15612996"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4B852673" w14:textId="77777777" w:rsidR="00612CAD" w:rsidRDefault="00612CAD">
            <w:pPr>
              <w:pStyle w:val="description2"/>
            </w:pPr>
          </w:p>
        </w:tc>
        <w:tc>
          <w:tcPr>
            <w:tcW w:w="603" w:type="dxa"/>
            <w:tcBorders>
              <w:top w:val="single" w:sz="4" w:space="0" w:color="auto"/>
            </w:tcBorders>
            <w:shd w:val="clear" w:color="auto" w:fill="666666"/>
          </w:tcPr>
          <w:p w14:paraId="4E20E424"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EDD152A"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281CF2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8F54F1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5E8984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7268AA0" w14:textId="77777777" w:rsidR="00612CAD" w:rsidRDefault="00612CAD">
            <w:pPr>
              <w:pStyle w:val="description2"/>
            </w:pPr>
          </w:p>
        </w:tc>
      </w:tr>
      <w:tr w:rsidR="00612CAD" w14:paraId="5B9CB8C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34E55D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F3F8360" w14:textId="77777777" w:rsidR="00612CAD" w:rsidRDefault="00612CAD">
            <w:pPr>
              <w:pStyle w:val="description2"/>
            </w:pPr>
            <w:r>
              <w:t>Consults internal and external experts; taps into their technical and professional knowledge and experience to improve work outcomes.</w:t>
            </w:r>
          </w:p>
        </w:tc>
        <w:tc>
          <w:tcPr>
            <w:tcW w:w="362" w:type="dxa"/>
            <w:tcBorders>
              <w:top w:val="dotted" w:sz="4" w:space="0" w:color="auto"/>
              <w:bottom w:val="dotted" w:sz="4" w:space="0" w:color="auto"/>
              <w:right w:val="single" w:sz="4" w:space="0" w:color="auto"/>
            </w:tcBorders>
          </w:tcPr>
          <w:p w14:paraId="029FE028"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4A670FAF" w14:textId="77777777" w:rsidR="00612CAD" w:rsidRDefault="00612CAD">
            <w:pPr>
              <w:pStyle w:val="description2"/>
            </w:pPr>
          </w:p>
        </w:tc>
        <w:tc>
          <w:tcPr>
            <w:tcW w:w="603" w:type="dxa"/>
            <w:shd w:val="clear" w:color="auto" w:fill="666666"/>
          </w:tcPr>
          <w:p w14:paraId="6ED18C68" w14:textId="77777777" w:rsidR="00612CAD" w:rsidRDefault="00612CAD">
            <w:pPr>
              <w:pStyle w:val="description2"/>
            </w:pPr>
          </w:p>
        </w:tc>
        <w:tc>
          <w:tcPr>
            <w:tcW w:w="604" w:type="dxa"/>
            <w:tcBorders>
              <w:right w:val="single" w:sz="4" w:space="0" w:color="auto"/>
            </w:tcBorders>
            <w:shd w:val="clear" w:color="auto" w:fill="666666"/>
          </w:tcPr>
          <w:p w14:paraId="78046ED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D1CE7B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8F2984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DC876C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E812608" w14:textId="77777777" w:rsidR="00612CAD" w:rsidRDefault="00612CAD">
            <w:pPr>
              <w:pStyle w:val="description2"/>
            </w:pPr>
          </w:p>
        </w:tc>
      </w:tr>
      <w:tr w:rsidR="00612CAD" w14:paraId="4179A38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66A7DA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E62EF5E" w14:textId="77777777" w:rsidR="00612CAD" w:rsidRDefault="00612CAD">
            <w:pPr>
              <w:pStyle w:val="description2"/>
            </w:pPr>
            <w:r>
              <w:t>Contributes own expertise for the benefit of the business unit; encourages others to draw upon this knowledge.</w:t>
            </w:r>
          </w:p>
        </w:tc>
        <w:tc>
          <w:tcPr>
            <w:tcW w:w="362" w:type="dxa"/>
            <w:tcBorders>
              <w:top w:val="dotted" w:sz="4" w:space="0" w:color="auto"/>
              <w:bottom w:val="single" w:sz="4" w:space="0" w:color="auto"/>
              <w:right w:val="single" w:sz="4" w:space="0" w:color="auto"/>
            </w:tcBorders>
          </w:tcPr>
          <w:p w14:paraId="1485CD7B"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6C28A379" w14:textId="77777777" w:rsidR="00612CAD" w:rsidRDefault="00612CAD">
            <w:pPr>
              <w:pStyle w:val="description2"/>
            </w:pPr>
          </w:p>
        </w:tc>
        <w:tc>
          <w:tcPr>
            <w:tcW w:w="603" w:type="dxa"/>
            <w:tcBorders>
              <w:bottom w:val="single" w:sz="4" w:space="0" w:color="auto"/>
            </w:tcBorders>
            <w:shd w:val="clear" w:color="auto" w:fill="666666"/>
          </w:tcPr>
          <w:p w14:paraId="6E145735"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D628F0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914F1D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38F25E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5AD72A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A14F7F7" w14:textId="77777777" w:rsidR="00612CAD" w:rsidRDefault="00612CAD">
            <w:pPr>
              <w:pStyle w:val="description2"/>
            </w:pPr>
          </w:p>
        </w:tc>
      </w:tr>
      <w:tr w:rsidR="00612CAD" w14:paraId="3E5DE48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728297D4" w14:textId="77777777" w:rsidR="00612CAD" w:rsidRDefault="00612CAD">
            <w:pPr>
              <w:pStyle w:val="descriptionital"/>
            </w:pPr>
            <w:r>
              <w:t>Steers and implements change and deals with uncertainty</w:t>
            </w:r>
          </w:p>
        </w:tc>
        <w:tc>
          <w:tcPr>
            <w:tcW w:w="362" w:type="dxa"/>
            <w:tcBorders>
              <w:top w:val="single" w:sz="4" w:space="0" w:color="auto"/>
              <w:left w:val="single" w:sz="4" w:space="0" w:color="auto"/>
              <w:bottom w:val="single" w:sz="4" w:space="0" w:color="auto"/>
              <w:right w:val="dotted" w:sz="4" w:space="0" w:color="auto"/>
            </w:tcBorders>
          </w:tcPr>
          <w:p w14:paraId="1707858C"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169B0422"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3FA4FA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4CDFE66"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2DA57542"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F90358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A6239A3"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549E187" w14:textId="77777777" w:rsidR="00612CAD" w:rsidRDefault="00612CAD">
            <w:pPr>
              <w:pStyle w:val="description2"/>
            </w:pPr>
          </w:p>
        </w:tc>
      </w:tr>
      <w:tr w:rsidR="00612CAD" w14:paraId="7867D5C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3155C93" w14:textId="77777777" w:rsidR="00612CAD" w:rsidRDefault="00612CAD">
            <w:pPr>
              <w:pStyle w:val="description2"/>
              <w:rPr>
                <w:rFonts w:eastAsia="Arial Unicode MS"/>
              </w:rPr>
            </w:pPr>
            <w:r>
              <w:t>Establishes clear plans and timeframes for project implementation and outlines specific activities. Responds in a positive and flexible manner to change and uncertainty. Shares information with others and assists them to adapt.</w:t>
            </w:r>
          </w:p>
        </w:tc>
        <w:tc>
          <w:tcPr>
            <w:tcW w:w="3656" w:type="dxa"/>
            <w:tcBorders>
              <w:top w:val="single" w:sz="4" w:space="0" w:color="auto"/>
              <w:left w:val="single" w:sz="4" w:space="0" w:color="auto"/>
              <w:bottom w:val="single" w:sz="4" w:space="0" w:color="auto"/>
              <w:right w:val="single" w:sz="4" w:space="0" w:color="auto"/>
            </w:tcBorders>
          </w:tcPr>
          <w:p w14:paraId="558D3018" w14:textId="77777777" w:rsidR="00612CAD" w:rsidRDefault="00612CAD">
            <w:pPr>
              <w:pStyle w:val="description2"/>
              <w:rPr>
                <w:rFonts w:eastAsia="Arial Unicode MS"/>
              </w:rPr>
            </w:pPr>
            <w:r>
              <w:t>Constructs project plans that have clear and appropriate goals, timeframes and budgets; anticipates change and builds contingencies into plans.</w:t>
            </w:r>
          </w:p>
        </w:tc>
        <w:tc>
          <w:tcPr>
            <w:tcW w:w="362" w:type="dxa"/>
            <w:tcBorders>
              <w:top w:val="single" w:sz="4" w:space="0" w:color="auto"/>
              <w:bottom w:val="dotted" w:sz="4" w:space="0" w:color="auto"/>
              <w:right w:val="single" w:sz="4" w:space="0" w:color="auto"/>
            </w:tcBorders>
          </w:tcPr>
          <w:p w14:paraId="247AE781"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1A101117" w14:textId="77777777" w:rsidR="00612CAD" w:rsidRDefault="00612CAD">
            <w:pPr>
              <w:pStyle w:val="description2"/>
            </w:pPr>
          </w:p>
        </w:tc>
        <w:tc>
          <w:tcPr>
            <w:tcW w:w="603" w:type="dxa"/>
            <w:tcBorders>
              <w:top w:val="single" w:sz="4" w:space="0" w:color="auto"/>
            </w:tcBorders>
            <w:shd w:val="clear" w:color="auto" w:fill="666666"/>
          </w:tcPr>
          <w:p w14:paraId="756C4EEF"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71D0DC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0A654F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815B6F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418B62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3121977" w14:textId="77777777" w:rsidR="00612CAD" w:rsidRDefault="00612CAD">
            <w:pPr>
              <w:pStyle w:val="description2"/>
            </w:pPr>
          </w:p>
        </w:tc>
      </w:tr>
      <w:tr w:rsidR="00612CAD" w14:paraId="7725D9F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28019B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766675A" w14:textId="77777777" w:rsidR="00612CAD" w:rsidRDefault="00612CAD">
            <w:pPr>
              <w:pStyle w:val="description2"/>
            </w:pPr>
            <w:r>
              <w:t>Deals positively with uncertainty and copes effectively in an environment characterised by change; determines a course of action despite lack of clarity.</w:t>
            </w:r>
          </w:p>
        </w:tc>
        <w:tc>
          <w:tcPr>
            <w:tcW w:w="362" w:type="dxa"/>
            <w:tcBorders>
              <w:top w:val="dotted" w:sz="4" w:space="0" w:color="auto"/>
              <w:bottom w:val="dotted" w:sz="4" w:space="0" w:color="auto"/>
              <w:right w:val="single" w:sz="4" w:space="0" w:color="auto"/>
            </w:tcBorders>
          </w:tcPr>
          <w:p w14:paraId="3E97CF8C" w14:textId="77777777" w:rsidR="00612CAD" w:rsidRDefault="00612CAD" w:rsidP="007D03BB">
            <w:pPr>
              <w:pStyle w:val="description2"/>
              <w:jc w:val="center"/>
            </w:pPr>
          </w:p>
        </w:tc>
        <w:tc>
          <w:tcPr>
            <w:tcW w:w="603" w:type="dxa"/>
            <w:tcBorders>
              <w:left w:val="single" w:sz="4" w:space="0" w:color="auto"/>
            </w:tcBorders>
            <w:shd w:val="clear" w:color="auto" w:fill="666666"/>
          </w:tcPr>
          <w:p w14:paraId="6101FE41" w14:textId="77777777" w:rsidR="00612CAD" w:rsidRDefault="00612CAD">
            <w:pPr>
              <w:pStyle w:val="description2"/>
            </w:pPr>
          </w:p>
        </w:tc>
        <w:tc>
          <w:tcPr>
            <w:tcW w:w="603" w:type="dxa"/>
            <w:shd w:val="clear" w:color="auto" w:fill="666666"/>
          </w:tcPr>
          <w:p w14:paraId="2483FFFF" w14:textId="77777777" w:rsidR="00612CAD" w:rsidRDefault="00612CAD">
            <w:pPr>
              <w:pStyle w:val="description2"/>
            </w:pPr>
          </w:p>
        </w:tc>
        <w:tc>
          <w:tcPr>
            <w:tcW w:w="604" w:type="dxa"/>
            <w:tcBorders>
              <w:right w:val="single" w:sz="4" w:space="0" w:color="auto"/>
            </w:tcBorders>
            <w:shd w:val="clear" w:color="auto" w:fill="666666"/>
          </w:tcPr>
          <w:p w14:paraId="7700A13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34C08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8CB9C7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63F5B5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9F58FE" w14:textId="77777777" w:rsidR="00612CAD" w:rsidRDefault="00612CAD">
            <w:pPr>
              <w:pStyle w:val="description2"/>
            </w:pPr>
          </w:p>
        </w:tc>
      </w:tr>
      <w:tr w:rsidR="00612CAD" w14:paraId="0D16305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226F24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B2A68A3" w14:textId="77777777" w:rsidR="00612CAD" w:rsidRDefault="00612CAD">
            <w:pPr>
              <w:pStyle w:val="description2"/>
            </w:pPr>
            <w:r>
              <w:t>Shares appropriate information with staff and colleagues during times of change; helps others adapt to ensure a smooth transition.</w:t>
            </w:r>
          </w:p>
        </w:tc>
        <w:tc>
          <w:tcPr>
            <w:tcW w:w="362" w:type="dxa"/>
            <w:tcBorders>
              <w:top w:val="dotted" w:sz="4" w:space="0" w:color="auto"/>
              <w:bottom w:val="single" w:sz="4" w:space="0" w:color="auto"/>
              <w:right w:val="single" w:sz="4" w:space="0" w:color="auto"/>
            </w:tcBorders>
          </w:tcPr>
          <w:p w14:paraId="14FD07F1"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4A26610C" w14:textId="77777777" w:rsidR="00612CAD" w:rsidRDefault="00612CAD">
            <w:pPr>
              <w:pStyle w:val="description2"/>
            </w:pPr>
          </w:p>
        </w:tc>
        <w:tc>
          <w:tcPr>
            <w:tcW w:w="603" w:type="dxa"/>
            <w:tcBorders>
              <w:bottom w:val="single" w:sz="4" w:space="0" w:color="auto"/>
            </w:tcBorders>
            <w:shd w:val="clear" w:color="auto" w:fill="666666"/>
          </w:tcPr>
          <w:p w14:paraId="3D65E18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088AB00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B907D5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1249F2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4F9CE3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E68FF48" w14:textId="77777777" w:rsidR="00612CAD" w:rsidRDefault="00612CAD">
            <w:pPr>
              <w:pStyle w:val="description2"/>
            </w:pPr>
          </w:p>
        </w:tc>
      </w:tr>
      <w:tr w:rsidR="00612CAD" w14:paraId="0B754716" w14:textId="77777777">
        <w:tblPrEx>
          <w:tblCellMar>
            <w:top w:w="0" w:type="dxa"/>
            <w:bottom w:w="0" w:type="dxa"/>
          </w:tblCellMar>
        </w:tblPrEx>
        <w:trPr>
          <w:cantSplit/>
          <w:trHeight w:val="435"/>
        </w:trPr>
        <w:tc>
          <w:tcPr>
            <w:tcW w:w="5973" w:type="dxa"/>
            <w:gridSpan w:val="2"/>
            <w:tcBorders>
              <w:top w:val="single" w:sz="4" w:space="0" w:color="auto"/>
              <w:left w:val="single" w:sz="4" w:space="0" w:color="auto"/>
              <w:bottom w:val="single" w:sz="4" w:space="0" w:color="auto"/>
            </w:tcBorders>
            <w:shd w:val="clear" w:color="auto" w:fill="6699CC"/>
            <w:vAlign w:val="center"/>
          </w:tcPr>
          <w:p w14:paraId="274A5D5E" w14:textId="77777777" w:rsidR="00612CAD" w:rsidRDefault="00612CAD" w:rsidP="00C86F5D">
            <w:pPr>
              <w:pStyle w:val="headingclusterblack"/>
            </w:pPr>
            <w:r>
              <w:lastRenderedPageBreak/>
              <w:t>Achieves results (continued)</w:t>
            </w:r>
          </w:p>
        </w:tc>
        <w:tc>
          <w:tcPr>
            <w:tcW w:w="362" w:type="dxa"/>
            <w:tcBorders>
              <w:top w:val="single" w:sz="4" w:space="0" w:color="auto"/>
              <w:bottom w:val="single" w:sz="4" w:space="0" w:color="auto"/>
            </w:tcBorders>
            <w:shd w:val="clear" w:color="auto" w:fill="6699CC"/>
            <w:vAlign w:val="center"/>
          </w:tcPr>
          <w:p w14:paraId="6AECA31B"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tcPr>
          <w:p w14:paraId="133A3959"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3BB6CC98"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6ED3C51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4D3C4C4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1D47530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54490A75"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11231F52" w14:textId="77777777" w:rsidR="00612CAD" w:rsidRDefault="00612CAD" w:rsidP="00C86F5D">
            <w:pPr>
              <w:pStyle w:val="headingclusterblack"/>
            </w:pPr>
          </w:p>
        </w:tc>
      </w:tr>
      <w:tr w:rsidR="00612CAD" w14:paraId="20285C1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2D34D69C" w14:textId="77777777" w:rsidR="00612CAD" w:rsidRDefault="00612CAD" w:rsidP="003C3AEB">
            <w:pPr>
              <w:pStyle w:val="description2"/>
              <w:keepNext/>
              <w:keepLines/>
              <w:rPr>
                <w:b/>
                <w:bCs/>
                <w:i/>
                <w:iCs/>
              </w:rPr>
            </w:pPr>
            <w:r>
              <w:rPr>
                <w:b/>
                <w:bCs/>
                <w:i/>
                <w:iCs/>
              </w:rPr>
              <w:t>Ensures closure and delivers on intended results</w:t>
            </w:r>
          </w:p>
        </w:tc>
        <w:tc>
          <w:tcPr>
            <w:tcW w:w="362" w:type="dxa"/>
            <w:tcBorders>
              <w:top w:val="single" w:sz="4" w:space="0" w:color="auto"/>
              <w:left w:val="single" w:sz="4" w:space="0" w:color="auto"/>
              <w:bottom w:val="single" w:sz="4" w:space="0" w:color="auto"/>
              <w:right w:val="dotted" w:sz="4" w:space="0" w:color="auto"/>
            </w:tcBorders>
          </w:tcPr>
          <w:p w14:paraId="5F19DA50" w14:textId="77777777" w:rsidR="00612CAD" w:rsidRDefault="00612CAD" w:rsidP="007D03BB">
            <w:pPr>
              <w:pStyle w:val="description2"/>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DD91F60"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0D95B0CC"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42AC2C98"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62379CAE"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0A82BAC5"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Pr>
          <w:p w14:paraId="5443DF32" w14:textId="77777777" w:rsidR="00612CAD" w:rsidRDefault="00612CAD">
            <w:pPr>
              <w:pStyle w:val="description2"/>
              <w:keepLines/>
            </w:pPr>
          </w:p>
        </w:tc>
        <w:tc>
          <w:tcPr>
            <w:tcW w:w="543" w:type="dxa"/>
            <w:tcBorders>
              <w:top w:val="single" w:sz="4" w:space="0" w:color="auto"/>
              <w:bottom w:val="single" w:sz="4" w:space="0" w:color="auto"/>
              <w:right w:val="single" w:sz="4" w:space="0" w:color="auto"/>
            </w:tcBorders>
            <w:shd w:val="clear" w:color="auto" w:fill="666666"/>
          </w:tcPr>
          <w:p w14:paraId="4AD673E1" w14:textId="77777777" w:rsidR="00612CAD" w:rsidRDefault="00612CAD">
            <w:pPr>
              <w:pStyle w:val="description2"/>
            </w:pPr>
          </w:p>
        </w:tc>
      </w:tr>
      <w:tr w:rsidR="00612CAD" w14:paraId="39EF0AA7"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762115C" w14:textId="77777777" w:rsidR="00612CAD" w:rsidRDefault="00612CAD">
            <w:pPr>
              <w:pStyle w:val="description2"/>
              <w:keepLines/>
              <w:rPr>
                <w:rFonts w:eastAsia="Arial Unicode MS"/>
              </w:rPr>
            </w:pPr>
            <w:r>
              <w:t xml:space="preserve">Strives to achieve and encourages others to do the same. Monitors progress and </w:t>
            </w:r>
            <w:proofErr w:type="gramStart"/>
            <w:r>
              <w:t>identifies</w:t>
            </w:r>
            <w:proofErr w:type="gramEnd"/>
            <w:r>
              <w:t xml:space="preserve"> risks that may impact on outcomes. Adjusts plans as required. Commits to achieving quality outcomes and ensures documentation procedures are maintained. Seeks feedback from stakeholders to gauge satisfaction.</w:t>
            </w:r>
          </w:p>
        </w:tc>
        <w:tc>
          <w:tcPr>
            <w:tcW w:w="3656" w:type="dxa"/>
            <w:tcBorders>
              <w:top w:val="single" w:sz="4" w:space="0" w:color="auto"/>
              <w:left w:val="single" w:sz="4" w:space="0" w:color="auto"/>
              <w:bottom w:val="single" w:sz="4" w:space="0" w:color="auto"/>
              <w:right w:val="single" w:sz="4" w:space="0" w:color="auto"/>
            </w:tcBorders>
          </w:tcPr>
          <w:p w14:paraId="1840CDF1" w14:textId="77777777" w:rsidR="00612CAD" w:rsidRDefault="00612CAD">
            <w:pPr>
              <w:pStyle w:val="description2"/>
              <w:rPr>
                <w:rFonts w:eastAsia="Arial Unicode MS"/>
              </w:rPr>
            </w:pPr>
            <w:r>
              <w:t>Commits to targets and strives to achieve results; encourages others to do the same.</w:t>
            </w:r>
          </w:p>
        </w:tc>
        <w:tc>
          <w:tcPr>
            <w:tcW w:w="362" w:type="dxa"/>
            <w:tcBorders>
              <w:top w:val="single" w:sz="4" w:space="0" w:color="auto"/>
              <w:bottom w:val="dotted" w:sz="4" w:space="0" w:color="auto"/>
              <w:right w:val="single" w:sz="4" w:space="0" w:color="auto"/>
            </w:tcBorders>
          </w:tcPr>
          <w:p w14:paraId="09295006" w14:textId="77777777" w:rsidR="00612CAD" w:rsidRDefault="00612CAD" w:rsidP="007D03BB">
            <w:pPr>
              <w:pStyle w:val="description2"/>
              <w:keepLines/>
              <w:jc w:val="center"/>
            </w:pPr>
            <w:r>
              <w:sym w:font="Wingdings" w:char="00FC"/>
            </w:r>
          </w:p>
        </w:tc>
        <w:tc>
          <w:tcPr>
            <w:tcW w:w="603" w:type="dxa"/>
            <w:tcBorders>
              <w:top w:val="single" w:sz="4" w:space="0" w:color="auto"/>
              <w:left w:val="single" w:sz="4" w:space="0" w:color="auto"/>
            </w:tcBorders>
            <w:shd w:val="clear" w:color="auto" w:fill="666666"/>
          </w:tcPr>
          <w:p w14:paraId="10EFB5DF" w14:textId="77777777" w:rsidR="00612CAD" w:rsidRDefault="00612CAD">
            <w:pPr>
              <w:pStyle w:val="description2"/>
              <w:keepLines/>
            </w:pPr>
          </w:p>
        </w:tc>
        <w:tc>
          <w:tcPr>
            <w:tcW w:w="603" w:type="dxa"/>
            <w:tcBorders>
              <w:top w:val="single" w:sz="4" w:space="0" w:color="auto"/>
            </w:tcBorders>
            <w:shd w:val="clear" w:color="auto" w:fill="666666"/>
          </w:tcPr>
          <w:p w14:paraId="5720EE9F"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256F35F6"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3675DCEF"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2A98A00"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1D1FFF4A"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F9172D3" w14:textId="77777777" w:rsidR="00612CAD" w:rsidRDefault="00612CAD">
            <w:pPr>
              <w:pStyle w:val="description2"/>
            </w:pPr>
          </w:p>
        </w:tc>
      </w:tr>
      <w:tr w:rsidR="00612CAD" w14:paraId="02EEA3A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2788834"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050DFD13" w14:textId="77777777" w:rsidR="00612CAD" w:rsidRDefault="00612CAD">
            <w:pPr>
              <w:pStyle w:val="description2"/>
              <w:keepLines/>
            </w:pPr>
            <w:r>
              <w:t>Identifies and addresses risks that may impede work completion; proactively escalates issues that have not been controlled to ensure work remains on track.</w:t>
            </w:r>
          </w:p>
        </w:tc>
        <w:tc>
          <w:tcPr>
            <w:tcW w:w="362" w:type="dxa"/>
            <w:tcBorders>
              <w:top w:val="dotted" w:sz="4" w:space="0" w:color="auto"/>
              <w:bottom w:val="dotted" w:sz="4" w:space="0" w:color="auto"/>
              <w:right w:val="single" w:sz="4" w:space="0" w:color="auto"/>
            </w:tcBorders>
          </w:tcPr>
          <w:p w14:paraId="04B26EA3"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4C4B278D" w14:textId="77777777" w:rsidR="00612CAD" w:rsidRDefault="00612CAD">
            <w:pPr>
              <w:pStyle w:val="description2"/>
              <w:keepLines/>
            </w:pPr>
          </w:p>
        </w:tc>
        <w:tc>
          <w:tcPr>
            <w:tcW w:w="603" w:type="dxa"/>
            <w:shd w:val="clear" w:color="auto" w:fill="666666"/>
          </w:tcPr>
          <w:p w14:paraId="7A3918DF" w14:textId="77777777" w:rsidR="00612CAD" w:rsidRDefault="00612CAD">
            <w:pPr>
              <w:pStyle w:val="description2"/>
              <w:keepLines/>
            </w:pPr>
          </w:p>
        </w:tc>
        <w:tc>
          <w:tcPr>
            <w:tcW w:w="604" w:type="dxa"/>
            <w:tcBorders>
              <w:right w:val="single" w:sz="4" w:space="0" w:color="auto"/>
            </w:tcBorders>
            <w:shd w:val="clear" w:color="auto" w:fill="666666"/>
          </w:tcPr>
          <w:p w14:paraId="7B7C1C3E"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635472D4"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9C6160B"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7F487477"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9A8FC95" w14:textId="77777777" w:rsidR="00612CAD" w:rsidRDefault="00612CAD">
            <w:pPr>
              <w:pStyle w:val="description2"/>
            </w:pPr>
          </w:p>
        </w:tc>
      </w:tr>
      <w:tr w:rsidR="00612CAD" w14:paraId="7416079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808974F"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1CA1652E" w14:textId="77777777" w:rsidR="00612CAD" w:rsidRDefault="00612CAD">
            <w:pPr>
              <w:pStyle w:val="description2"/>
              <w:keepLines/>
            </w:pPr>
            <w:r>
              <w:t>Regularly seeks feedback from stakeholders to gauge their satisfaction; acts to ensure work is delivered to a high standard.</w:t>
            </w:r>
          </w:p>
        </w:tc>
        <w:tc>
          <w:tcPr>
            <w:tcW w:w="362" w:type="dxa"/>
            <w:tcBorders>
              <w:top w:val="dotted" w:sz="4" w:space="0" w:color="auto"/>
              <w:bottom w:val="dotted" w:sz="4" w:space="0" w:color="auto"/>
              <w:right w:val="single" w:sz="4" w:space="0" w:color="auto"/>
            </w:tcBorders>
          </w:tcPr>
          <w:p w14:paraId="76B35805"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5944AE80" w14:textId="77777777" w:rsidR="00612CAD" w:rsidRDefault="00612CAD">
            <w:pPr>
              <w:pStyle w:val="description2"/>
              <w:keepLines/>
            </w:pPr>
          </w:p>
        </w:tc>
        <w:tc>
          <w:tcPr>
            <w:tcW w:w="603" w:type="dxa"/>
            <w:shd w:val="clear" w:color="auto" w:fill="666666"/>
          </w:tcPr>
          <w:p w14:paraId="3AE759EA" w14:textId="77777777" w:rsidR="00612CAD" w:rsidRDefault="00612CAD">
            <w:pPr>
              <w:pStyle w:val="description2"/>
              <w:keepLines/>
            </w:pPr>
          </w:p>
        </w:tc>
        <w:tc>
          <w:tcPr>
            <w:tcW w:w="604" w:type="dxa"/>
            <w:tcBorders>
              <w:right w:val="single" w:sz="4" w:space="0" w:color="auto"/>
            </w:tcBorders>
            <w:shd w:val="clear" w:color="auto" w:fill="666666"/>
          </w:tcPr>
          <w:p w14:paraId="587131AF"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098BF1F3"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8CDB5EB"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66C8CC83"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05ABD1E" w14:textId="77777777" w:rsidR="00612CAD" w:rsidRDefault="00612CAD">
            <w:pPr>
              <w:pStyle w:val="description2"/>
            </w:pPr>
          </w:p>
        </w:tc>
      </w:tr>
      <w:tr w:rsidR="00612CAD" w14:paraId="579A916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C2DB740"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50DBB6BD" w14:textId="77777777" w:rsidR="00612CAD" w:rsidRDefault="00612CAD">
            <w:pPr>
              <w:pStyle w:val="description2"/>
              <w:keepLines/>
            </w:pPr>
            <w:r>
              <w:t>Maintains focus on quality to achieve key outcomes; adheres to documentation procedures and sees tasks through to completion.</w:t>
            </w:r>
          </w:p>
        </w:tc>
        <w:tc>
          <w:tcPr>
            <w:tcW w:w="362" w:type="dxa"/>
            <w:tcBorders>
              <w:top w:val="dotted" w:sz="4" w:space="0" w:color="auto"/>
              <w:bottom w:val="dotted" w:sz="4" w:space="0" w:color="auto"/>
              <w:right w:val="single" w:sz="4" w:space="0" w:color="auto"/>
            </w:tcBorders>
          </w:tcPr>
          <w:p w14:paraId="17FE5C1C"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142063C9" w14:textId="77777777" w:rsidR="00612CAD" w:rsidRDefault="00612CAD">
            <w:pPr>
              <w:pStyle w:val="description2"/>
              <w:keepLines/>
            </w:pPr>
          </w:p>
        </w:tc>
        <w:tc>
          <w:tcPr>
            <w:tcW w:w="603" w:type="dxa"/>
            <w:shd w:val="clear" w:color="auto" w:fill="666666"/>
          </w:tcPr>
          <w:p w14:paraId="39A0BFAE" w14:textId="77777777" w:rsidR="00612CAD" w:rsidRDefault="00612CAD">
            <w:pPr>
              <w:pStyle w:val="description2"/>
              <w:keepLines/>
            </w:pPr>
          </w:p>
        </w:tc>
        <w:tc>
          <w:tcPr>
            <w:tcW w:w="604" w:type="dxa"/>
            <w:tcBorders>
              <w:right w:val="single" w:sz="4" w:space="0" w:color="auto"/>
            </w:tcBorders>
            <w:shd w:val="clear" w:color="auto" w:fill="666666"/>
          </w:tcPr>
          <w:p w14:paraId="66E64FC0"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C8E54EA"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B5C5884"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50BCB30B"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22D86D5" w14:textId="77777777" w:rsidR="00612CAD" w:rsidRDefault="00612CAD">
            <w:pPr>
              <w:pStyle w:val="description2"/>
            </w:pPr>
          </w:p>
        </w:tc>
      </w:tr>
      <w:tr w:rsidR="00612CAD" w14:paraId="5DCCB4F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FC9690C"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4CCFCD85" w14:textId="77777777" w:rsidR="00612CAD" w:rsidRDefault="00612CAD">
            <w:pPr>
              <w:pStyle w:val="description2"/>
              <w:keepLines/>
            </w:pPr>
            <w:r>
              <w:t>Monitors projects against plans; manages priorities and agrees on adjustments to milestones as required.</w:t>
            </w:r>
          </w:p>
        </w:tc>
        <w:tc>
          <w:tcPr>
            <w:tcW w:w="362" w:type="dxa"/>
            <w:tcBorders>
              <w:top w:val="dotted" w:sz="4" w:space="0" w:color="auto"/>
              <w:bottom w:val="single" w:sz="4" w:space="0" w:color="auto"/>
              <w:right w:val="single" w:sz="4" w:space="0" w:color="auto"/>
            </w:tcBorders>
          </w:tcPr>
          <w:p w14:paraId="5B0C5130" w14:textId="77777777" w:rsidR="00612CAD" w:rsidRDefault="00612CAD" w:rsidP="007D03BB">
            <w:pPr>
              <w:pStyle w:val="description2"/>
              <w:keepLines/>
              <w:jc w:val="center"/>
            </w:pPr>
            <w:r>
              <w:sym w:font="Wingdings" w:char="00FC"/>
            </w:r>
          </w:p>
        </w:tc>
        <w:tc>
          <w:tcPr>
            <w:tcW w:w="603" w:type="dxa"/>
            <w:tcBorders>
              <w:left w:val="single" w:sz="4" w:space="0" w:color="auto"/>
              <w:bottom w:val="single" w:sz="4" w:space="0" w:color="auto"/>
            </w:tcBorders>
            <w:shd w:val="clear" w:color="auto" w:fill="666666"/>
          </w:tcPr>
          <w:p w14:paraId="02939188" w14:textId="77777777" w:rsidR="00612CAD" w:rsidRDefault="00612CAD">
            <w:pPr>
              <w:pStyle w:val="description2"/>
              <w:keepLines/>
            </w:pPr>
          </w:p>
        </w:tc>
        <w:tc>
          <w:tcPr>
            <w:tcW w:w="603" w:type="dxa"/>
            <w:tcBorders>
              <w:bottom w:val="single" w:sz="4" w:space="0" w:color="auto"/>
            </w:tcBorders>
            <w:shd w:val="clear" w:color="auto" w:fill="666666"/>
          </w:tcPr>
          <w:p w14:paraId="7242C1E1"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0614CCC8"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6700B865"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1AEED2F"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4ECDEC88"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CF7E9AF" w14:textId="77777777" w:rsidR="00612CAD" w:rsidRDefault="00612CAD">
            <w:pPr>
              <w:pStyle w:val="description2"/>
            </w:pPr>
          </w:p>
        </w:tc>
      </w:tr>
      <w:tr w:rsidR="00612CAD" w14:paraId="20ED5140"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11475222" w14:textId="77777777" w:rsidR="00612CAD" w:rsidRDefault="00612CAD" w:rsidP="00C86F5D">
            <w:pPr>
              <w:pStyle w:val="headingclusterblack"/>
            </w:pPr>
            <w:r>
              <w:lastRenderedPageBreak/>
              <w:t>Cultivates productive working relationships</w:t>
            </w:r>
          </w:p>
        </w:tc>
        <w:tc>
          <w:tcPr>
            <w:tcW w:w="362" w:type="dxa"/>
            <w:tcBorders>
              <w:top w:val="single" w:sz="4" w:space="0" w:color="auto"/>
              <w:bottom w:val="single" w:sz="4" w:space="0" w:color="auto"/>
            </w:tcBorders>
            <w:shd w:val="clear" w:color="auto" w:fill="979200"/>
            <w:vAlign w:val="center"/>
          </w:tcPr>
          <w:p w14:paraId="78269320"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7AE73C57"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1402D06A"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4B024142"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308E572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5FB1FBE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4A1AE354"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048FEFC0" w14:textId="77777777" w:rsidR="00612CAD" w:rsidRDefault="00612CAD" w:rsidP="00C86F5D">
            <w:pPr>
              <w:pStyle w:val="headingclusterblack"/>
            </w:pPr>
          </w:p>
        </w:tc>
      </w:tr>
      <w:tr w:rsidR="00612CAD" w14:paraId="1832E80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4B52B614" w14:textId="77777777" w:rsidR="00612CAD" w:rsidRDefault="00612CAD">
            <w:pPr>
              <w:pStyle w:val="description2"/>
              <w:rPr>
                <w:b/>
                <w:bCs/>
                <w:i/>
                <w:iCs/>
              </w:rPr>
            </w:pPr>
            <w:r>
              <w:rPr>
                <w:b/>
                <w:bCs/>
                <w:i/>
                <w:iCs/>
              </w:rPr>
              <w:t>Nurtures internal and external relationships</w:t>
            </w:r>
          </w:p>
        </w:tc>
        <w:tc>
          <w:tcPr>
            <w:tcW w:w="362" w:type="dxa"/>
            <w:tcBorders>
              <w:top w:val="single" w:sz="4" w:space="0" w:color="auto"/>
              <w:left w:val="single" w:sz="4" w:space="0" w:color="auto"/>
              <w:bottom w:val="single" w:sz="4" w:space="0" w:color="auto"/>
              <w:right w:val="dotted" w:sz="4" w:space="0" w:color="auto"/>
            </w:tcBorders>
          </w:tcPr>
          <w:p w14:paraId="3F1FEF16" w14:textId="77777777" w:rsidR="00612CAD" w:rsidRDefault="00612CAD"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7240651"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C133DC6"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935A16F"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97EE442"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54079603"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212C95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5C380D9" w14:textId="77777777" w:rsidR="00612CAD" w:rsidRDefault="00612CAD">
            <w:pPr>
              <w:pStyle w:val="description2"/>
            </w:pPr>
          </w:p>
        </w:tc>
      </w:tr>
      <w:tr w:rsidR="00612CAD" w14:paraId="7BF2C67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3FC8DFD" w14:textId="77777777" w:rsidR="00612CAD" w:rsidRDefault="00612CAD">
            <w:pPr>
              <w:pStyle w:val="description2"/>
              <w:rPr>
                <w:rFonts w:eastAsia="Arial Unicode MS"/>
              </w:rPr>
            </w:pPr>
            <w:r>
              <w:t>Builds and sustains relationships with a network of key people internally and externally. Recognises shared agendas and works toward mutually beneficial outcomes. Anticipates and is responsive to internal and external client needs.</w:t>
            </w:r>
          </w:p>
        </w:tc>
        <w:tc>
          <w:tcPr>
            <w:tcW w:w="3656" w:type="dxa"/>
            <w:tcBorders>
              <w:top w:val="single" w:sz="4" w:space="0" w:color="auto"/>
              <w:left w:val="single" w:sz="4" w:space="0" w:color="auto"/>
              <w:bottom w:val="single" w:sz="4" w:space="0" w:color="auto"/>
              <w:right w:val="single" w:sz="4" w:space="0" w:color="auto"/>
            </w:tcBorders>
          </w:tcPr>
          <w:p w14:paraId="3AE01241" w14:textId="77777777" w:rsidR="00612CAD" w:rsidRDefault="00612CAD">
            <w:pPr>
              <w:pStyle w:val="description2"/>
              <w:rPr>
                <w:rFonts w:eastAsia="Arial Unicode MS"/>
              </w:rPr>
            </w:pPr>
            <w:r>
              <w:t>Develops and maintains a network with others internally and externally.</w:t>
            </w:r>
          </w:p>
        </w:tc>
        <w:tc>
          <w:tcPr>
            <w:tcW w:w="362" w:type="dxa"/>
            <w:tcBorders>
              <w:top w:val="single" w:sz="4" w:space="0" w:color="auto"/>
              <w:bottom w:val="dotted" w:sz="4" w:space="0" w:color="auto"/>
              <w:right w:val="single" w:sz="4" w:space="0" w:color="auto"/>
            </w:tcBorders>
          </w:tcPr>
          <w:p w14:paraId="41291E75"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618235FC" w14:textId="77777777" w:rsidR="00612CAD" w:rsidRDefault="00612CAD">
            <w:pPr>
              <w:pStyle w:val="description2"/>
            </w:pPr>
          </w:p>
        </w:tc>
        <w:tc>
          <w:tcPr>
            <w:tcW w:w="603" w:type="dxa"/>
            <w:tcBorders>
              <w:top w:val="single" w:sz="4" w:space="0" w:color="auto"/>
            </w:tcBorders>
            <w:shd w:val="clear" w:color="auto" w:fill="666666"/>
          </w:tcPr>
          <w:p w14:paraId="5B5DE953"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CCCFAC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EBCA3A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5DEA92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A0B866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72FB2FF" w14:textId="77777777" w:rsidR="00612CAD" w:rsidRDefault="00612CAD">
            <w:pPr>
              <w:pStyle w:val="description2"/>
            </w:pPr>
          </w:p>
        </w:tc>
      </w:tr>
      <w:tr w:rsidR="00612CAD" w14:paraId="5C1D2D3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BB49760"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A20171D" w14:textId="77777777" w:rsidR="00612CAD" w:rsidRDefault="00612CAD">
            <w:pPr>
              <w:pStyle w:val="description2"/>
            </w:pPr>
            <w:r>
              <w:t>Builds and sustains long-term relationships; liaises with a range of stakeholders including other teams, peers and colleagues across the organisation, and in other organisations.</w:t>
            </w:r>
          </w:p>
        </w:tc>
        <w:tc>
          <w:tcPr>
            <w:tcW w:w="362" w:type="dxa"/>
            <w:tcBorders>
              <w:top w:val="dotted" w:sz="4" w:space="0" w:color="auto"/>
              <w:bottom w:val="dotted" w:sz="4" w:space="0" w:color="auto"/>
              <w:right w:val="single" w:sz="4" w:space="0" w:color="auto"/>
            </w:tcBorders>
          </w:tcPr>
          <w:p w14:paraId="4C239A30"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0CDEF770" w14:textId="77777777" w:rsidR="00612CAD" w:rsidRDefault="00612CAD">
            <w:pPr>
              <w:pStyle w:val="description2"/>
            </w:pPr>
          </w:p>
        </w:tc>
        <w:tc>
          <w:tcPr>
            <w:tcW w:w="603" w:type="dxa"/>
            <w:shd w:val="clear" w:color="auto" w:fill="666666"/>
          </w:tcPr>
          <w:p w14:paraId="60C7288D" w14:textId="77777777" w:rsidR="00612CAD" w:rsidRDefault="00612CAD">
            <w:pPr>
              <w:pStyle w:val="description2"/>
            </w:pPr>
          </w:p>
        </w:tc>
        <w:tc>
          <w:tcPr>
            <w:tcW w:w="604" w:type="dxa"/>
            <w:tcBorders>
              <w:right w:val="single" w:sz="4" w:space="0" w:color="auto"/>
            </w:tcBorders>
            <w:shd w:val="clear" w:color="auto" w:fill="666666"/>
          </w:tcPr>
          <w:p w14:paraId="536B912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0AC362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A707E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7E6310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4F3E822" w14:textId="77777777" w:rsidR="00612CAD" w:rsidRDefault="00612CAD">
            <w:pPr>
              <w:pStyle w:val="description2"/>
            </w:pPr>
          </w:p>
        </w:tc>
      </w:tr>
      <w:tr w:rsidR="00612CAD" w14:paraId="6ADE876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5CF1D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6B6DB44" w14:textId="77777777" w:rsidR="00612CAD" w:rsidRDefault="00612CAD">
            <w:pPr>
              <w:pStyle w:val="description2"/>
            </w:pPr>
            <w:r>
              <w:t>Recognises shared agendas and works toward mutually beneficial outcomes.</w:t>
            </w:r>
          </w:p>
        </w:tc>
        <w:tc>
          <w:tcPr>
            <w:tcW w:w="362" w:type="dxa"/>
            <w:tcBorders>
              <w:top w:val="dotted" w:sz="4" w:space="0" w:color="auto"/>
              <w:bottom w:val="dotted" w:sz="4" w:space="0" w:color="auto"/>
              <w:right w:val="single" w:sz="4" w:space="0" w:color="auto"/>
            </w:tcBorders>
          </w:tcPr>
          <w:p w14:paraId="0006737C"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1288FCDE" w14:textId="77777777" w:rsidR="00612CAD" w:rsidRDefault="00612CAD">
            <w:pPr>
              <w:pStyle w:val="description2"/>
            </w:pPr>
          </w:p>
        </w:tc>
        <w:tc>
          <w:tcPr>
            <w:tcW w:w="603" w:type="dxa"/>
            <w:shd w:val="clear" w:color="auto" w:fill="666666"/>
          </w:tcPr>
          <w:p w14:paraId="2C59998E" w14:textId="77777777" w:rsidR="00612CAD" w:rsidRDefault="00612CAD">
            <w:pPr>
              <w:pStyle w:val="description2"/>
            </w:pPr>
          </w:p>
        </w:tc>
        <w:tc>
          <w:tcPr>
            <w:tcW w:w="604" w:type="dxa"/>
            <w:tcBorders>
              <w:right w:val="single" w:sz="4" w:space="0" w:color="auto"/>
            </w:tcBorders>
            <w:shd w:val="clear" w:color="auto" w:fill="666666"/>
          </w:tcPr>
          <w:p w14:paraId="0464B9F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73F172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A6794D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2C526D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6FC4D2" w14:textId="77777777" w:rsidR="00612CAD" w:rsidRDefault="00612CAD">
            <w:pPr>
              <w:pStyle w:val="description2"/>
            </w:pPr>
          </w:p>
        </w:tc>
      </w:tr>
      <w:tr w:rsidR="00612CAD" w14:paraId="39A4C59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5FD4F7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1DE4201" w14:textId="77777777" w:rsidR="00612CAD" w:rsidRDefault="00612CAD">
            <w:pPr>
              <w:pStyle w:val="description2"/>
            </w:pPr>
            <w:r>
              <w:t>Anticipates the needs of clients and provides courteous, prompt and professional service to them.</w:t>
            </w:r>
          </w:p>
        </w:tc>
        <w:tc>
          <w:tcPr>
            <w:tcW w:w="362" w:type="dxa"/>
            <w:tcBorders>
              <w:top w:val="dotted" w:sz="4" w:space="0" w:color="auto"/>
              <w:bottom w:val="single" w:sz="4" w:space="0" w:color="auto"/>
              <w:right w:val="single" w:sz="4" w:space="0" w:color="auto"/>
            </w:tcBorders>
          </w:tcPr>
          <w:p w14:paraId="1696D5A4"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338EADAD" w14:textId="77777777" w:rsidR="00612CAD" w:rsidRDefault="00612CAD">
            <w:pPr>
              <w:pStyle w:val="description2"/>
            </w:pPr>
          </w:p>
        </w:tc>
        <w:tc>
          <w:tcPr>
            <w:tcW w:w="603" w:type="dxa"/>
            <w:tcBorders>
              <w:bottom w:val="single" w:sz="4" w:space="0" w:color="auto"/>
            </w:tcBorders>
            <w:shd w:val="clear" w:color="auto" w:fill="666666"/>
          </w:tcPr>
          <w:p w14:paraId="03A98910"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9FBDBA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26F31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483CC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9516C1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ACDCF1" w14:textId="77777777" w:rsidR="00612CAD" w:rsidRDefault="00612CAD">
            <w:pPr>
              <w:pStyle w:val="description2"/>
            </w:pPr>
          </w:p>
        </w:tc>
      </w:tr>
      <w:tr w:rsidR="00612CAD" w14:paraId="1D26921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013C387A" w14:textId="77777777" w:rsidR="00612CAD" w:rsidRDefault="00612CAD">
            <w:pPr>
              <w:pStyle w:val="description2"/>
              <w:keepLines/>
              <w:rPr>
                <w:b/>
                <w:bCs/>
                <w:i/>
                <w:iCs/>
              </w:rPr>
            </w:pPr>
            <w:r>
              <w:rPr>
                <w:b/>
                <w:bCs/>
                <w:i/>
                <w:iCs/>
              </w:rPr>
              <w:t>Facilitates cooperation and partnerships</w:t>
            </w:r>
          </w:p>
        </w:tc>
        <w:tc>
          <w:tcPr>
            <w:tcW w:w="362" w:type="dxa"/>
            <w:tcBorders>
              <w:top w:val="single" w:sz="4" w:space="0" w:color="auto"/>
              <w:left w:val="single" w:sz="4" w:space="0" w:color="auto"/>
              <w:bottom w:val="single" w:sz="4" w:space="0" w:color="auto"/>
              <w:right w:val="dotted" w:sz="4" w:space="0" w:color="auto"/>
            </w:tcBorders>
          </w:tcPr>
          <w:p w14:paraId="7E4F49E7" w14:textId="77777777" w:rsidR="00612CAD" w:rsidRDefault="00612CAD" w:rsidP="007D03BB">
            <w:pPr>
              <w:pStyle w:val="description2"/>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2D31BDB"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37E06605"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36B68FE7"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14BB72B4"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762C1870"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4B2719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CBD16F6" w14:textId="77777777" w:rsidR="00612CAD" w:rsidRDefault="00612CAD">
            <w:pPr>
              <w:pStyle w:val="description2"/>
            </w:pPr>
          </w:p>
        </w:tc>
      </w:tr>
      <w:tr w:rsidR="00612CAD" w14:paraId="2F9D010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BBE6094" w14:textId="77777777" w:rsidR="00612CAD" w:rsidRDefault="00612CAD">
            <w:pPr>
              <w:pStyle w:val="description2"/>
              <w:rPr>
                <w:rFonts w:eastAsia="Arial Unicode MS"/>
              </w:rPr>
            </w:pPr>
            <w: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c>
          <w:tcPr>
            <w:tcW w:w="3656" w:type="dxa"/>
            <w:tcBorders>
              <w:top w:val="single" w:sz="4" w:space="0" w:color="auto"/>
              <w:left w:val="single" w:sz="4" w:space="0" w:color="auto"/>
              <w:bottom w:val="single" w:sz="4" w:space="0" w:color="auto"/>
              <w:right w:val="single" w:sz="4" w:space="0" w:color="auto"/>
            </w:tcBorders>
          </w:tcPr>
          <w:p w14:paraId="018BF5C5" w14:textId="77777777" w:rsidR="00612CAD" w:rsidRDefault="00612CAD">
            <w:pPr>
              <w:pStyle w:val="description2"/>
              <w:rPr>
                <w:rFonts w:eastAsia="Arial Unicode MS"/>
              </w:rPr>
            </w:pPr>
            <w:r>
              <w:t>Uses appropriate strategies to resolve conflicts and address concerns quickly.</w:t>
            </w:r>
          </w:p>
        </w:tc>
        <w:tc>
          <w:tcPr>
            <w:tcW w:w="362" w:type="dxa"/>
            <w:tcBorders>
              <w:top w:val="single" w:sz="4" w:space="0" w:color="auto"/>
              <w:bottom w:val="dotted" w:sz="4" w:space="0" w:color="auto"/>
              <w:right w:val="single" w:sz="4" w:space="0" w:color="auto"/>
            </w:tcBorders>
          </w:tcPr>
          <w:p w14:paraId="71603E89" w14:textId="77777777" w:rsidR="00612CAD" w:rsidRDefault="00612CAD" w:rsidP="007D03BB">
            <w:pPr>
              <w:pStyle w:val="description2"/>
              <w:keepLines/>
              <w:jc w:val="center"/>
            </w:pPr>
            <w:r>
              <w:sym w:font="Wingdings" w:char="00FC"/>
            </w:r>
          </w:p>
        </w:tc>
        <w:tc>
          <w:tcPr>
            <w:tcW w:w="603" w:type="dxa"/>
            <w:tcBorders>
              <w:top w:val="single" w:sz="4" w:space="0" w:color="auto"/>
              <w:left w:val="single" w:sz="4" w:space="0" w:color="auto"/>
            </w:tcBorders>
            <w:shd w:val="clear" w:color="auto" w:fill="666666"/>
          </w:tcPr>
          <w:p w14:paraId="144C01EA" w14:textId="77777777" w:rsidR="00612CAD" w:rsidRDefault="00612CAD">
            <w:pPr>
              <w:pStyle w:val="description2"/>
              <w:keepLines/>
            </w:pPr>
          </w:p>
        </w:tc>
        <w:tc>
          <w:tcPr>
            <w:tcW w:w="603" w:type="dxa"/>
            <w:tcBorders>
              <w:top w:val="single" w:sz="4" w:space="0" w:color="auto"/>
            </w:tcBorders>
            <w:shd w:val="clear" w:color="auto" w:fill="666666"/>
          </w:tcPr>
          <w:p w14:paraId="42F21B7D"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5D156E10"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1A2C4BFC"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06BB2C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EB73B6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66F1C49" w14:textId="77777777" w:rsidR="00612CAD" w:rsidRDefault="00612CAD">
            <w:pPr>
              <w:pStyle w:val="description2"/>
            </w:pPr>
          </w:p>
        </w:tc>
      </w:tr>
      <w:tr w:rsidR="00612CAD" w14:paraId="3584BE1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53C26BB"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5FA6A395" w14:textId="77777777" w:rsidR="00612CAD" w:rsidRDefault="00612CAD">
            <w:pPr>
              <w:pStyle w:val="description2"/>
              <w:keepLines/>
            </w:pPr>
            <w:r>
              <w:t>Fosters teamwork by working collaboratively and cooperatively; encourages and rewards those behaviours in others.</w:t>
            </w:r>
          </w:p>
        </w:tc>
        <w:tc>
          <w:tcPr>
            <w:tcW w:w="362" w:type="dxa"/>
            <w:tcBorders>
              <w:top w:val="dotted" w:sz="4" w:space="0" w:color="auto"/>
              <w:bottom w:val="dotted" w:sz="4" w:space="0" w:color="auto"/>
              <w:right w:val="single" w:sz="4" w:space="0" w:color="auto"/>
            </w:tcBorders>
          </w:tcPr>
          <w:p w14:paraId="16DE6831"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6D4FEA34" w14:textId="77777777" w:rsidR="00612CAD" w:rsidRDefault="00612CAD">
            <w:pPr>
              <w:pStyle w:val="description2"/>
              <w:keepLines/>
            </w:pPr>
          </w:p>
        </w:tc>
        <w:tc>
          <w:tcPr>
            <w:tcW w:w="603" w:type="dxa"/>
            <w:shd w:val="clear" w:color="auto" w:fill="666666"/>
          </w:tcPr>
          <w:p w14:paraId="2DD8B4E4" w14:textId="77777777" w:rsidR="00612CAD" w:rsidRDefault="00612CAD">
            <w:pPr>
              <w:pStyle w:val="description2"/>
              <w:keepLines/>
            </w:pPr>
          </w:p>
        </w:tc>
        <w:tc>
          <w:tcPr>
            <w:tcW w:w="604" w:type="dxa"/>
            <w:tcBorders>
              <w:right w:val="single" w:sz="4" w:space="0" w:color="auto"/>
            </w:tcBorders>
            <w:shd w:val="clear" w:color="auto" w:fill="666666"/>
          </w:tcPr>
          <w:p w14:paraId="6DA06D29"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3E88B209"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D22CBB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AEE6AD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785DD3A" w14:textId="77777777" w:rsidR="00612CAD" w:rsidRDefault="00612CAD">
            <w:pPr>
              <w:pStyle w:val="description2"/>
            </w:pPr>
          </w:p>
        </w:tc>
      </w:tr>
      <w:tr w:rsidR="00612CAD" w14:paraId="684EFFB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07DE8F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95E95A2" w14:textId="77777777" w:rsidR="00612CAD" w:rsidRDefault="00612CAD">
            <w:pPr>
              <w:pStyle w:val="description2"/>
            </w:pPr>
            <w:r>
              <w:t>Brings people together and ensures the key stakeholders are involved in discussions; encourages people’s input and seeks contribution.</w:t>
            </w:r>
          </w:p>
        </w:tc>
        <w:tc>
          <w:tcPr>
            <w:tcW w:w="362" w:type="dxa"/>
            <w:tcBorders>
              <w:top w:val="dotted" w:sz="4" w:space="0" w:color="auto"/>
              <w:bottom w:val="dotted" w:sz="4" w:space="0" w:color="auto"/>
              <w:right w:val="single" w:sz="4" w:space="0" w:color="auto"/>
            </w:tcBorders>
          </w:tcPr>
          <w:p w14:paraId="7C9F3C24"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03D33E8C" w14:textId="77777777" w:rsidR="00612CAD" w:rsidRDefault="00612CAD">
            <w:pPr>
              <w:pStyle w:val="description2"/>
              <w:keepLines/>
            </w:pPr>
          </w:p>
        </w:tc>
        <w:tc>
          <w:tcPr>
            <w:tcW w:w="603" w:type="dxa"/>
            <w:shd w:val="clear" w:color="auto" w:fill="666666"/>
          </w:tcPr>
          <w:p w14:paraId="5A1331F0" w14:textId="77777777" w:rsidR="00612CAD" w:rsidRDefault="00612CAD">
            <w:pPr>
              <w:pStyle w:val="description2"/>
              <w:keepLines/>
            </w:pPr>
          </w:p>
        </w:tc>
        <w:tc>
          <w:tcPr>
            <w:tcW w:w="604" w:type="dxa"/>
            <w:tcBorders>
              <w:right w:val="single" w:sz="4" w:space="0" w:color="auto"/>
            </w:tcBorders>
            <w:shd w:val="clear" w:color="auto" w:fill="666666"/>
          </w:tcPr>
          <w:p w14:paraId="2D6F9D0E"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DE8E5E6"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AC86AC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5B5B71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3E339E" w14:textId="77777777" w:rsidR="00612CAD" w:rsidRDefault="00612CAD">
            <w:pPr>
              <w:pStyle w:val="description2"/>
            </w:pPr>
          </w:p>
        </w:tc>
      </w:tr>
      <w:tr w:rsidR="00612CAD" w14:paraId="5494799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9B464E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89084FB" w14:textId="77777777" w:rsidR="00612CAD" w:rsidRDefault="00612CAD">
            <w:pPr>
              <w:pStyle w:val="description2"/>
            </w:pPr>
            <w:r>
              <w:t>Consults, promotes open discussion; shares information with key stakeholders internally and externally; ensures that people in own team and upwards are kept informed of progress and issues.</w:t>
            </w:r>
          </w:p>
        </w:tc>
        <w:tc>
          <w:tcPr>
            <w:tcW w:w="362" w:type="dxa"/>
            <w:tcBorders>
              <w:top w:val="dotted" w:sz="4" w:space="0" w:color="auto"/>
              <w:bottom w:val="single" w:sz="4" w:space="0" w:color="auto"/>
              <w:right w:val="single" w:sz="4" w:space="0" w:color="auto"/>
            </w:tcBorders>
          </w:tcPr>
          <w:p w14:paraId="3B4A6375" w14:textId="77777777" w:rsidR="00612CAD" w:rsidRDefault="00612CAD" w:rsidP="007D03BB">
            <w:pPr>
              <w:pStyle w:val="description2"/>
              <w:keepLines/>
              <w:jc w:val="center"/>
            </w:pPr>
            <w:r>
              <w:sym w:font="Wingdings" w:char="00FC"/>
            </w:r>
          </w:p>
        </w:tc>
        <w:tc>
          <w:tcPr>
            <w:tcW w:w="603" w:type="dxa"/>
            <w:tcBorders>
              <w:left w:val="single" w:sz="4" w:space="0" w:color="auto"/>
              <w:bottom w:val="single" w:sz="4" w:space="0" w:color="auto"/>
            </w:tcBorders>
            <w:shd w:val="clear" w:color="auto" w:fill="666666"/>
          </w:tcPr>
          <w:p w14:paraId="2FD643EA" w14:textId="77777777" w:rsidR="00612CAD" w:rsidRDefault="00612CAD">
            <w:pPr>
              <w:pStyle w:val="description2"/>
              <w:keepLines/>
            </w:pPr>
          </w:p>
        </w:tc>
        <w:tc>
          <w:tcPr>
            <w:tcW w:w="603" w:type="dxa"/>
            <w:tcBorders>
              <w:bottom w:val="single" w:sz="4" w:space="0" w:color="auto"/>
            </w:tcBorders>
            <w:shd w:val="clear" w:color="auto" w:fill="666666"/>
          </w:tcPr>
          <w:p w14:paraId="49F83BA1"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53145E3D"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4F702054"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950C0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FFA8C3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9E295AB" w14:textId="77777777" w:rsidR="00612CAD" w:rsidRDefault="00612CAD">
            <w:pPr>
              <w:pStyle w:val="description2"/>
            </w:pPr>
          </w:p>
        </w:tc>
      </w:tr>
      <w:tr w:rsidR="00612CAD" w14:paraId="547CA400"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5F0A7A96" w14:textId="77777777" w:rsidR="00612CAD" w:rsidRDefault="00612CAD" w:rsidP="003C3AEB">
            <w:pPr>
              <w:pStyle w:val="description2"/>
              <w:keepNext/>
              <w:keepLines/>
              <w:rPr>
                <w:b/>
                <w:bCs/>
                <w:i/>
                <w:iCs/>
              </w:rPr>
            </w:pPr>
            <w:r>
              <w:rPr>
                <w:b/>
                <w:bCs/>
                <w:i/>
                <w:iCs/>
              </w:rPr>
              <w:t>Values individual differences and diversity</w:t>
            </w:r>
          </w:p>
        </w:tc>
        <w:tc>
          <w:tcPr>
            <w:tcW w:w="362" w:type="dxa"/>
            <w:tcBorders>
              <w:top w:val="single" w:sz="4" w:space="0" w:color="auto"/>
              <w:left w:val="single" w:sz="4" w:space="0" w:color="auto"/>
              <w:bottom w:val="single" w:sz="4" w:space="0" w:color="auto"/>
              <w:right w:val="dotted" w:sz="4" w:space="0" w:color="auto"/>
            </w:tcBorders>
          </w:tcPr>
          <w:p w14:paraId="300DC4AE"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B3F082D"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5C296C54"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3C2DC56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42FA0589"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CB336CF"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24A551A"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8AF9F3D" w14:textId="77777777" w:rsidR="00612CAD" w:rsidRDefault="00612CAD">
            <w:pPr>
              <w:pStyle w:val="description2"/>
            </w:pPr>
          </w:p>
        </w:tc>
      </w:tr>
      <w:tr w:rsidR="00612CAD" w14:paraId="0B610983"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CAC80B8" w14:textId="77777777" w:rsidR="00612CAD" w:rsidRDefault="00612CAD">
            <w:pPr>
              <w:pStyle w:val="description2"/>
              <w:rPr>
                <w:rFonts w:eastAsia="Arial Unicode MS"/>
              </w:rPr>
            </w:pPr>
            <w:r>
              <w:t xml:space="preserve">Recognises the positive benefits that can be gained from diversity and </w:t>
            </w:r>
            <w:r>
              <w:lastRenderedPageBreak/>
              <w:t xml:space="preserve">encourages the exploration of diverse views. Harnesses understanding of differences to anticipate reactions and enhance interactions. Recognises the different working styles of </w:t>
            </w:r>
            <w:proofErr w:type="gramStart"/>
            <w:r>
              <w:t>individuals, and</w:t>
            </w:r>
            <w:proofErr w:type="gramEnd"/>
            <w:r>
              <w:t xml:space="preserve"> tries to see things from different perspectives.</w:t>
            </w:r>
          </w:p>
        </w:tc>
        <w:tc>
          <w:tcPr>
            <w:tcW w:w="3656" w:type="dxa"/>
            <w:tcBorders>
              <w:top w:val="single" w:sz="4" w:space="0" w:color="auto"/>
              <w:left w:val="single" w:sz="4" w:space="0" w:color="auto"/>
              <w:bottom w:val="single" w:sz="4" w:space="0" w:color="auto"/>
              <w:right w:val="single" w:sz="4" w:space="0" w:color="auto"/>
            </w:tcBorders>
          </w:tcPr>
          <w:p w14:paraId="10D30231" w14:textId="77777777" w:rsidR="00612CAD" w:rsidRDefault="00612CAD">
            <w:pPr>
              <w:pStyle w:val="description2"/>
              <w:rPr>
                <w:rFonts w:eastAsia="Arial Unicode MS"/>
              </w:rPr>
            </w:pPr>
            <w:r>
              <w:lastRenderedPageBreak/>
              <w:t>Discerns the differing and preferred working styles of individuals and factors this into the management of people and tasks.</w:t>
            </w:r>
          </w:p>
        </w:tc>
        <w:tc>
          <w:tcPr>
            <w:tcW w:w="362" w:type="dxa"/>
            <w:tcBorders>
              <w:top w:val="single" w:sz="4" w:space="0" w:color="auto"/>
              <w:bottom w:val="dotted" w:sz="4" w:space="0" w:color="auto"/>
              <w:right w:val="single" w:sz="4" w:space="0" w:color="auto"/>
            </w:tcBorders>
          </w:tcPr>
          <w:p w14:paraId="0A07C222"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66AF4BE5" w14:textId="77777777" w:rsidR="00612CAD" w:rsidRDefault="00612CAD">
            <w:pPr>
              <w:pStyle w:val="description2"/>
              <w:keepNext/>
              <w:keepLines/>
            </w:pPr>
          </w:p>
        </w:tc>
        <w:tc>
          <w:tcPr>
            <w:tcW w:w="603" w:type="dxa"/>
            <w:tcBorders>
              <w:top w:val="single" w:sz="4" w:space="0" w:color="auto"/>
            </w:tcBorders>
            <w:shd w:val="clear" w:color="auto" w:fill="666666"/>
          </w:tcPr>
          <w:p w14:paraId="6DFF7D36"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7D73657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F089950"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7EE817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3EA295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940F0C2" w14:textId="77777777" w:rsidR="00612CAD" w:rsidRDefault="00612CAD">
            <w:pPr>
              <w:pStyle w:val="description2"/>
            </w:pPr>
          </w:p>
        </w:tc>
      </w:tr>
      <w:tr w:rsidR="00612CAD" w14:paraId="30ED636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4B6A18F"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D60C2EB" w14:textId="77777777" w:rsidR="00612CAD" w:rsidRDefault="00612CAD">
            <w:pPr>
              <w:pStyle w:val="description2"/>
              <w:keepNext/>
              <w:keepLines/>
            </w:pPr>
            <w:r>
              <w:t>Recognises that others have different views and experience; explores their contributions and capitalises on the differing perspectives.</w:t>
            </w:r>
          </w:p>
        </w:tc>
        <w:tc>
          <w:tcPr>
            <w:tcW w:w="362" w:type="dxa"/>
            <w:tcBorders>
              <w:top w:val="dotted" w:sz="4" w:space="0" w:color="auto"/>
              <w:bottom w:val="dotted" w:sz="4" w:space="0" w:color="auto"/>
              <w:right w:val="single" w:sz="4" w:space="0" w:color="auto"/>
            </w:tcBorders>
          </w:tcPr>
          <w:p w14:paraId="54226E49"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47EDDA35" w14:textId="77777777" w:rsidR="00612CAD" w:rsidRDefault="00612CAD">
            <w:pPr>
              <w:pStyle w:val="description2"/>
              <w:keepNext/>
              <w:keepLines/>
            </w:pPr>
          </w:p>
        </w:tc>
        <w:tc>
          <w:tcPr>
            <w:tcW w:w="603" w:type="dxa"/>
            <w:shd w:val="clear" w:color="auto" w:fill="666666"/>
          </w:tcPr>
          <w:p w14:paraId="0AD90E7B" w14:textId="77777777" w:rsidR="00612CAD" w:rsidRDefault="00612CAD">
            <w:pPr>
              <w:pStyle w:val="description2"/>
              <w:keepNext/>
              <w:keepLines/>
            </w:pPr>
          </w:p>
        </w:tc>
        <w:tc>
          <w:tcPr>
            <w:tcW w:w="604" w:type="dxa"/>
            <w:tcBorders>
              <w:right w:val="single" w:sz="4" w:space="0" w:color="auto"/>
            </w:tcBorders>
            <w:shd w:val="clear" w:color="auto" w:fill="666666"/>
          </w:tcPr>
          <w:p w14:paraId="440D356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9C5F35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A159C1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A12C4E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D188684" w14:textId="77777777" w:rsidR="00612CAD" w:rsidRDefault="00612CAD">
            <w:pPr>
              <w:pStyle w:val="description2"/>
            </w:pPr>
          </w:p>
        </w:tc>
      </w:tr>
      <w:tr w:rsidR="00612CAD" w14:paraId="68D5AEB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E0C0E9D"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F99517C" w14:textId="77777777" w:rsidR="00612CAD" w:rsidRDefault="00612CAD">
            <w:pPr>
              <w:pStyle w:val="description2"/>
              <w:keepNext/>
              <w:keepLines/>
            </w:pPr>
            <w:r>
              <w:t>Tries to see things from the other person's perspective; anticipates their reactions and adopts strategies to address them.</w:t>
            </w:r>
          </w:p>
        </w:tc>
        <w:tc>
          <w:tcPr>
            <w:tcW w:w="362" w:type="dxa"/>
            <w:tcBorders>
              <w:top w:val="dotted" w:sz="4" w:space="0" w:color="auto"/>
              <w:bottom w:val="dotted" w:sz="4" w:space="0" w:color="auto"/>
              <w:right w:val="single" w:sz="4" w:space="0" w:color="auto"/>
            </w:tcBorders>
          </w:tcPr>
          <w:p w14:paraId="47D7E195"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3FF5DB4F" w14:textId="77777777" w:rsidR="00612CAD" w:rsidRDefault="00612CAD">
            <w:pPr>
              <w:pStyle w:val="description2"/>
              <w:keepNext/>
              <w:keepLines/>
            </w:pPr>
          </w:p>
        </w:tc>
        <w:tc>
          <w:tcPr>
            <w:tcW w:w="603" w:type="dxa"/>
            <w:shd w:val="clear" w:color="auto" w:fill="666666"/>
          </w:tcPr>
          <w:p w14:paraId="55EB38CB" w14:textId="77777777" w:rsidR="00612CAD" w:rsidRDefault="00612CAD">
            <w:pPr>
              <w:pStyle w:val="description2"/>
              <w:keepNext/>
              <w:keepLines/>
            </w:pPr>
          </w:p>
        </w:tc>
        <w:tc>
          <w:tcPr>
            <w:tcW w:w="604" w:type="dxa"/>
            <w:tcBorders>
              <w:right w:val="single" w:sz="4" w:space="0" w:color="auto"/>
            </w:tcBorders>
            <w:shd w:val="clear" w:color="auto" w:fill="666666"/>
          </w:tcPr>
          <w:p w14:paraId="3BEEAE7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EA7181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B53170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DA7FD2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0A79A41" w14:textId="77777777" w:rsidR="00612CAD" w:rsidRDefault="00612CAD">
            <w:pPr>
              <w:pStyle w:val="description2"/>
            </w:pPr>
          </w:p>
        </w:tc>
      </w:tr>
      <w:tr w:rsidR="00612CAD" w14:paraId="3BC32BC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89B988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437B09D" w14:textId="77777777" w:rsidR="00612CAD" w:rsidRDefault="00612CAD">
            <w:pPr>
              <w:pStyle w:val="description2"/>
              <w:keepNext/>
              <w:keepLines/>
            </w:pPr>
            <w:r>
              <w:t>Maintains an awareness of the personalities, motivations and other diverse qualities of people, and uses this to enhance interactions.</w:t>
            </w:r>
          </w:p>
        </w:tc>
        <w:tc>
          <w:tcPr>
            <w:tcW w:w="362" w:type="dxa"/>
            <w:tcBorders>
              <w:top w:val="dotted" w:sz="4" w:space="0" w:color="auto"/>
              <w:bottom w:val="single" w:sz="4" w:space="0" w:color="auto"/>
              <w:right w:val="single" w:sz="4" w:space="0" w:color="auto"/>
            </w:tcBorders>
          </w:tcPr>
          <w:p w14:paraId="577F3FA4"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47B950CB" w14:textId="77777777" w:rsidR="00612CAD" w:rsidRDefault="00612CAD">
            <w:pPr>
              <w:pStyle w:val="description2"/>
              <w:keepNext/>
              <w:keepLines/>
            </w:pPr>
          </w:p>
        </w:tc>
        <w:tc>
          <w:tcPr>
            <w:tcW w:w="603" w:type="dxa"/>
            <w:tcBorders>
              <w:bottom w:val="single" w:sz="4" w:space="0" w:color="auto"/>
            </w:tcBorders>
            <w:shd w:val="clear" w:color="auto" w:fill="666666"/>
          </w:tcPr>
          <w:p w14:paraId="2B5D49E6"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34E8C15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04DF6B4"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9FE37E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B34A9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1419378" w14:textId="77777777" w:rsidR="00612CAD" w:rsidRDefault="00612CAD">
            <w:pPr>
              <w:pStyle w:val="description2"/>
            </w:pPr>
          </w:p>
        </w:tc>
      </w:tr>
      <w:tr w:rsidR="00612CAD" w14:paraId="6E7541FF"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49741CB5" w14:textId="77777777" w:rsidR="00612CAD" w:rsidRDefault="00612CAD" w:rsidP="00C86F5D">
            <w:pPr>
              <w:pStyle w:val="headingclusterblack"/>
            </w:pPr>
            <w:r>
              <w:t>Cultivates productive working relationships (continued)</w:t>
            </w:r>
          </w:p>
        </w:tc>
        <w:tc>
          <w:tcPr>
            <w:tcW w:w="362" w:type="dxa"/>
            <w:tcBorders>
              <w:top w:val="single" w:sz="4" w:space="0" w:color="auto"/>
              <w:bottom w:val="single" w:sz="4" w:space="0" w:color="auto"/>
            </w:tcBorders>
            <w:shd w:val="clear" w:color="auto" w:fill="979200"/>
            <w:vAlign w:val="center"/>
          </w:tcPr>
          <w:p w14:paraId="067E1F4E"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2F8394C1"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65EE8A66"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0B40668A"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40AA7CCC"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67826E9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11D9271E"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52BE6D55" w14:textId="77777777" w:rsidR="00612CAD" w:rsidRDefault="00612CAD" w:rsidP="00C86F5D">
            <w:pPr>
              <w:pStyle w:val="headingclusterblack"/>
            </w:pPr>
          </w:p>
        </w:tc>
      </w:tr>
      <w:tr w:rsidR="00612CAD" w14:paraId="2E77112F"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2371D7F6" w14:textId="77777777" w:rsidR="00612CAD" w:rsidRDefault="00612CAD" w:rsidP="003C3AEB">
            <w:pPr>
              <w:pStyle w:val="description2"/>
              <w:keepNext/>
              <w:keepLines/>
              <w:rPr>
                <w:b/>
                <w:bCs/>
                <w:i/>
                <w:iCs/>
              </w:rPr>
            </w:pPr>
            <w:r>
              <w:rPr>
                <w:b/>
                <w:bCs/>
                <w:i/>
                <w:iCs/>
              </w:rPr>
              <w:t>Guides, mentors and develops people</w:t>
            </w:r>
          </w:p>
        </w:tc>
        <w:tc>
          <w:tcPr>
            <w:tcW w:w="362" w:type="dxa"/>
            <w:tcBorders>
              <w:top w:val="single" w:sz="4" w:space="0" w:color="auto"/>
              <w:left w:val="single" w:sz="4" w:space="0" w:color="auto"/>
              <w:bottom w:val="single" w:sz="4" w:space="0" w:color="auto"/>
              <w:right w:val="dotted" w:sz="4" w:space="0" w:color="auto"/>
            </w:tcBorders>
          </w:tcPr>
          <w:p w14:paraId="6176C9D0" w14:textId="77777777" w:rsidR="00612CAD" w:rsidRDefault="00612CAD" w:rsidP="007D03BB">
            <w:pPr>
              <w:pStyle w:val="description2"/>
              <w:keepNext/>
              <w:keepLines/>
              <w:jc w:val="center"/>
            </w:pPr>
          </w:p>
        </w:tc>
        <w:tc>
          <w:tcPr>
            <w:tcW w:w="603" w:type="dxa"/>
            <w:tcBorders>
              <w:top w:val="single" w:sz="4" w:space="0" w:color="auto"/>
              <w:left w:val="dotted" w:sz="4" w:space="0" w:color="auto"/>
              <w:bottom w:val="single" w:sz="4" w:space="0" w:color="auto"/>
              <w:right w:val="dotted" w:sz="4" w:space="0" w:color="auto"/>
            </w:tcBorders>
          </w:tcPr>
          <w:p w14:paraId="25291B6A"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350D65BC"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5E04A7E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73AB05A3"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304368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3AD8E4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437DF1C" w14:textId="77777777" w:rsidR="00612CAD" w:rsidRDefault="00612CAD">
            <w:pPr>
              <w:pStyle w:val="description2"/>
            </w:pPr>
          </w:p>
        </w:tc>
      </w:tr>
      <w:tr w:rsidR="00612CAD" w14:paraId="532DFEB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28DB1403" w14:textId="77777777" w:rsidR="00612CAD" w:rsidRDefault="00612CAD">
            <w:pPr>
              <w:pStyle w:val="description2"/>
              <w:rPr>
                <w:rFonts w:eastAsia="Arial Unicode MS"/>
              </w:rPr>
            </w:pPr>
            <w:r>
              <w:t xml:space="preserve">Encourages and motivates people to engage in continuous </w:t>
            </w:r>
            <w:proofErr w:type="gramStart"/>
            <w:r>
              <w:t>learning, and</w:t>
            </w:r>
            <w:proofErr w:type="gramEnd"/>
            <w:r>
              <w:t xml:space="preserve"> empowers them by delegating tasks. Agrees clear performance standards and gives timely praise and recognition. Makes time for people and offers full support when required. Delivers constructive feedback in a manner that gains acceptance and achieves resolution. Deals with under-performance promptly.</w:t>
            </w:r>
          </w:p>
        </w:tc>
        <w:tc>
          <w:tcPr>
            <w:tcW w:w="3656" w:type="dxa"/>
            <w:tcBorders>
              <w:top w:val="single" w:sz="4" w:space="0" w:color="auto"/>
              <w:left w:val="single" w:sz="4" w:space="0" w:color="auto"/>
              <w:bottom w:val="single" w:sz="4" w:space="0" w:color="auto"/>
              <w:right w:val="single" w:sz="4" w:space="0" w:color="auto"/>
            </w:tcBorders>
          </w:tcPr>
          <w:p w14:paraId="779B8C0E" w14:textId="77777777" w:rsidR="00612CAD" w:rsidRDefault="00612CAD">
            <w:pPr>
              <w:pStyle w:val="description2"/>
              <w:rPr>
                <w:rFonts w:eastAsia="Arial Unicode MS"/>
              </w:rPr>
            </w:pPr>
            <w:r>
              <w:t>Makes time for people despite competing priorities; provides guidance and offers full support when required.</w:t>
            </w:r>
          </w:p>
        </w:tc>
        <w:tc>
          <w:tcPr>
            <w:tcW w:w="362" w:type="dxa"/>
            <w:tcBorders>
              <w:top w:val="single" w:sz="4" w:space="0" w:color="auto"/>
              <w:bottom w:val="dotted" w:sz="4" w:space="0" w:color="auto"/>
              <w:right w:val="single" w:sz="4" w:space="0" w:color="auto"/>
            </w:tcBorders>
          </w:tcPr>
          <w:p w14:paraId="2558F48A"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60AA2AEC" w14:textId="77777777" w:rsidR="00612CAD" w:rsidRDefault="00612CAD">
            <w:pPr>
              <w:pStyle w:val="description2"/>
              <w:keepNext/>
              <w:keepLines/>
            </w:pPr>
          </w:p>
        </w:tc>
        <w:tc>
          <w:tcPr>
            <w:tcW w:w="603" w:type="dxa"/>
            <w:tcBorders>
              <w:top w:val="single" w:sz="4" w:space="0" w:color="auto"/>
            </w:tcBorders>
            <w:shd w:val="clear" w:color="auto" w:fill="666666"/>
          </w:tcPr>
          <w:p w14:paraId="7B3D82F0"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01D51DE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7E93CB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9CA7CB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81E5EB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024E9E6" w14:textId="77777777" w:rsidR="00612CAD" w:rsidRDefault="00612CAD">
            <w:pPr>
              <w:pStyle w:val="description2"/>
            </w:pPr>
          </w:p>
        </w:tc>
      </w:tr>
      <w:tr w:rsidR="00612CAD" w14:paraId="31B5532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691642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2BC3CC8" w14:textId="77777777" w:rsidR="00612CAD" w:rsidRDefault="00612CAD">
            <w:pPr>
              <w:pStyle w:val="description2"/>
              <w:keepNext/>
              <w:keepLines/>
            </w:pPr>
            <w:r>
              <w:t>Acts as a coach and works with people to facilitate their development; identifies development opportunities and encourages continuous learning.</w:t>
            </w:r>
          </w:p>
        </w:tc>
        <w:tc>
          <w:tcPr>
            <w:tcW w:w="362" w:type="dxa"/>
            <w:tcBorders>
              <w:top w:val="dotted" w:sz="4" w:space="0" w:color="auto"/>
              <w:bottom w:val="dotted" w:sz="4" w:space="0" w:color="auto"/>
              <w:right w:val="single" w:sz="4" w:space="0" w:color="auto"/>
            </w:tcBorders>
          </w:tcPr>
          <w:p w14:paraId="7A748DDC"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64731C84" w14:textId="77777777" w:rsidR="00612CAD" w:rsidRDefault="00612CAD">
            <w:pPr>
              <w:pStyle w:val="description2"/>
              <w:keepNext/>
              <w:keepLines/>
            </w:pPr>
          </w:p>
        </w:tc>
        <w:tc>
          <w:tcPr>
            <w:tcW w:w="603" w:type="dxa"/>
            <w:shd w:val="clear" w:color="auto" w:fill="666666"/>
          </w:tcPr>
          <w:p w14:paraId="2F19EDDD" w14:textId="77777777" w:rsidR="00612CAD" w:rsidRDefault="00612CAD">
            <w:pPr>
              <w:pStyle w:val="description2"/>
              <w:keepNext/>
              <w:keepLines/>
            </w:pPr>
          </w:p>
        </w:tc>
        <w:tc>
          <w:tcPr>
            <w:tcW w:w="604" w:type="dxa"/>
            <w:tcBorders>
              <w:right w:val="single" w:sz="4" w:space="0" w:color="auto"/>
            </w:tcBorders>
            <w:shd w:val="clear" w:color="auto" w:fill="666666"/>
          </w:tcPr>
          <w:p w14:paraId="10C6FF1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D34097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05BEF5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1FA105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15269E5" w14:textId="77777777" w:rsidR="00612CAD" w:rsidRDefault="00612CAD">
            <w:pPr>
              <w:pStyle w:val="description2"/>
            </w:pPr>
          </w:p>
        </w:tc>
      </w:tr>
      <w:tr w:rsidR="00612CAD" w14:paraId="556B3E0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444CF2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ECBAA90" w14:textId="77777777" w:rsidR="00612CAD" w:rsidRDefault="00612CAD">
            <w:pPr>
              <w:pStyle w:val="description2"/>
              <w:keepNext/>
              <w:keepLines/>
            </w:pPr>
            <w:r>
              <w:t>Delegates tasks effectively; provides clear direction and articulates parameters.</w:t>
            </w:r>
          </w:p>
        </w:tc>
        <w:tc>
          <w:tcPr>
            <w:tcW w:w="362" w:type="dxa"/>
            <w:tcBorders>
              <w:top w:val="dotted" w:sz="4" w:space="0" w:color="auto"/>
              <w:bottom w:val="dotted" w:sz="4" w:space="0" w:color="auto"/>
              <w:right w:val="single" w:sz="4" w:space="0" w:color="auto"/>
            </w:tcBorders>
          </w:tcPr>
          <w:p w14:paraId="565B3446"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03F132BB" w14:textId="77777777" w:rsidR="00612CAD" w:rsidRDefault="00612CAD">
            <w:pPr>
              <w:pStyle w:val="description2"/>
              <w:keepNext/>
              <w:keepLines/>
            </w:pPr>
          </w:p>
        </w:tc>
        <w:tc>
          <w:tcPr>
            <w:tcW w:w="603" w:type="dxa"/>
            <w:shd w:val="clear" w:color="auto" w:fill="666666"/>
          </w:tcPr>
          <w:p w14:paraId="5733E67B" w14:textId="77777777" w:rsidR="00612CAD" w:rsidRDefault="00612CAD">
            <w:pPr>
              <w:pStyle w:val="description2"/>
              <w:keepNext/>
              <w:keepLines/>
            </w:pPr>
          </w:p>
        </w:tc>
        <w:tc>
          <w:tcPr>
            <w:tcW w:w="604" w:type="dxa"/>
            <w:tcBorders>
              <w:right w:val="single" w:sz="4" w:space="0" w:color="auto"/>
            </w:tcBorders>
            <w:shd w:val="clear" w:color="auto" w:fill="666666"/>
          </w:tcPr>
          <w:p w14:paraId="7D1DDF8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E1494D4"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69E8D1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B98745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2B5041A" w14:textId="77777777" w:rsidR="00612CAD" w:rsidRDefault="00612CAD">
            <w:pPr>
              <w:pStyle w:val="description2"/>
            </w:pPr>
          </w:p>
        </w:tc>
      </w:tr>
      <w:tr w:rsidR="00612CAD" w14:paraId="725CCB7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E3656B3"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5A8DC8E" w14:textId="77777777" w:rsidR="00612CAD" w:rsidRDefault="00612CAD">
            <w:pPr>
              <w:pStyle w:val="description2"/>
              <w:keepNext/>
              <w:keepLines/>
            </w:pPr>
            <w:r>
              <w:t>Congratulates people on achievements and gives timely recognition for good performance.</w:t>
            </w:r>
          </w:p>
        </w:tc>
        <w:tc>
          <w:tcPr>
            <w:tcW w:w="362" w:type="dxa"/>
            <w:tcBorders>
              <w:top w:val="dotted" w:sz="4" w:space="0" w:color="auto"/>
              <w:bottom w:val="dotted" w:sz="4" w:space="0" w:color="auto"/>
              <w:right w:val="single" w:sz="4" w:space="0" w:color="auto"/>
            </w:tcBorders>
          </w:tcPr>
          <w:p w14:paraId="4A221105"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17F3DA11" w14:textId="77777777" w:rsidR="00612CAD" w:rsidRDefault="00612CAD">
            <w:pPr>
              <w:pStyle w:val="description2"/>
              <w:keepNext/>
              <w:keepLines/>
            </w:pPr>
          </w:p>
        </w:tc>
        <w:tc>
          <w:tcPr>
            <w:tcW w:w="603" w:type="dxa"/>
            <w:shd w:val="clear" w:color="auto" w:fill="666666"/>
          </w:tcPr>
          <w:p w14:paraId="01016B36" w14:textId="77777777" w:rsidR="00612CAD" w:rsidRDefault="00612CAD">
            <w:pPr>
              <w:pStyle w:val="description2"/>
              <w:keepNext/>
              <w:keepLines/>
            </w:pPr>
          </w:p>
        </w:tc>
        <w:tc>
          <w:tcPr>
            <w:tcW w:w="604" w:type="dxa"/>
            <w:tcBorders>
              <w:right w:val="single" w:sz="4" w:space="0" w:color="auto"/>
            </w:tcBorders>
            <w:shd w:val="clear" w:color="auto" w:fill="666666"/>
          </w:tcPr>
          <w:p w14:paraId="2E7AB07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3D0816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10105E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F4D2B7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E88D4E9" w14:textId="77777777" w:rsidR="00612CAD" w:rsidRDefault="00612CAD">
            <w:pPr>
              <w:pStyle w:val="description2"/>
            </w:pPr>
          </w:p>
        </w:tc>
      </w:tr>
      <w:tr w:rsidR="00612CAD" w14:paraId="5174C4E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CF7098B"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C360E02" w14:textId="77777777" w:rsidR="00612CAD" w:rsidRDefault="00612CAD">
            <w:pPr>
              <w:pStyle w:val="description2"/>
              <w:keepNext/>
              <w:keepLines/>
            </w:pPr>
            <w:r>
              <w:t>Provides clear, constructive and timely feedback (both positive and negative) in a manner that encourages learning and achieves any required resolution.</w:t>
            </w:r>
          </w:p>
        </w:tc>
        <w:tc>
          <w:tcPr>
            <w:tcW w:w="362" w:type="dxa"/>
            <w:tcBorders>
              <w:top w:val="dotted" w:sz="4" w:space="0" w:color="auto"/>
              <w:bottom w:val="dotted" w:sz="4" w:space="0" w:color="auto"/>
              <w:right w:val="single" w:sz="4" w:space="0" w:color="auto"/>
            </w:tcBorders>
          </w:tcPr>
          <w:p w14:paraId="20C44DF4"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25EF3A59" w14:textId="77777777" w:rsidR="00612CAD" w:rsidRDefault="00612CAD">
            <w:pPr>
              <w:pStyle w:val="description2"/>
              <w:keepNext/>
              <w:keepLines/>
            </w:pPr>
          </w:p>
        </w:tc>
        <w:tc>
          <w:tcPr>
            <w:tcW w:w="603" w:type="dxa"/>
            <w:shd w:val="clear" w:color="auto" w:fill="666666"/>
          </w:tcPr>
          <w:p w14:paraId="659E1E5A" w14:textId="77777777" w:rsidR="00612CAD" w:rsidRDefault="00612CAD">
            <w:pPr>
              <w:pStyle w:val="description2"/>
              <w:keepNext/>
              <w:keepLines/>
            </w:pPr>
          </w:p>
        </w:tc>
        <w:tc>
          <w:tcPr>
            <w:tcW w:w="604" w:type="dxa"/>
            <w:tcBorders>
              <w:right w:val="single" w:sz="4" w:space="0" w:color="auto"/>
            </w:tcBorders>
            <w:shd w:val="clear" w:color="auto" w:fill="666666"/>
          </w:tcPr>
          <w:p w14:paraId="7DFF617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94B45A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BD259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E58C61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EB5045B" w14:textId="77777777" w:rsidR="00612CAD" w:rsidRDefault="00612CAD">
            <w:pPr>
              <w:pStyle w:val="description2"/>
            </w:pPr>
          </w:p>
        </w:tc>
      </w:tr>
      <w:tr w:rsidR="00612CAD" w14:paraId="2323CE4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7B3252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EA4B1A3" w14:textId="77777777" w:rsidR="00612CAD" w:rsidRDefault="00612CAD">
            <w:pPr>
              <w:pStyle w:val="description2"/>
              <w:keepNext/>
              <w:keepLines/>
            </w:pPr>
            <w:r>
              <w:t>Agrees on performance standards and conducts regular reviews; addresses under-performance promptly, identifies causes and agrees on improvement targets.</w:t>
            </w:r>
          </w:p>
        </w:tc>
        <w:tc>
          <w:tcPr>
            <w:tcW w:w="362" w:type="dxa"/>
            <w:tcBorders>
              <w:top w:val="dotted" w:sz="4" w:space="0" w:color="auto"/>
              <w:bottom w:val="single" w:sz="4" w:space="0" w:color="auto"/>
              <w:right w:val="single" w:sz="4" w:space="0" w:color="auto"/>
            </w:tcBorders>
          </w:tcPr>
          <w:p w14:paraId="0F3FB912"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1AABAEF3" w14:textId="77777777" w:rsidR="00612CAD" w:rsidRDefault="00612CAD">
            <w:pPr>
              <w:pStyle w:val="description2"/>
              <w:keepNext/>
              <w:keepLines/>
            </w:pPr>
          </w:p>
        </w:tc>
        <w:tc>
          <w:tcPr>
            <w:tcW w:w="603" w:type="dxa"/>
            <w:tcBorders>
              <w:bottom w:val="single" w:sz="4" w:space="0" w:color="auto"/>
            </w:tcBorders>
            <w:shd w:val="clear" w:color="auto" w:fill="666666"/>
          </w:tcPr>
          <w:p w14:paraId="476357B9"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49293DEE"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E39B89D"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76C411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F0AECD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12C14B9" w14:textId="77777777" w:rsidR="00612CAD" w:rsidRDefault="00612CAD">
            <w:pPr>
              <w:pStyle w:val="description2"/>
            </w:pPr>
          </w:p>
        </w:tc>
      </w:tr>
      <w:tr w:rsidR="00612CAD" w14:paraId="2424F4C9"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2FAD682A" w14:textId="77777777" w:rsidR="00612CAD" w:rsidRDefault="00612CAD" w:rsidP="00C86F5D">
            <w:pPr>
              <w:pStyle w:val="headingclusterblack"/>
            </w:pPr>
            <w:r>
              <w:t>Exemplifies personal drive and integrity</w:t>
            </w:r>
          </w:p>
        </w:tc>
        <w:tc>
          <w:tcPr>
            <w:tcW w:w="362" w:type="dxa"/>
            <w:tcBorders>
              <w:top w:val="single" w:sz="4" w:space="0" w:color="auto"/>
              <w:bottom w:val="single" w:sz="4" w:space="0" w:color="auto"/>
            </w:tcBorders>
            <w:shd w:val="clear" w:color="auto" w:fill="003366"/>
            <w:vAlign w:val="center"/>
          </w:tcPr>
          <w:p w14:paraId="2A81DC17"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52E5271C"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3C1A4553"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56E2470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41CCF659"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6F137D62"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59BE1CA0"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6D5D020F" w14:textId="77777777" w:rsidR="00612CAD" w:rsidRDefault="00612CAD" w:rsidP="00C86F5D">
            <w:pPr>
              <w:pStyle w:val="headingclusterblack"/>
            </w:pPr>
          </w:p>
        </w:tc>
      </w:tr>
      <w:tr w:rsidR="00612CAD" w14:paraId="389D34E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38CF75E6" w14:textId="77777777" w:rsidR="00612CAD" w:rsidRDefault="00612CAD">
            <w:pPr>
              <w:pStyle w:val="descriptionital"/>
            </w:pPr>
            <w:r>
              <w:t>Demonstrates public service professionalism and probity</w:t>
            </w:r>
          </w:p>
        </w:tc>
        <w:tc>
          <w:tcPr>
            <w:tcW w:w="362" w:type="dxa"/>
            <w:tcBorders>
              <w:top w:val="single" w:sz="4" w:space="0" w:color="auto"/>
              <w:left w:val="single" w:sz="4" w:space="0" w:color="auto"/>
              <w:bottom w:val="single" w:sz="4" w:space="0" w:color="auto"/>
              <w:right w:val="dotted" w:sz="4" w:space="0" w:color="auto"/>
            </w:tcBorders>
          </w:tcPr>
          <w:p w14:paraId="09EAB8D9"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0CC20A78"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B184276"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CBA6A6E"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691D554"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3B1C96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688AF70"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4BF43EB" w14:textId="77777777" w:rsidR="00612CAD" w:rsidRDefault="00612CAD">
            <w:pPr>
              <w:pStyle w:val="description2"/>
            </w:pPr>
          </w:p>
        </w:tc>
      </w:tr>
      <w:tr w:rsidR="00612CAD" w14:paraId="7534781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202A9E2" w14:textId="77777777" w:rsidR="00612CAD" w:rsidRDefault="00612CAD">
            <w:pPr>
              <w:pStyle w:val="description2"/>
              <w:rPr>
                <w:rFonts w:eastAsia="Arial Unicode MS"/>
                <w:szCs w:val="16"/>
              </w:rPr>
            </w:pPr>
            <w:r>
              <w:t xml:space="preserve">Adopts a principled approach and adheres to the APS Values and Code of Conduct. </w:t>
            </w:r>
            <w:proofErr w:type="gramStart"/>
            <w:r>
              <w:t>Acts professionally and impartially at all times</w:t>
            </w:r>
            <w:proofErr w:type="gramEnd"/>
            <w:r>
              <w:t xml:space="preserve"> and operates within the boundaries of organisational processes and legal and public policy constraints. Operates as an effective representative of the </w:t>
            </w:r>
            <w:r>
              <w:lastRenderedPageBreak/>
              <w:t>organisation in public and internal forums.</w:t>
            </w:r>
          </w:p>
        </w:tc>
        <w:tc>
          <w:tcPr>
            <w:tcW w:w="3656" w:type="dxa"/>
            <w:tcBorders>
              <w:top w:val="single" w:sz="4" w:space="0" w:color="auto"/>
              <w:left w:val="single" w:sz="4" w:space="0" w:color="auto"/>
              <w:bottom w:val="single" w:sz="4" w:space="0" w:color="auto"/>
              <w:right w:val="single" w:sz="4" w:space="0" w:color="auto"/>
            </w:tcBorders>
          </w:tcPr>
          <w:p w14:paraId="3B3BE62B" w14:textId="77777777" w:rsidR="00612CAD" w:rsidRDefault="00612CAD">
            <w:pPr>
              <w:pStyle w:val="description2"/>
              <w:rPr>
                <w:rFonts w:eastAsia="Arial Unicode MS"/>
                <w:szCs w:val="16"/>
              </w:rPr>
            </w:pPr>
            <w:r>
              <w:lastRenderedPageBreak/>
              <w:t>Adheres to the APS Values and Code of Conduct and consistently behaves in an honest, ethical and professional way.</w:t>
            </w:r>
          </w:p>
        </w:tc>
        <w:tc>
          <w:tcPr>
            <w:tcW w:w="362" w:type="dxa"/>
            <w:tcBorders>
              <w:top w:val="single" w:sz="4" w:space="0" w:color="auto"/>
              <w:bottom w:val="dotted" w:sz="4" w:space="0" w:color="auto"/>
              <w:right w:val="single" w:sz="4" w:space="0" w:color="auto"/>
            </w:tcBorders>
          </w:tcPr>
          <w:p w14:paraId="03F9D9C4"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2323EC07" w14:textId="77777777" w:rsidR="00612CAD" w:rsidRDefault="00612CAD">
            <w:pPr>
              <w:pStyle w:val="description2"/>
            </w:pPr>
          </w:p>
        </w:tc>
        <w:tc>
          <w:tcPr>
            <w:tcW w:w="603" w:type="dxa"/>
            <w:tcBorders>
              <w:top w:val="single" w:sz="4" w:space="0" w:color="auto"/>
            </w:tcBorders>
            <w:shd w:val="clear" w:color="auto" w:fill="666666"/>
          </w:tcPr>
          <w:p w14:paraId="34228862"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BD6E82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94DDC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00C412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12C61B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EAE7111" w14:textId="77777777" w:rsidR="00612CAD" w:rsidRDefault="00612CAD">
            <w:pPr>
              <w:pStyle w:val="description2"/>
            </w:pPr>
          </w:p>
        </w:tc>
      </w:tr>
      <w:tr w:rsidR="00612CAD" w14:paraId="229567C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8F0A95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39CEFBB" w14:textId="77777777" w:rsidR="00612CAD" w:rsidRDefault="00612CAD">
            <w:pPr>
              <w:pStyle w:val="description2"/>
            </w:pPr>
            <w:r>
              <w:t>Treats people fairly and equitably and is transparent in dealings with them.</w:t>
            </w:r>
          </w:p>
        </w:tc>
        <w:tc>
          <w:tcPr>
            <w:tcW w:w="362" w:type="dxa"/>
            <w:tcBorders>
              <w:top w:val="dotted" w:sz="4" w:space="0" w:color="auto"/>
              <w:bottom w:val="dotted" w:sz="4" w:space="0" w:color="auto"/>
              <w:right w:val="single" w:sz="4" w:space="0" w:color="auto"/>
            </w:tcBorders>
          </w:tcPr>
          <w:p w14:paraId="76A5A848" w14:textId="77777777" w:rsidR="00612CAD" w:rsidRDefault="00612CAD" w:rsidP="007D03BB">
            <w:pPr>
              <w:pStyle w:val="description2"/>
              <w:jc w:val="center"/>
            </w:pPr>
          </w:p>
        </w:tc>
        <w:tc>
          <w:tcPr>
            <w:tcW w:w="603" w:type="dxa"/>
            <w:tcBorders>
              <w:left w:val="single" w:sz="4" w:space="0" w:color="auto"/>
            </w:tcBorders>
            <w:shd w:val="clear" w:color="auto" w:fill="666666"/>
          </w:tcPr>
          <w:p w14:paraId="4C35B9B5" w14:textId="77777777" w:rsidR="00612CAD" w:rsidRDefault="00612CAD">
            <w:pPr>
              <w:pStyle w:val="description2"/>
            </w:pPr>
          </w:p>
        </w:tc>
        <w:tc>
          <w:tcPr>
            <w:tcW w:w="603" w:type="dxa"/>
            <w:shd w:val="clear" w:color="auto" w:fill="666666"/>
          </w:tcPr>
          <w:p w14:paraId="44222FCB" w14:textId="77777777" w:rsidR="00612CAD" w:rsidRDefault="00612CAD">
            <w:pPr>
              <w:pStyle w:val="description2"/>
            </w:pPr>
          </w:p>
        </w:tc>
        <w:tc>
          <w:tcPr>
            <w:tcW w:w="604" w:type="dxa"/>
            <w:tcBorders>
              <w:right w:val="single" w:sz="4" w:space="0" w:color="auto"/>
            </w:tcBorders>
            <w:shd w:val="clear" w:color="auto" w:fill="666666"/>
          </w:tcPr>
          <w:p w14:paraId="6E904CD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0DFF87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4BE7E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A0BD69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333501E" w14:textId="77777777" w:rsidR="00612CAD" w:rsidRDefault="00612CAD">
            <w:pPr>
              <w:pStyle w:val="description2"/>
            </w:pPr>
          </w:p>
        </w:tc>
      </w:tr>
      <w:tr w:rsidR="00612CAD" w14:paraId="2976CC8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8BA8E0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7E6F1B2" w14:textId="77777777" w:rsidR="00612CAD" w:rsidRDefault="00612CAD">
            <w:pPr>
              <w:pStyle w:val="description2"/>
            </w:pPr>
            <w:r>
              <w:t>Makes decisions for the corporate good without favouritism or bias; places the aims of the organisation above personal ambitions.</w:t>
            </w:r>
          </w:p>
        </w:tc>
        <w:tc>
          <w:tcPr>
            <w:tcW w:w="362" w:type="dxa"/>
            <w:tcBorders>
              <w:top w:val="dotted" w:sz="4" w:space="0" w:color="auto"/>
              <w:bottom w:val="dotted" w:sz="4" w:space="0" w:color="auto"/>
              <w:right w:val="single" w:sz="4" w:space="0" w:color="auto"/>
            </w:tcBorders>
          </w:tcPr>
          <w:p w14:paraId="41D2DCA8" w14:textId="77777777" w:rsidR="00612CAD" w:rsidRDefault="00612CAD" w:rsidP="007D03BB">
            <w:pPr>
              <w:pStyle w:val="description2"/>
              <w:jc w:val="center"/>
            </w:pPr>
          </w:p>
        </w:tc>
        <w:tc>
          <w:tcPr>
            <w:tcW w:w="603" w:type="dxa"/>
            <w:tcBorders>
              <w:left w:val="single" w:sz="4" w:space="0" w:color="auto"/>
            </w:tcBorders>
            <w:shd w:val="clear" w:color="auto" w:fill="666666"/>
          </w:tcPr>
          <w:p w14:paraId="5167EC33" w14:textId="77777777" w:rsidR="00612CAD" w:rsidRDefault="00612CAD">
            <w:pPr>
              <w:pStyle w:val="description2"/>
            </w:pPr>
          </w:p>
        </w:tc>
        <w:tc>
          <w:tcPr>
            <w:tcW w:w="603" w:type="dxa"/>
            <w:shd w:val="clear" w:color="auto" w:fill="666666"/>
          </w:tcPr>
          <w:p w14:paraId="1ADD5232" w14:textId="77777777" w:rsidR="00612CAD" w:rsidRDefault="00612CAD">
            <w:pPr>
              <w:pStyle w:val="description2"/>
            </w:pPr>
          </w:p>
        </w:tc>
        <w:tc>
          <w:tcPr>
            <w:tcW w:w="604" w:type="dxa"/>
            <w:tcBorders>
              <w:right w:val="single" w:sz="4" w:space="0" w:color="auto"/>
            </w:tcBorders>
            <w:shd w:val="clear" w:color="auto" w:fill="666666"/>
          </w:tcPr>
          <w:p w14:paraId="37A710B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F384FE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E5E6FE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7F84EC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BF32247" w14:textId="77777777" w:rsidR="00612CAD" w:rsidRDefault="00612CAD">
            <w:pPr>
              <w:pStyle w:val="description2"/>
            </w:pPr>
          </w:p>
        </w:tc>
      </w:tr>
      <w:tr w:rsidR="00612CAD" w14:paraId="3D87669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D91C6A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C7F3D40" w14:textId="77777777" w:rsidR="00612CAD" w:rsidRDefault="00612CAD">
            <w:pPr>
              <w:pStyle w:val="description2"/>
            </w:pPr>
            <w:r>
              <w:t>Understands and operates within legal and public policy constraints and limitations.</w:t>
            </w:r>
          </w:p>
        </w:tc>
        <w:tc>
          <w:tcPr>
            <w:tcW w:w="362" w:type="dxa"/>
            <w:tcBorders>
              <w:top w:val="dotted" w:sz="4" w:space="0" w:color="auto"/>
              <w:bottom w:val="dotted" w:sz="4" w:space="0" w:color="auto"/>
              <w:right w:val="single" w:sz="4" w:space="0" w:color="auto"/>
            </w:tcBorders>
          </w:tcPr>
          <w:p w14:paraId="685DA3C1" w14:textId="77777777" w:rsidR="00612CAD" w:rsidRDefault="00612CAD" w:rsidP="007D03BB">
            <w:pPr>
              <w:pStyle w:val="description2"/>
              <w:jc w:val="center"/>
            </w:pPr>
          </w:p>
        </w:tc>
        <w:tc>
          <w:tcPr>
            <w:tcW w:w="603" w:type="dxa"/>
            <w:tcBorders>
              <w:left w:val="single" w:sz="4" w:space="0" w:color="auto"/>
            </w:tcBorders>
            <w:shd w:val="clear" w:color="auto" w:fill="666666"/>
          </w:tcPr>
          <w:p w14:paraId="6B600558" w14:textId="77777777" w:rsidR="00612CAD" w:rsidRDefault="00612CAD">
            <w:pPr>
              <w:pStyle w:val="description2"/>
            </w:pPr>
          </w:p>
        </w:tc>
        <w:tc>
          <w:tcPr>
            <w:tcW w:w="603" w:type="dxa"/>
            <w:shd w:val="clear" w:color="auto" w:fill="666666"/>
          </w:tcPr>
          <w:p w14:paraId="5DB9DFD4" w14:textId="77777777" w:rsidR="00612CAD" w:rsidRDefault="00612CAD">
            <w:pPr>
              <w:pStyle w:val="description2"/>
            </w:pPr>
          </w:p>
        </w:tc>
        <w:tc>
          <w:tcPr>
            <w:tcW w:w="604" w:type="dxa"/>
            <w:tcBorders>
              <w:right w:val="single" w:sz="4" w:space="0" w:color="auto"/>
            </w:tcBorders>
            <w:shd w:val="clear" w:color="auto" w:fill="666666"/>
          </w:tcPr>
          <w:p w14:paraId="3ECCA05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B30A2D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E30B0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82A38D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6D2BC1C" w14:textId="77777777" w:rsidR="00612CAD" w:rsidRDefault="00612CAD">
            <w:pPr>
              <w:pStyle w:val="description2"/>
            </w:pPr>
          </w:p>
        </w:tc>
      </w:tr>
      <w:tr w:rsidR="00612CAD" w14:paraId="1E5974B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E78C38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9F286E9" w14:textId="77777777" w:rsidR="00612CAD" w:rsidRDefault="00612CAD">
            <w:pPr>
              <w:pStyle w:val="description2"/>
            </w:pPr>
            <w:r>
              <w:t>Operates in a professional manner when representing the organisation in public and internal forums.</w:t>
            </w:r>
          </w:p>
        </w:tc>
        <w:tc>
          <w:tcPr>
            <w:tcW w:w="362" w:type="dxa"/>
            <w:tcBorders>
              <w:top w:val="dotted" w:sz="4" w:space="0" w:color="auto"/>
              <w:bottom w:val="single" w:sz="4" w:space="0" w:color="auto"/>
              <w:right w:val="single" w:sz="4" w:space="0" w:color="auto"/>
            </w:tcBorders>
          </w:tcPr>
          <w:p w14:paraId="782E6332"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26A06B1A" w14:textId="77777777" w:rsidR="00612CAD" w:rsidRDefault="00612CAD">
            <w:pPr>
              <w:pStyle w:val="description2"/>
            </w:pPr>
          </w:p>
        </w:tc>
        <w:tc>
          <w:tcPr>
            <w:tcW w:w="603" w:type="dxa"/>
            <w:tcBorders>
              <w:bottom w:val="single" w:sz="4" w:space="0" w:color="auto"/>
            </w:tcBorders>
            <w:shd w:val="clear" w:color="auto" w:fill="666666"/>
          </w:tcPr>
          <w:p w14:paraId="73399AA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03F02E6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030DE9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DD8110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512595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BFB2F7B" w14:textId="77777777" w:rsidR="00612CAD" w:rsidRDefault="00612CAD">
            <w:pPr>
              <w:pStyle w:val="description2"/>
            </w:pPr>
          </w:p>
        </w:tc>
      </w:tr>
      <w:tr w:rsidR="00612CAD" w14:paraId="59FAA556"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68DEC9F9" w14:textId="77777777" w:rsidR="00612CAD" w:rsidRDefault="00612CAD">
            <w:pPr>
              <w:pStyle w:val="description2"/>
              <w:rPr>
                <w:b/>
                <w:bCs/>
                <w:i/>
                <w:iCs/>
              </w:rPr>
            </w:pPr>
            <w:r>
              <w:rPr>
                <w:b/>
                <w:bCs/>
                <w:i/>
                <w:iCs/>
              </w:rPr>
              <w:t>Engages with risk and shows personal courage</w:t>
            </w:r>
          </w:p>
        </w:tc>
        <w:tc>
          <w:tcPr>
            <w:tcW w:w="362" w:type="dxa"/>
            <w:tcBorders>
              <w:top w:val="single" w:sz="4" w:space="0" w:color="auto"/>
              <w:left w:val="single" w:sz="4" w:space="0" w:color="auto"/>
              <w:bottom w:val="single" w:sz="4" w:space="0" w:color="auto"/>
              <w:right w:val="dotted" w:sz="4" w:space="0" w:color="auto"/>
            </w:tcBorders>
          </w:tcPr>
          <w:p w14:paraId="45F73238"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374E633D"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541ED48"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D38BFFE"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652A4F22"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232ABFB8"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A09ACB1"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032DAA5" w14:textId="77777777" w:rsidR="00612CAD" w:rsidRDefault="00612CAD">
            <w:pPr>
              <w:pStyle w:val="description2"/>
            </w:pPr>
          </w:p>
        </w:tc>
      </w:tr>
      <w:tr w:rsidR="00612CAD" w14:paraId="1357F6E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FA5B353" w14:textId="77777777" w:rsidR="00612CAD" w:rsidRDefault="00612CAD">
            <w:pPr>
              <w:pStyle w:val="description2"/>
              <w:rPr>
                <w:rFonts w:eastAsia="Arial Unicode MS"/>
                <w:szCs w:val="16"/>
              </w:rPr>
            </w:pPr>
            <w:r>
              <w:t xml:space="preserve">Provides impartial and forthright advice. Challenges important issues constructively, stands by own position </w:t>
            </w:r>
            <w:r>
              <w:rPr>
                <w:szCs w:val="16"/>
              </w:rPr>
              <w:t xml:space="preserve">and supports others when required. Acknowledges mistakes and learns from </w:t>
            </w:r>
            <w:proofErr w:type="gramStart"/>
            <w:r>
              <w:rPr>
                <w:szCs w:val="16"/>
              </w:rPr>
              <w:t>them, and</w:t>
            </w:r>
            <w:proofErr w:type="gramEnd"/>
            <w:r>
              <w:rPr>
                <w:szCs w:val="16"/>
              </w:rPr>
              <w:t xml:space="preserve"> seeks guidance and advice when required.</w:t>
            </w:r>
          </w:p>
        </w:tc>
        <w:tc>
          <w:tcPr>
            <w:tcW w:w="3656" w:type="dxa"/>
            <w:tcBorders>
              <w:top w:val="single" w:sz="4" w:space="0" w:color="auto"/>
              <w:left w:val="single" w:sz="4" w:space="0" w:color="auto"/>
              <w:bottom w:val="single" w:sz="4" w:space="0" w:color="auto"/>
              <w:right w:val="single" w:sz="4" w:space="0" w:color="auto"/>
            </w:tcBorders>
          </w:tcPr>
          <w:p w14:paraId="12DD6440" w14:textId="77777777" w:rsidR="00612CAD" w:rsidRDefault="00612CAD">
            <w:pPr>
              <w:pStyle w:val="description2"/>
              <w:rPr>
                <w:rFonts w:eastAsia="Arial Unicode MS"/>
                <w:szCs w:val="16"/>
              </w:rPr>
            </w:pPr>
            <w:r>
              <w:t>Listens when own ideas are challenged, stands own ground and supports others when appropriate.</w:t>
            </w:r>
          </w:p>
        </w:tc>
        <w:tc>
          <w:tcPr>
            <w:tcW w:w="362" w:type="dxa"/>
            <w:tcBorders>
              <w:top w:val="single" w:sz="4" w:space="0" w:color="auto"/>
              <w:bottom w:val="dotted" w:sz="4" w:space="0" w:color="auto"/>
              <w:right w:val="single" w:sz="4" w:space="0" w:color="auto"/>
            </w:tcBorders>
          </w:tcPr>
          <w:p w14:paraId="525BB0B5"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2296F835" w14:textId="77777777" w:rsidR="00612CAD" w:rsidRDefault="00612CAD">
            <w:pPr>
              <w:pStyle w:val="description2"/>
            </w:pPr>
          </w:p>
        </w:tc>
        <w:tc>
          <w:tcPr>
            <w:tcW w:w="603" w:type="dxa"/>
            <w:tcBorders>
              <w:top w:val="single" w:sz="4" w:space="0" w:color="auto"/>
            </w:tcBorders>
            <w:shd w:val="clear" w:color="auto" w:fill="666666"/>
          </w:tcPr>
          <w:p w14:paraId="14BCC4AD"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8D1D5E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507A31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10938B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9D2CD7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721B635" w14:textId="77777777" w:rsidR="00612CAD" w:rsidRDefault="00612CAD">
            <w:pPr>
              <w:pStyle w:val="description2"/>
            </w:pPr>
          </w:p>
        </w:tc>
      </w:tr>
      <w:tr w:rsidR="00612CAD" w14:paraId="3E2A274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0A6F79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075649A" w14:textId="77777777" w:rsidR="00612CAD" w:rsidRDefault="00612CAD">
            <w:pPr>
              <w:pStyle w:val="description2"/>
            </w:pPr>
            <w:r>
              <w:t>Challenges issues and raises objections constructively; discusses alternatives to find a way forward.</w:t>
            </w:r>
          </w:p>
        </w:tc>
        <w:tc>
          <w:tcPr>
            <w:tcW w:w="362" w:type="dxa"/>
            <w:tcBorders>
              <w:top w:val="dotted" w:sz="4" w:space="0" w:color="auto"/>
              <w:bottom w:val="dotted" w:sz="4" w:space="0" w:color="auto"/>
              <w:right w:val="single" w:sz="4" w:space="0" w:color="auto"/>
            </w:tcBorders>
          </w:tcPr>
          <w:p w14:paraId="02A12E62" w14:textId="77777777" w:rsidR="00612CAD" w:rsidRDefault="00612CAD" w:rsidP="007D03BB">
            <w:pPr>
              <w:pStyle w:val="description2"/>
              <w:jc w:val="center"/>
            </w:pPr>
          </w:p>
        </w:tc>
        <w:tc>
          <w:tcPr>
            <w:tcW w:w="603" w:type="dxa"/>
            <w:tcBorders>
              <w:left w:val="single" w:sz="4" w:space="0" w:color="auto"/>
            </w:tcBorders>
            <w:shd w:val="clear" w:color="auto" w:fill="666666"/>
          </w:tcPr>
          <w:p w14:paraId="7C7D0F2F" w14:textId="77777777" w:rsidR="00612CAD" w:rsidRDefault="00612CAD">
            <w:pPr>
              <w:pStyle w:val="description2"/>
            </w:pPr>
          </w:p>
        </w:tc>
        <w:tc>
          <w:tcPr>
            <w:tcW w:w="603" w:type="dxa"/>
            <w:shd w:val="clear" w:color="auto" w:fill="666666"/>
          </w:tcPr>
          <w:p w14:paraId="64BC7702" w14:textId="77777777" w:rsidR="00612CAD" w:rsidRDefault="00612CAD">
            <w:pPr>
              <w:pStyle w:val="description2"/>
            </w:pPr>
          </w:p>
        </w:tc>
        <w:tc>
          <w:tcPr>
            <w:tcW w:w="604" w:type="dxa"/>
            <w:tcBorders>
              <w:right w:val="single" w:sz="4" w:space="0" w:color="auto"/>
            </w:tcBorders>
            <w:shd w:val="clear" w:color="auto" w:fill="666666"/>
          </w:tcPr>
          <w:p w14:paraId="2D2E7F1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BCE566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5D52DA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E44DB6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2A1A454" w14:textId="77777777" w:rsidR="00612CAD" w:rsidRDefault="00612CAD">
            <w:pPr>
              <w:pStyle w:val="description2"/>
            </w:pPr>
          </w:p>
        </w:tc>
      </w:tr>
      <w:tr w:rsidR="00612CAD" w14:paraId="4076114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2316C8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D1DC83E" w14:textId="77777777" w:rsidR="00612CAD" w:rsidRDefault="00612CAD">
            <w:pPr>
              <w:pStyle w:val="description2"/>
            </w:pPr>
            <w:r>
              <w:t>Provides impartial and forthright advice.</w:t>
            </w:r>
          </w:p>
        </w:tc>
        <w:tc>
          <w:tcPr>
            <w:tcW w:w="362" w:type="dxa"/>
            <w:tcBorders>
              <w:top w:val="dotted" w:sz="4" w:space="0" w:color="auto"/>
              <w:bottom w:val="dotted" w:sz="4" w:space="0" w:color="auto"/>
              <w:right w:val="single" w:sz="4" w:space="0" w:color="auto"/>
            </w:tcBorders>
          </w:tcPr>
          <w:p w14:paraId="2A97D1C2" w14:textId="77777777" w:rsidR="00612CAD" w:rsidRDefault="00612CAD" w:rsidP="007D03BB">
            <w:pPr>
              <w:pStyle w:val="description2"/>
              <w:jc w:val="center"/>
            </w:pPr>
          </w:p>
        </w:tc>
        <w:tc>
          <w:tcPr>
            <w:tcW w:w="603" w:type="dxa"/>
            <w:tcBorders>
              <w:left w:val="single" w:sz="4" w:space="0" w:color="auto"/>
            </w:tcBorders>
            <w:shd w:val="clear" w:color="auto" w:fill="666666"/>
          </w:tcPr>
          <w:p w14:paraId="1D56D439" w14:textId="77777777" w:rsidR="00612CAD" w:rsidRDefault="00612CAD">
            <w:pPr>
              <w:pStyle w:val="description2"/>
            </w:pPr>
          </w:p>
        </w:tc>
        <w:tc>
          <w:tcPr>
            <w:tcW w:w="603" w:type="dxa"/>
            <w:shd w:val="clear" w:color="auto" w:fill="666666"/>
          </w:tcPr>
          <w:p w14:paraId="271852E5" w14:textId="77777777" w:rsidR="00612CAD" w:rsidRDefault="00612CAD">
            <w:pPr>
              <w:pStyle w:val="description2"/>
            </w:pPr>
          </w:p>
        </w:tc>
        <w:tc>
          <w:tcPr>
            <w:tcW w:w="604" w:type="dxa"/>
            <w:tcBorders>
              <w:right w:val="single" w:sz="4" w:space="0" w:color="auto"/>
            </w:tcBorders>
            <w:shd w:val="clear" w:color="auto" w:fill="666666"/>
          </w:tcPr>
          <w:p w14:paraId="6B30D9E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C24746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D921BB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93EDB5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B7206A7" w14:textId="77777777" w:rsidR="00612CAD" w:rsidRDefault="00612CAD">
            <w:pPr>
              <w:pStyle w:val="description2"/>
            </w:pPr>
          </w:p>
        </w:tc>
      </w:tr>
      <w:tr w:rsidR="00612CAD" w14:paraId="37CD1FA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C81BE1E"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86738E6" w14:textId="77777777" w:rsidR="00612CAD" w:rsidRDefault="00612CAD">
            <w:pPr>
              <w:pStyle w:val="description2"/>
            </w:pPr>
            <w:r>
              <w:t>Takes responsibility for mistakes and learns from them; acknowledges when in the wrong.</w:t>
            </w:r>
          </w:p>
        </w:tc>
        <w:tc>
          <w:tcPr>
            <w:tcW w:w="362" w:type="dxa"/>
            <w:tcBorders>
              <w:top w:val="dotted" w:sz="4" w:space="0" w:color="auto"/>
              <w:bottom w:val="dotted" w:sz="4" w:space="0" w:color="auto"/>
              <w:right w:val="single" w:sz="4" w:space="0" w:color="auto"/>
            </w:tcBorders>
          </w:tcPr>
          <w:p w14:paraId="5AFEABA4" w14:textId="77777777" w:rsidR="00612CAD" w:rsidRDefault="00612CAD" w:rsidP="007D03BB">
            <w:pPr>
              <w:pStyle w:val="description2"/>
              <w:jc w:val="center"/>
            </w:pPr>
          </w:p>
        </w:tc>
        <w:tc>
          <w:tcPr>
            <w:tcW w:w="603" w:type="dxa"/>
            <w:tcBorders>
              <w:left w:val="single" w:sz="4" w:space="0" w:color="auto"/>
            </w:tcBorders>
            <w:shd w:val="clear" w:color="auto" w:fill="666666"/>
          </w:tcPr>
          <w:p w14:paraId="770B957B" w14:textId="77777777" w:rsidR="00612CAD" w:rsidRDefault="00612CAD">
            <w:pPr>
              <w:pStyle w:val="description2"/>
            </w:pPr>
          </w:p>
        </w:tc>
        <w:tc>
          <w:tcPr>
            <w:tcW w:w="603" w:type="dxa"/>
            <w:shd w:val="clear" w:color="auto" w:fill="666666"/>
          </w:tcPr>
          <w:p w14:paraId="127286E6" w14:textId="77777777" w:rsidR="00612CAD" w:rsidRDefault="00612CAD">
            <w:pPr>
              <w:pStyle w:val="description2"/>
            </w:pPr>
          </w:p>
        </w:tc>
        <w:tc>
          <w:tcPr>
            <w:tcW w:w="604" w:type="dxa"/>
            <w:tcBorders>
              <w:right w:val="single" w:sz="4" w:space="0" w:color="auto"/>
            </w:tcBorders>
            <w:shd w:val="clear" w:color="auto" w:fill="666666"/>
          </w:tcPr>
          <w:p w14:paraId="4EADD8B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E605A1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16D349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587780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91438A0" w14:textId="77777777" w:rsidR="00612CAD" w:rsidRDefault="00612CAD">
            <w:pPr>
              <w:pStyle w:val="description2"/>
            </w:pPr>
          </w:p>
        </w:tc>
      </w:tr>
      <w:tr w:rsidR="00612CAD" w14:paraId="7087BB2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345099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A8E96BE" w14:textId="77777777" w:rsidR="00612CAD" w:rsidRDefault="00612CAD">
            <w:pPr>
              <w:pStyle w:val="description2"/>
            </w:pPr>
            <w:r>
              <w:t>Seeks advice and assistance from colleagues and managers when uncertain.</w:t>
            </w:r>
          </w:p>
        </w:tc>
        <w:tc>
          <w:tcPr>
            <w:tcW w:w="362" w:type="dxa"/>
            <w:tcBorders>
              <w:top w:val="dotted" w:sz="4" w:space="0" w:color="auto"/>
              <w:bottom w:val="single" w:sz="4" w:space="0" w:color="auto"/>
              <w:right w:val="single" w:sz="4" w:space="0" w:color="auto"/>
            </w:tcBorders>
          </w:tcPr>
          <w:p w14:paraId="6B39AE2B"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1EDB9BD6" w14:textId="77777777" w:rsidR="00612CAD" w:rsidRDefault="00612CAD">
            <w:pPr>
              <w:pStyle w:val="description2"/>
            </w:pPr>
          </w:p>
        </w:tc>
        <w:tc>
          <w:tcPr>
            <w:tcW w:w="603" w:type="dxa"/>
            <w:tcBorders>
              <w:bottom w:val="single" w:sz="4" w:space="0" w:color="auto"/>
            </w:tcBorders>
            <w:shd w:val="clear" w:color="auto" w:fill="666666"/>
          </w:tcPr>
          <w:p w14:paraId="69F63017"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249FC9E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111A42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CD3EC2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9164DA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7AF060B" w14:textId="77777777" w:rsidR="00612CAD" w:rsidRDefault="00612CAD">
            <w:pPr>
              <w:pStyle w:val="description2"/>
            </w:pPr>
          </w:p>
        </w:tc>
      </w:tr>
      <w:tr w:rsidR="00612CAD" w14:paraId="03828DE1"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A8A8FE"/>
          </w:tcPr>
          <w:p w14:paraId="22246565" w14:textId="77777777" w:rsidR="00612CAD" w:rsidRDefault="00612CAD">
            <w:pPr>
              <w:pStyle w:val="descriptionital"/>
            </w:pPr>
            <w:r>
              <w:t>Commits to action</w:t>
            </w:r>
          </w:p>
        </w:tc>
        <w:tc>
          <w:tcPr>
            <w:tcW w:w="3656" w:type="dxa"/>
            <w:tcBorders>
              <w:top w:val="single" w:sz="4" w:space="0" w:color="auto"/>
              <w:bottom w:val="single" w:sz="4" w:space="0" w:color="auto"/>
              <w:right w:val="single" w:sz="4" w:space="0" w:color="auto"/>
            </w:tcBorders>
            <w:shd w:val="clear" w:color="auto" w:fill="A8A8FE"/>
          </w:tcPr>
          <w:p w14:paraId="6952A86F"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231494E0"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67A01416"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32F9179"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2EC7DA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59CB646"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809870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08DEB17"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F809935" w14:textId="77777777" w:rsidR="00612CAD" w:rsidRDefault="00612CAD">
            <w:pPr>
              <w:pStyle w:val="description2"/>
            </w:pPr>
          </w:p>
        </w:tc>
      </w:tr>
      <w:tr w:rsidR="00612CAD" w14:paraId="5C5B85A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2899B86" w14:textId="77777777" w:rsidR="00612CAD" w:rsidRDefault="00612CAD">
            <w:pPr>
              <w:pStyle w:val="description2"/>
              <w:rPr>
                <w:rFonts w:eastAsia="Arial Unicode MS"/>
                <w:szCs w:val="16"/>
              </w:rPr>
            </w:pPr>
            <w:r>
              <w:t>Takes personal responsibility for meeting objectives and progressing work. Shows initiative and proactively steps in and does what is required. Commits energy and drive to see that goals are achieved.</w:t>
            </w:r>
          </w:p>
        </w:tc>
        <w:tc>
          <w:tcPr>
            <w:tcW w:w="3656" w:type="dxa"/>
            <w:tcBorders>
              <w:top w:val="single" w:sz="4" w:space="0" w:color="auto"/>
              <w:left w:val="single" w:sz="4" w:space="0" w:color="auto"/>
              <w:bottom w:val="single" w:sz="4" w:space="0" w:color="auto"/>
              <w:right w:val="single" w:sz="4" w:space="0" w:color="auto"/>
            </w:tcBorders>
          </w:tcPr>
          <w:p w14:paraId="342032A8" w14:textId="77777777" w:rsidR="00612CAD" w:rsidRDefault="00612CAD">
            <w:pPr>
              <w:pStyle w:val="description2"/>
              <w:rPr>
                <w:rFonts w:eastAsia="Arial Unicode MS"/>
                <w:szCs w:val="16"/>
              </w:rPr>
            </w:pPr>
            <w:r>
              <w:t xml:space="preserve">Takes the initiative; progresses </w:t>
            </w:r>
            <w:proofErr w:type="gramStart"/>
            <w:r>
              <w:t>work, and</w:t>
            </w:r>
            <w:proofErr w:type="gramEnd"/>
            <w:r>
              <w:t xml:space="preserve"> engages in additional tasks as required.</w:t>
            </w:r>
          </w:p>
        </w:tc>
        <w:tc>
          <w:tcPr>
            <w:tcW w:w="362" w:type="dxa"/>
            <w:tcBorders>
              <w:top w:val="single" w:sz="4" w:space="0" w:color="auto"/>
              <w:bottom w:val="dotted" w:sz="4" w:space="0" w:color="auto"/>
              <w:right w:val="single" w:sz="4" w:space="0" w:color="auto"/>
            </w:tcBorders>
          </w:tcPr>
          <w:p w14:paraId="52441BBD"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19E91128" w14:textId="77777777" w:rsidR="00612CAD" w:rsidRDefault="00612CAD">
            <w:pPr>
              <w:pStyle w:val="description2"/>
            </w:pPr>
          </w:p>
        </w:tc>
        <w:tc>
          <w:tcPr>
            <w:tcW w:w="603" w:type="dxa"/>
            <w:tcBorders>
              <w:top w:val="single" w:sz="4" w:space="0" w:color="auto"/>
            </w:tcBorders>
            <w:shd w:val="clear" w:color="auto" w:fill="666666"/>
          </w:tcPr>
          <w:p w14:paraId="1D43E9CD"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16D0EC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FDCAFB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04D43D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30527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BD88463" w14:textId="77777777" w:rsidR="00612CAD" w:rsidRDefault="00612CAD">
            <w:pPr>
              <w:pStyle w:val="description2"/>
            </w:pPr>
          </w:p>
        </w:tc>
      </w:tr>
      <w:tr w:rsidR="00612CAD" w14:paraId="10F2B89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E245B7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3D6F793" w14:textId="77777777" w:rsidR="00612CAD" w:rsidRDefault="00612CAD">
            <w:pPr>
              <w:pStyle w:val="description2"/>
            </w:pPr>
            <w:r>
              <w:t>Works to get results; shows energy and drive; commits to meeting objectives.</w:t>
            </w:r>
          </w:p>
        </w:tc>
        <w:tc>
          <w:tcPr>
            <w:tcW w:w="362" w:type="dxa"/>
            <w:tcBorders>
              <w:top w:val="dotted" w:sz="4" w:space="0" w:color="auto"/>
              <w:bottom w:val="dotted" w:sz="4" w:space="0" w:color="auto"/>
              <w:right w:val="single" w:sz="4" w:space="0" w:color="auto"/>
            </w:tcBorders>
          </w:tcPr>
          <w:p w14:paraId="38E46D1D" w14:textId="77777777" w:rsidR="00612CAD" w:rsidRDefault="00612CAD" w:rsidP="007D03BB">
            <w:pPr>
              <w:pStyle w:val="description2"/>
              <w:jc w:val="center"/>
            </w:pPr>
          </w:p>
        </w:tc>
        <w:tc>
          <w:tcPr>
            <w:tcW w:w="603" w:type="dxa"/>
            <w:tcBorders>
              <w:left w:val="single" w:sz="4" w:space="0" w:color="auto"/>
            </w:tcBorders>
            <w:shd w:val="clear" w:color="auto" w:fill="666666"/>
          </w:tcPr>
          <w:p w14:paraId="2E3AB98B" w14:textId="77777777" w:rsidR="00612CAD" w:rsidRDefault="00612CAD">
            <w:pPr>
              <w:pStyle w:val="description2"/>
            </w:pPr>
          </w:p>
        </w:tc>
        <w:tc>
          <w:tcPr>
            <w:tcW w:w="603" w:type="dxa"/>
            <w:shd w:val="clear" w:color="auto" w:fill="666666"/>
          </w:tcPr>
          <w:p w14:paraId="1DECD254" w14:textId="77777777" w:rsidR="00612CAD" w:rsidRDefault="00612CAD">
            <w:pPr>
              <w:pStyle w:val="description2"/>
            </w:pPr>
          </w:p>
        </w:tc>
        <w:tc>
          <w:tcPr>
            <w:tcW w:w="604" w:type="dxa"/>
            <w:tcBorders>
              <w:right w:val="single" w:sz="4" w:space="0" w:color="auto"/>
            </w:tcBorders>
            <w:shd w:val="clear" w:color="auto" w:fill="666666"/>
          </w:tcPr>
          <w:p w14:paraId="214DA94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B63A43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89FBE4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352892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643FDC" w14:textId="77777777" w:rsidR="00612CAD" w:rsidRDefault="00612CAD">
            <w:pPr>
              <w:pStyle w:val="description2"/>
            </w:pPr>
          </w:p>
        </w:tc>
      </w:tr>
      <w:tr w:rsidR="00612CAD" w14:paraId="7776DCA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AA007E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85C8966" w14:textId="77777777" w:rsidR="00612CAD" w:rsidRDefault="00612CAD">
            <w:pPr>
              <w:pStyle w:val="description2"/>
            </w:pPr>
            <w:r>
              <w:t>Recognises and seeks to resolve issues impacting on the achievement of desired outcomes.</w:t>
            </w:r>
          </w:p>
        </w:tc>
        <w:tc>
          <w:tcPr>
            <w:tcW w:w="362" w:type="dxa"/>
            <w:tcBorders>
              <w:top w:val="dotted" w:sz="4" w:space="0" w:color="auto"/>
              <w:bottom w:val="single" w:sz="4" w:space="0" w:color="auto"/>
              <w:right w:val="single" w:sz="4" w:space="0" w:color="auto"/>
            </w:tcBorders>
          </w:tcPr>
          <w:p w14:paraId="111015C1"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311F3ECB" w14:textId="77777777" w:rsidR="00612CAD" w:rsidRDefault="00612CAD">
            <w:pPr>
              <w:pStyle w:val="description2"/>
            </w:pPr>
          </w:p>
        </w:tc>
        <w:tc>
          <w:tcPr>
            <w:tcW w:w="603" w:type="dxa"/>
            <w:tcBorders>
              <w:bottom w:val="single" w:sz="4" w:space="0" w:color="auto"/>
            </w:tcBorders>
            <w:shd w:val="clear" w:color="auto" w:fill="666666"/>
          </w:tcPr>
          <w:p w14:paraId="16B8B5A2"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71CD10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78CF1A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5209A1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EC55F0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4DC0349" w14:textId="77777777" w:rsidR="00612CAD" w:rsidRDefault="00612CAD">
            <w:pPr>
              <w:pStyle w:val="description2"/>
            </w:pPr>
          </w:p>
        </w:tc>
      </w:tr>
      <w:tr w:rsidR="00612CAD" w14:paraId="3CF65C2F"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25FB403E" w14:textId="77777777" w:rsidR="00612CAD" w:rsidRDefault="00612CAD" w:rsidP="00C86F5D">
            <w:pPr>
              <w:pStyle w:val="headingclusterblack"/>
            </w:pPr>
            <w:r>
              <w:lastRenderedPageBreak/>
              <w:t>Exemplifies personal drive and integrity (continued)</w:t>
            </w:r>
          </w:p>
        </w:tc>
        <w:tc>
          <w:tcPr>
            <w:tcW w:w="362" w:type="dxa"/>
            <w:tcBorders>
              <w:top w:val="single" w:sz="4" w:space="0" w:color="auto"/>
              <w:bottom w:val="single" w:sz="4" w:space="0" w:color="auto"/>
            </w:tcBorders>
            <w:shd w:val="clear" w:color="auto" w:fill="003366"/>
            <w:vAlign w:val="center"/>
          </w:tcPr>
          <w:p w14:paraId="32DC5B13"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4A9EA57E"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433FB874"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7E94004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0EDB57D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0FC6C2C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572B320B"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2F2BC376" w14:textId="77777777" w:rsidR="00612CAD" w:rsidRDefault="00612CAD" w:rsidP="00C86F5D">
            <w:pPr>
              <w:pStyle w:val="headingclusterblack"/>
            </w:pPr>
          </w:p>
        </w:tc>
      </w:tr>
      <w:tr w:rsidR="00612CAD" w14:paraId="39309C1F"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A8A8FE"/>
          </w:tcPr>
          <w:p w14:paraId="523B5A81" w14:textId="77777777" w:rsidR="00612CAD" w:rsidRDefault="00612CAD" w:rsidP="003C3AEB">
            <w:pPr>
              <w:pStyle w:val="descriptionital"/>
              <w:keepNext/>
              <w:keepLines/>
            </w:pPr>
            <w:r>
              <w:t>Displays resilience</w:t>
            </w:r>
          </w:p>
        </w:tc>
        <w:tc>
          <w:tcPr>
            <w:tcW w:w="3656" w:type="dxa"/>
            <w:tcBorders>
              <w:top w:val="single" w:sz="4" w:space="0" w:color="auto"/>
              <w:bottom w:val="single" w:sz="4" w:space="0" w:color="auto"/>
              <w:right w:val="single" w:sz="4" w:space="0" w:color="auto"/>
            </w:tcBorders>
            <w:shd w:val="clear" w:color="auto" w:fill="A8A8FE"/>
          </w:tcPr>
          <w:p w14:paraId="4A0BE220" w14:textId="77777777" w:rsidR="00612CAD" w:rsidRDefault="00612CAD">
            <w:pPr>
              <w:pStyle w:val="description2"/>
              <w:keepNext/>
              <w:keepLines/>
            </w:pPr>
          </w:p>
        </w:tc>
        <w:tc>
          <w:tcPr>
            <w:tcW w:w="362" w:type="dxa"/>
            <w:tcBorders>
              <w:top w:val="single" w:sz="4" w:space="0" w:color="auto"/>
              <w:bottom w:val="single" w:sz="4" w:space="0" w:color="auto"/>
              <w:right w:val="single" w:sz="4" w:space="0" w:color="auto"/>
            </w:tcBorders>
          </w:tcPr>
          <w:p w14:paraId="44EEC89B" w14:textId="77777777" w:rsidR="00612CAD" w:rsidRDefault="00612CAD" w:rsidP="007D03BB">
            <w:pPr>
              <w:pStyle w:val="description2"/>
              <w:keepNext/>
              <w:keepLines/>
              <w:jc w:val="center"/>
            </w:pPr>
          </w:p>
        </w:tc>
        <w:tc>
          <w:tcPr>
            <w:tcW w:w="603" w:type="dxa"/>
            <w:tcBorders>
              <w:top w:val="single" w:sz="4" w:space="0" w:color="auto"/>
              <w:left w:val="single" w:sz="4" w:space="0" w:color="auto"/>
              <w:bottom w:val="single" w:sz="4" w:space="0" w:color="auto"/>
              <w:right w:val="dotted" w:sz="4" w:space="0" w:color="auto"/>
            </w:tcBorders>
          </w:tcPr>
          <w:p w14:paraId="1792BA21"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72FB32F7"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9DF29A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714E2304"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5DA23C80"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3F7D1A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53263EF" w14:textId="77777777" w:rsidR="00612CAD" w:rsidRDefault="00612CAD">
            <w:pPr>
              <w:pStyle w:val="description2"/>
            </w:pPr>
          </w:p>
        </w:tc>
      </w:tr>
      <w:tr w:rsidR="00612CAD" w14:paraId="218F2D7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8E21201" w14:textId="77777777" w:rsidR="00612CAD" w:rsidRDefault="00612CAD">
            <w:pPr>
              <w:pStyle w:val="description2"/>
              <w:rPr>
                <w:rFonts w:eastAsia="Arial Unicode MS"/>
                <w:szCs w:val="16"/>
              </w:rPr>
            </w:pPr>
            <w:r>
              <w:t xml:space="preserve">Persists and focuses on achieving objectives even in difficult circumstances. Remains positive and responds to pressure in a controlled manner. </w:t>
            </w:r>
            <w:r>
              <w:rPr>
                <w:szCs w:val="16"/>
              </w:rPr>
              <w:t>Maintains momentum and sustains effort despite criticism or setbacks.</w:t>
            </w:r>
          </w:p>
        </w:tc>
        <w:tc>
          <w:tcPr>
            <w:tcW w:w="3656" w:type="dxa"/>
            <w:tcBorders>
              <w:top w:val="single" w:sz="4" w:space="0" w:color="auto"/>
              <w:left w:val="single" w:sz="4" w:space="0" w:color="auto"/>
              <w:bottom w:val="single" w:sz="4" w:space="0" w:color="auto"/>
              <w:right w:val="single" w:sz="4" w:space="0" w:color="auto"/>
            </w:tcBorders>
          </w:tcPr>
          <w:p w14:paraId="33D96171" w14:textId="77777777" w:rsidR="00612CAD" w:rsidRDefault="00612CAD">
            <w:pPr>
              <w:pStyle w:val="description2"/>
              <w:rPr>
                <w:rFonts w:eastAsia="Arial Unicode MS"/>
                <w:szCs w:val="16"/>
              </w:rPr>
            </w:pPr>
            <w:r>
              <w:t>Sustains high levels of effort and energy following a setback; maintains momentum and continues to move forward.</w:t>
            </w:r>
          </w:p>
        </w:tc>
        <w:tc>
          <w:tcPr>
            <w:tcW w:w="362" w:type="dxa"/>
            <w:tcBorders>
              <w:top w:val="single" w:sz="4" w:space="0" w:color="auto"/>
              <w:bottom w:val="dotted" w:sz="4" w:space="0" w:color="auto"/>
              <w:right w:val="single" w:sz="4" w:space="0" w:color="auto"/>
            </w:tcBorders>
          </w:tcPr>
          <w:p w14:paraId="357C04EB"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71D56F2E" w14:textId="77777777" w:rsidR="00612CAD" w:rsidRDefault="00612CAD">
            <w:pPr>
              <w:pStyle w:val="description2"/>
              <w:keepNext/>
              <w:keepLines/>
            </w:pPr>
          </w:p>
        </w:tc>
        <w:tc>
          <w:tcPr>
            <w:tcW w:w="603" w:type="dxa"/>
            <w:tcBorders>
              <w:top w:val="single" w:sz="4" w:space="0" w:color="auto"/>
            </w:tcBorders>
            <w:shd w:val="clear" w:color="auto" w:fill="666666"/>
          </w:tcPr>
          <w:p w14:paraId="24172050"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263F666B"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948EA0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D47734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91F198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9223D1C" w14:textId="77777777" w:rsidR="00612CAD" w:rsidRDefault="00612CAD">
            <w:pPr>
              <w:pStyle w:val="description2"/>
            </w:pPr>
          </w:p>
        </w:tc>
      </w:tr>
      <w:tr w:rsidR="00612CAD" w14:paraId="39E4336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CCF32D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3DD9C47" w14:textId="77777777" w:rsidR="00612CAD" w:rsidRDefault="00612CAD">
            <w:pPr>
              <w:pStyle w:val="description2"/>
              <w:keepNext/>
              <w:keepLines/>
            </w:pPr>
            <w:r>
              <w:t>Demonstrates persistence, adapts approach when required and works hard to achieve objectives.</w:t>
            </w:r>
          </w:p>
        </w:tc>
        <w:tc>
          <w:tcPr>
            <w:tcW w:w="362" w:type="dxa"/>
            <w:tcBorders>
              <w:top w:val="dotted" w:sz="4" w:space="0" w:color="auto"/>
              <w:bottom w:val="dotted" w:sz="4" w:space="0" w:color="auto"/>
              <w:right w:val="single" w:sz="4" w:space="0" w:color="auto"/>
            </w:tcBorders>
          </w:tcPr>
          <w:p w14:paraId="67C0F82D"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70FDD2E0" w14:textId="77777777" w:rsidR="00612CAD" w:rsidRDefault="00612CAD">
            <w:pPr>
              <w:pStyle w:val="description2"/>
              <w:keepNext/>
              <w:keepLines/>
            </w:pPr>
          </w:p>
        </w:tc>
        <w:tc>
          <w:tcPr>
            <w:tcW w:w="603" w:type="dxa"/>
            <w:shd w:val="clear" w:color="auto" w:fill="666666"/>
          </w:tcPr>
          <w:p w14:paraId="548FD73B" w14:textId="77777777" w:rsidR="00612CAD" w:rsidRDefault="00612CAD">
            <w:pPr>
              <w:pStyle w:val="description2"/>
              <w:keepNext/>
              <w:keepLines/>
            </w:pPr>
          </w:p>
        </w:tc>
        <w:tc>
          <w:tcPr>
            <w:tcW w:w="604" w:type="dxa"/>
            <w:tcBorders>
              <w:right w:val="single" w:sz="4" w:space="0" w:color="auto"/>
            </w:tcBorders>
            <w:shd w:val="clear" w:color="auto" w:fill="666666"/>
          </w:tcPr>
          <w:p w14:paraId="2D40D604"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B5F1A4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A80639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A7AA35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DD89BF7" w14:textId="77777777" w:rsidR="00612CAD" w:rsidRDefault="00612CAD">
            <w:pPr>
              <w:pStyle w:val="description2"/>
            </w:pPr>
          </w:p>
        </w:tc>
      </w:tr>
      <w:tr w:rsidR="00612CAD" w14:paraId="4D99043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29442F2"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CD8F98F" w14:textId="77777777" w:rsidR="00612CAD" w:rsidRDefault="00612CAD">
            <w:pPr>
              <w:pStyle w:val="description2"/>
              <w:keepNext/>
              <w:keepLines/>
            </w:pPr>
            <w:r>
              <w:t>Maintains an optimistic outlook and focuses on the positives in difficult situations.</w:t>
            </w:r>
          </w:p>
        </w:tc>
        <w:tc>
          <w:tcPr>
            <w:tcW w:w="362" w:type="dxa"/>
            <w:tcBorders>
              <w:top w:val="dotted" w:sz="4" w:space="0" w:color="auto"/>
              <w:bottom w:val="dotted" w:sz="4" w:space="0" w:color="auto"/>
              <w:right w:val="single" w:sz="4" w:space="0" w:color="auto"/>
            </w:tcBorders>
          </w:tcPr>
          <w:p w14:paraId="7AEAACE7"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17F81578" w14:textId="77777777" w:rsidR="00612CAD" w:rsidRDefault="00612CAD">
            <w:pPr>
              <w:pStyle w:val="description2"/>
              <w:keepNext/>
              <w:keepLines/>
            </w:pPr>
          </w:p>
        </w:tc>
        <w:tc>
          <w:tcPr>
            <w:tcW w:w="603" w:type="dxa"/>
            <w:shd w:val="clear" w:color="auto" w:fill="666666"/>
          </w:tcPr>
          <w:p w14:paraId="235C5504" w14:textId="77777777" w:rsidR="00612CAD" w:rsidRDefault="00612CAD">
            <w:pPr>
              <w:pStyle w:val="description2"/>
              <w:keepNext/>
              <w:keepLines/>
            </w:pPr>
          </w:p>
        </w:tc>
        <w:tc>
          <w:tcPr>
            <w:tcW w:w="604" w:type="dxa"/>
            <w:tcBorders>
              <w:right w:val="single" w:sz="4" w:space="0" w:color="auto"/>
            </w:tcBorders>
            <w:shd w:val="clear" w:color="auto" w:fill="666666"/>
          </w:tcPr>
          <w:p w14:paraId="28364BA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60201C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60B895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3A071C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D388D7F" w14:textId="77777777" w:rsidR="00612CAD" w:rsidRDefault="00612CAD">
            <w:pPr>
              <w:pStyle w:val="description2"/>
            </w:pPr>
          </w:p>
        </w:tc>
      </w:tr>
      <w:tr w:rsidR="00612CAD" w14:paraId="201CE18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242E1D0"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ADD8E66" w14:textId="77777777" w:rsidR="00612CAD" w:rsidRDefault="00612CAD">
            <w:pPr>
              <w:pStyle w:val="description2"/>
              <w:keepNext/>
              <w:keepLines/>
            </w:pPr>
            <w:r>
              <w:t>Withstands criticism from stakeholders and maintains composure when under pressure.</w:t>
            </w:r>
          </w:p>
        </w:tc>
        <w:tc>
          <w:tcPr>
            <w:tcW w:w="362" w:type="dxa"/>
            <w:tcBorders>
              <w:top w:val="dotted" w:sz="4" w:space="0" w:color="auto"/>
              <w:bottom w:val="single" w:sz="4" w:space="0" w:color="auto"/>
              <w:right w:val="single" w:sz="4" w:space="0" w:color="auto"/>
            </w:tcBorders>
          </w:tcPr>
          <w:p w14:paraId="00ACD4D9"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016E41A2" w14:textId="77777777" w:rsidR="00612CAD" w:rsidRDefault="00612CAD">
            <w:pPr>
              <w:pStyle w:val="description2"/>
              <w:keepNext/>
              <w:keepLines/>
            </w:pPr>
          </w:p>
        </w:tc>
        <w:tc>
          <w:tcPr>
            <w:tcW w:w="603" w:type="dxa"/>
            <w:tcBorders>
              <w:bottom w:val="single" w:sz="4" w:space="0" w:color="auto"/>
            </w:tcBorders>
            <w:shd w:val="clear" w:color="auto" w:fill="666666"/>
          </w:tcPr>
          <w:p w14:paraId="7DD88B30"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760A3A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17284C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15D653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6FFF5E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4893E04" w14:textId="77777777" w:rsidR="00612CAD" w:rsidRDefault="00612CAD">
            <w:pPr>
              <w:pStyle w:val="description2"/>
            </w:pPr>
          </w:p>
        </w:tc>
      </w:tr>
      <w:tr w:rsidR="00612CAD" w14:paraId="50AEDCBD"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0F054CEB" w14:textId="77777777" w:rsidR="00612CAD" w:rsidRDefault="00C60334">
            <w:pPr>
              <w:pStyle w:val="descriptionital"/>
              <w:keepNext/>
              <w:keepLines/>
            </w:pPr>
            <w:r>
              <w:t>Demonstrates self-</w:t>
            </w:r>
            <w:r w:rsidR="00612CAD">
              <w:t>awareness and a commitment to personal development</w:t>
            </w:r>
          </w:p>
        </w:tc>
        <w:tc>
          <w:tcPr>
            <w:tcW w:w="362" w:type="dxa"/>
            <w:tcBorders>
              <w:top w:val="single" w:sz="4" w:space="0" w:color="auto"/>
              <w:left w:val="single" w:sz="4" w:space="0" w:color="auto"/>
              <w:bottom w:val="single" w:sz="4" w:space="0" w:color="auto"/>
              <w:right w:val="dotted" w:sz="4" w:space="0" w:color="auto"/>
            </w:tcBorders>
          </w:tcPr>
          <w:p w14:paraId="5964886B" w14:textId="77777777" w:rsidR="00612CAD" w:rsidRDefault="00612CAD" w:rsidP="007D03BB">
            <w:pPr>
              <w:pStyle w:val="description2"/>
              <w:keepNext/>
              <w:keepLines/>
              <w:jc w:val="center"/>
            </w:pPr>
          </w:p>
        </w:tc>
        <w:tc>
          <w:tcPr>
            <w:tcW w:w="603" w:type="dxa"/>
            <w:tcBorders>
              <w:top w:val="single" w:sz="4" w:space="0" w:color="auto"/>
              <w:left w:val="dotted" w:sz="4" w:space="0" w:color="auto"/>
              <w:bottom w:val="single" w:sz="4" w:space="0" w:color="auto"/>
              <w:right w:val="dotted" w:sz="4" w:space="0" w:color="auto"/>
            </w:tcBorders>
          </w:tcPr>
          <w:p w14:paraId="00D261CB"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21FE51F5"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349AFA19"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38796B1C"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250EE11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6DDC4E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4D8EAA7" w14:textId="77777777" w:rsidR="00612CAD" w:rsidRDefault="00612CAD">
            <w:pPr>
              <w:pStyle w:val="description2"/>
            </w:pPr>
          </w:p>
        </w:tc>
      </w:tr>
      <w:tr w:rsidR="00612CAD" w14:paraId="6DB5347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F5710DB" w14:textId="77777777" w:rsidR="00612CAD" w:rsidRDefault="00612CAD">
            <w:pPr>
              <w:pStyle w:val="description2"/>
              <w:rPr>
                <w:rFonts w:eastAsia="Arial Unicode MS"/>
                <w:szCs w:val="16"/>
              </w:rPr>
            </w:pPr>
            <w:r>
              <w:t>Critically analyses own performance</w:t>
            </w:r>
            <w:r>
              <w:rPr>
                <w:szCs w:val="16"/>
              </w:rPr>
              <w:t xml:space="preserve"> and seeks feedback from others. Confidently communicates strengths and acknowledges development needs. Acts on negative feedback to improve performance. Reflects on own behaviour and recognises the impact on others. Shows strong commitment to learning and </w:t>
            </w:r>
            <w:proofErr w:type="gramStart"/>
            <w:r>
              <w:rPr>
                <w:szCs w:val="16"/>
              </w:rPr>
              <w:t>self-development, and</w:t>
            </w:r>
            <w:proofErr w:type="gramEnd"/>
            <w:r>
              <w:rPr>
                <w:szCs w:val="16"/>
              </w:rPr>
              <w:t xml:space="preserve"> embraces challenging new opportunities.</w:t>
            </w:r>
          </w:p>
        </w:tc>
        <w:tc>
          <w:tcPr>
            <w:tcW w:w="3656" w:type="dxa"/>
            <w:tcBorders>
              <w:top w:val="single" w:sz="4" w:space="0" w:color="auto"/>
              <w:left w:val="single" w:sz="4" w:space="0" w:color="auto"/>
              <w:bottom w:val="single" w:sz="4" w:space="0" w:color="auto"/>
              <w:right w:val="single" w:sz="4" w:space="0" w:color="auto"/>
            </w:tcBorders>
          </w:tcPr>
          <w:p w14:paraId="2A2E855D" w14:textId="77777777" w:rsidR="00612CAD" w:rsidRDefault="00612CAD">
            <w:pPr>
              <w:pStyle w:val="description2"/>
              <w:rPr>
                <w:rFonts w:eastAsia="Arial Unicode MS"/>
                <w:szCs w:val="16"/>
              </w:rPr>
            </w:pPr>
            <w:r>
              <w:t>Reflects on own behaviours and work style and considers how they impact others and performance on the job.</w:t>
            </w:r>
          </w:p>
        </w:tc>
        <w:tc>
          <w:tcPr>
            <w:tcW w:w="362" w:type="dxa"/>
            <w:tcBorders>
              <w:top w:val="single" w:sz="4" w:space="0" w:color="auto"/>
              <w:bottom w:val="dotted" w:sz="4" w:space="0" w:color="auto"/>
              <w:right w:val="single" w:sz="4" w:space="0" w:color="auto"/>
            </w:tcBorders>
          </w:tcPr>
          <w:p w14:paraId="55BF1886"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1F1CC16C" w14:textId="77777777" w:rsidR="00612CAD" w:rsidRDefault="00612CAD">
            <w:pPr>
              <w:pStyle w:val="description2"/>
              <w:keepNext/>
              <w:keepLines/>
            </w:pPr>
          </w:p>
        </w:tc>
        <w:tc>
          <w:tcPr>
            <w:tcW w:w="603" w:type="dxa"/>
            <w:tcBorders>
              <w:top w:val="single" w:sz="4" w:space="0" w:color="auto"/>
            </w:tcBorders>
            <w:shd w:val="clear" w:color="auto" w:fill="666666"/>
          </w:tcPr>
          <w:p w14:paraId="2D34FF90"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653CFB0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F77DCFD"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465C9B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FF99DB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623926E" w14:textId="77777777" w:rsidR="00612CAD" w:rsidRDefault="00612CAD">
            <w:pPr>
              <w:pStyle w:val="description2"/>
            </w:pPr>
          </w:p>
        </w:tc>
      </w:tr>
      <w:tr w:rsidR="00612CAD" w14:paraId="1FB19A0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BAB97E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0EF0907" w14:textId="77777777" w:rsidR="00612CAD" w:rsidRDefault="00612CAD">
            <w:pPr>
              <w:pStyle w:val="description2"/>
              <w:keepNext/>
              <w:keepLines/>
            </w:pPr>
            <w:r>
              <w:t>Demonstrates commitment to self-development, steps out of own comfort zone and embraces challenging opportunities for growth.</w:t>
            </w:r>
          </w:p>
        </w:tc>
        <w:tc>
          <w:tcPr>
            <w:tcW w:w="362" w:type="dxa"/>
            <w:tcBorders>
              <w:top w:val="dotted" w:sz="4" w:space="0" w:color="auto"/>
              <w:bottom w:val="dotted" w:sz="4" w:space="0" w:color="auto"/>
              <w:right w:val="single" w:sz="4" w:space="0" w:color="auto"/>
            </w:tcBorders>
          </w:tcPr>
          <w:p w14:paraId="4D3A2D68"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4BECBCC8" w14:textId="77777777" w:rsidR="00612CAD" w:rsidRDefault="00612CAD">
            <w:pPr>
              <w:pStyle w:val="description2"/>
              <w:keepNext/>
              <w:keepLines/>
            </w:pPr>
          </w:p>
        </w:tc>
        <w:tc>
          <w:tcPr>
            <w:tcW w:w="603" w:type="dxa"/>
            <w:shd w:val="clear" w:color="auto" w:fill="666666"/>
          </w:tcPr>
          <w:p w14:paraId="541321DE" w14:textId="77777777" w:rsidR="00612CAD" w:rsidRDefault="00612CAD">
            <w:pPr>
              <w:pStyle w:val="description2"/>
              <w:keepNext/>
              <w:keepLines/>
            </w:pPr>
          </w:p>
        </w:tc>
        <w:tc>
          <w:tcPr>
            <w:tcW w:w="604" w:type="dxa"/>
            <w:tcBorders>
              <w:right w:val="single" w:sz="4" w:space="0" w:color="auto"/>
            </w:tcBorders>
            <w:shd w:val="clear" w:color="auto" w:fill="666666"/>
          </w:tcPr>
          <w:p w14:paraId="7D0719F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47CDEA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577255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6E0E8B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D4D0B26" w14:textId="77777777" w:rsidR="00612CAD" w:rsidRDefault="00612CAD">
            <w:pPr>
              <w:pStyle w:val="description2"/>
            </w:pPr>
          </w:p>
        </w:tc>
      </w:tr>
      <w:tr w:rsidR="00612CAD" w14:paraId="5BA7D5C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B6DF31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4140503" w14:textId="77777777" w:rsidR="00612CAD" w:rsidRDefault="00612CAD">
            <w:pPr>
              <w:pStyle w:val="description2"/>
              <w:keepNext/>
              <w:keepLines/>
            </w:pPr>
            <w:r>
              <w:t>Confidently communicates areas of strength and acknowledges development needs.</w:t>
            </w:r>
          </w:p>
        </w:tc>
        <w:tc>
          <w:tcPr>
            <w:tcW w:w="362" w:type="dxa"/>
            <w:tcBorders>
              <w:top w:val="dotted" w:sz="4" w:space="0" w:color="auto"/>
              <w:bottom w:val="dotted" w:sz="4" w:space="0" w:color="auto"/>
              <w:right w:val="single" w:sz="4" w:space="0" w:color="auto"/>
            </w:tcBorders>
          </w:tcPr>
          <w:p w14:paraId="4F11128A"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5D0118CA" w14:textId="77777777" w:rsidR="00612CAD" w:rsidRDefault="00612CAD">
            <w:pPr>
              <w:pStyle w:val="description2"/>
              <w:keepNext/>
              <w:keepLines/>
            </w:pPr>
          </w:p>
        </w:tc>
        <w:tc>
          <w:tcPr>
            <w:tcW w:w="603" w:type="dxa"/>
            <w:shd w:val="clear" w:color="auto" w:fill="666666"/>
          </w:tcPr>
          <w:p w14:paraId="0E20E35D" w14:textId="77777777" w:rsidR="00612CAD" w:rsidRDefault="00612CAD">
            <w:pPr>
              <w:pStyle w:val="description2"/>
              <w:keepNext/>
              <w:keepLines/>
            </w:pPr>
          </w:p>
        </w:tc>
        <w:tc>
          <w:tcPr>
            <w:tcW w:w="604" w:type="dxa"/>
            <w:tcBorders>
              <w:right w:val="single" w:sz="4" w:space="0" w:color="auto"/>
            </w:tcBorders>
            <w:shd w:val="clear" w:color="auto" w:fill="666666"/>
          </w:tcPr>
          <w:p w14:paraId="1EBF226E"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5989FE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B3BB88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D243D0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4567B2" w14:textId="77777777" w:rsidR="00612CAD" w:rsidRDefault="00612CAD">
            <w:pPr>
              <w:pStyle w:val="description2"/>
            </w:pPr>
          </w:p>
        </w:tc>
      </w:tr>
      <w:tr w:rsidR="00612CAD" w14:paraId="56A3D70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0C12363"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C775C9E" w14:textId="77777777" w:rsidR="00612CAD" w:rsidRDefault="00612CAD">
            <w:pPr>
              <w:pStyle w:val="description2"/>
              <w:keepNext/>
              <w:keepLines/>
            </w:pPr>
            <w:r>
              <w:t>Seeks feedback regarding performance; acts on feedback to achieve continual improvement.</w:t>
            </w:r>
          </w:p>
        </w:tc>
        <w:tc>
          <w:tcPr>
            <w:tcW w:w="362" w:type="dxa"/>
            <w:tcBorders>
              <w:top w:val="dotted" w:sz="4" w:space="0" w:color="auto"/>
              <w:bottom w:val="dotted" w:sz="4" w:space="0" w:color="auto"/>
              <w:right w:val="single" w:sz="4" w:space="0" w:color="auto"/>
            </w:tcBorders>
          </w:tcPr>
          <w:p w14:paraId="2A28D019"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7AC4197C" w14:textId="77777777" w:rsidR="00612CAD" w:rsidRDefault="00612CAD">
            <w:pPr>
              <w:pStyle w:val="description2"/>
              <w:keepNext/>
              <w:keepLines/>
            </w:pPr>
          </w:p>
        </w:tc>
        <w:tc>
          <w:tcPr>
            <w:tcW w:w="603" w:type="dxa"/>
            <w:shd w:val="clear" w:color="auto" w:fill="666666"/>
          </w:tcPr>
          <w:p w14:paraId="5012920C" w14:textId="77777777" w:rsidR="00612CAD" w:rsidRDefault="00612CAD">
            <w:pPr>
              <w:pStyle w:val="description2"/>
              <w:keepNext/>
              <w:keepLines/>
            </w:pPr>
          </w:p>
        </w:tc>
        <w:tc>
          <w:tcPr>
            <w:tcW w:w="604" w:type="dxa"/>
            <w:tcBorders>
              <w:right w:val="single" w:sz="4" w:space="0" w:color="auto"/>
            </w:tcBorders>
            <w:shd w:val="clear" w:color="auto" w:fill="666666"/>
          </w:tcPr>
          <w:p w14:paraId="7379B4B1"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F15DE7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5035D8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D27108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EB0FB42" w14:textId="77777777" w:rsidR="00612CAD" w:rsidRDefault="00612CAD">
            <w:pPr>
              <w:pStyle w:val="description2"/>
            </w:pPr>
          </w:p>
        </w:tc>
      </w:tr>
      <w:tr w:rsidR="00612CAD" w14:paraId="53B4A16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7C653B"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D446BCA" w14:textId="77777777" w:rsidR="00612CAD" w:rsidRDefault="00612CAD">
            <w:pPr>
              <w:pStyle w:val="description2"/>
              <w:keepNext/>
              <w:keepLines/>
            </w:pPr>
            <w:r>
              <w:t>Spends time critically analysing own performance and identifies strengths as well as development needs.</w:t>
            </w:r>
          </w:p>
        </w:tc>
        <w:tc>
          <w:tcPr>
            <w:tcW w:w="362" w:type="dxa"/>
            <w:tcBorders>
              <w:top w:val="dotted" w:sz="4" w:space="0" w:color="auto"/>
              <w:bottom w:val="single" w:sz="4" w:space="0" w:color="auto"/>
              <w:right w:val="single" w:sz="4" w:space="0" w:color="auto"/>
            </w:tcBorders>
          </w:tcPr>
          <w:p w14:paraId="54E7F8AD"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623BEBF2" w14:textId="77777777" w:rsidR="00612CAD" w:rsidRDefault="00612CAD">
            <w:pPr>
              <w:pStyle w:val="description2"/>
              <w:keepNext/>
              <w:keepLines/>
            </w:pPr>
          </w:p>
        </w:tc>
        <w:tc>
          <w:tcPr>
            <w:tcW w:w="603" w:type="dxa"/>
            <w:tcBorders>
              <w:bottom w:val="single" w:sz="4" w:space="0" w:color="auto"/>
            </w:tcBorders>
            <w:shd w:val="clear" w:color="auto" w:fill="666666"/>
          </w:tcPr>
          <w:p w14:paraId="2FD7A0B8"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E3D8BB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A2588EE"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D02D4C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0A9804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1AA0CA9" w14:textId="77777777" w:rsidR="00612CAD" w:rsidRDefault="00612CAD">
            <w:pPr>
              <w:pStyle w:val="description2"/>
            </w:pPr>
          </w:p>
        </w:tc>
      </w:tr>
      <w:tr w:rsidR="00612CAD" w14:paraId="53A33F52" w14:textId="77777777">
        <w:tblPrEx>
          <w:tblCellMar>
            <w:top w:w="0" w:type="dxa"/>
            <w:bottom w:w="0" w:type="dxa"/>
          </w:tblCellMar>
        </w:tblPrEx>
        <w:trPr>
          <w:cantSplit/>
          <w:trHeight w:val="501"/>
        </w:trPr>
        <w:tc>
          <w:tcPr>
            <w:tcW w:w="5973" w:type="dxa"/>
            <w:gridSpan w:val="2"/>
            <w:tcBorders>
              <w:top w:val="single" w:sz="4" w:space="0" w:color="auto"/>
              <w:left w:val="single" w:sz="4" w:space="0" w:color="auto"/>
              <w:bottom w:val="single" w:sz="4" w:space="0" w:color="auto"/>
            </w:tcBorders>
            <w:shd w:val="clear" w:color="auto" w:fill="660066"/>
            <w:vAlign w:val="center"/>
          </w:tcPr>
          <w:p w14:paraId="53A20AB2" w14:textId="77777777" w:rsidR="00612CAD" w:rsidRDefault="00612CAD" w:rsidP="00C86F5D">
            <w:pPr>
              <w:pStyle w:val="headingclusterblack"/>
            </w:pPr>
            <w:r>
              <w:t>Communicates with influence</w:t>
            </w:r>
          </w:p>
        </w:tc>
        <w:tc>
          <w:tcPr>
            <w:tcW w:w="362" w:type="dxa"/>
            <w:tcBorders>
              <w:top w:val="single" w:sz="4" w:space="0" w:color="auto"/>
              <w:bottom w:val="single" w:sz="4" w:space="0" w:color="auto"/>
            </w:tcBorders>
            <w:shd w:val="clear" w:color="auto" w:fill="660066"/>
            <w:vAlign w:val="center"/>
          </w:tcPr>
          <w:p w14:paraId="0A8133AC"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0066"/>
          </w:tcPr>
          <w:p w14:paraId="19A7FB45"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0066"/>
            <w:vAlign w:val="center"/>
          </w:tcPr>
          <w:p w14:paraId="5C5F38DE"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0066"/>
            <w:vAlign w:val="center"/>
          </w:tcPr>
          <w:p w14:paraId="4C157C5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6F4FA0FE"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tcMar>
              <w:top w:w="0" w:type="dxa"/>
              <w:bottom w:w="0" w:type="dxa"/>
            </w:tcMar>
            <w:vAlign w:val="center"/>
          </w:tcPr>
          <w:p w14:paraId="5CE0217D"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1D71A3EF"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0066"/>
            <w:vAlign w:val="center"/>
          </w:tcPr>
          <w:p w14:paraId="2BAAD467" w14:textId="77777777" w:rsidR="00612CAD" w:rsidRDefault="00612CAD" w:rsidP="00C86F5D">
            <w:pPr>
              <w:pStyle w:val="headingclusterblack"/>
            </w:pPr>
          </w:p>
        </w:tc>
      </w:tr>
      <w:tr w:rsidR="00612CAD" w14:paraId="05FCCEE8"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C185A4"/>
          </w:tcPr>
          <w:p w14:paraId="38C106B4" w14:textId="77777777" w:rsidR="00612CAD" w:rsidRDefault="00612CAD">
            <w:pPr>
              <w:pStyle w:val="descriptionital"/>
            </w:pPr>
            <w:r>
              <w:t>Communicates clearly</w:t>
            </w:r>
          </w:p>
        </w:tc>
        <w:tc>
          <w:tcPr>
            <w:tcW w:w="3656" w:type="dxa"/>
            <w:tcBorders>
              <w:top w:val="single" w:sz="4" w:space="0" w:color="auto"/>
              <w:bottom w:val="single" w:sz="4" w:space="0" w:color="auto"/>
              <w:right w:val="single" w:sz="4" w:space="0" w:color="auto"/>
            </w:tcBorders>
            <w:shd w:val="clear" w:color="auto" w:fill="C185A4"/>
          </w:tcPr>
          <w:p w14:paraId="602B0007"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6CAD082C"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451F74F3"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2D6569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3C476D5"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30FA804"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AAD64BC"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68FE84D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73B38C0" w14:textId="77777777" w:rsidR="00612CAD" w:rsidRDefault="00612CAD">
            <w:pPr>
              <w:pStyle w:val="description2"/>
            </w:pPr>
          </w:p>
        </w:tc>
      </w:tr>
      <w:tr w:rsidR="00612CAD" w14:paraId="2AF825E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E9A53C0" w14:textId="77777777" w:rsidR="00612CAD" w:rsidRDefault="00612CAD">
            <w:pPr>
              <w:pStyle w:val="description2"/>
              <w:rPr>
                <w:rFonts w:eastAsia="Arial Unicode MS"/>
              </w:rPr>
            </w:pPr>
            <w:r>
              <w:t xml:space="preserve">Confidently presents messages in a clear, </w:t>
            </w:r>
            <w:r>
              <w:lastRenderedPageBreak/>
              <w:t>concise and articulate manner. Translates information for others, focusing on key points and using appropriate, unambiguous language. Selects the most appropriate medium for conveying information and structures written and oral communication to ensure clarity.</w:t>
            </w:r>
          </w:p>
        </w:tc>
        <w:tc>
          <w:tcPr>
            <w:tcW w:w="3656" w:type="dxa"/>
            <w:tcBorders>
              <w:top w:val="single" w:sz="4" w:space="0" w:color="auto"/>
              <w:left w:val="single" w:sz="4" w:space="0" w:color="auto"/>
              <w:bottom w:val="single" w:sz="4" w:space="0" w:color="auto"/>
              <w:right w:val="single" w:sz="4" w:space="0" w:color="auto"/>
            </w:tcBorders>
          </w:tcPr>
          <w:p w14:paraId="118BD2CE" w14:textId="77777777" w:rsidR="00612CAD" w:rsidRDefault="00612CAD">
            <w:pPr>
              <w:pStyle w:val="description2"/>
              <w:rPr>
                <w:rFonts w:eastAsia="Arial Unicode MS"/>
              </w:rPr>
            </w:pPr>
            <w:r>
              <w:lastRenderedPageBreak/>
              <w:t>Translates information for others and focuses on clearly communicating key points.</w:t>
            </w:r>
          </w:p>
        </w:tc>
        <w:tc>
          <w:tcPr>
            <w:tcW w:w="362" w:type="dxa"/>
            <w:tcBorders>
              <w:top w:val="single" w:sz="4" w:space="0" w:color="auto"/>
              <w:bottom w:val="dotted" w:sz="4" w:space="0" w:color="auto"/>
              <w:right w:val="single" w:sz="4" w:space="0" w:color="auto"/>
            </w:tcBorders>
          </w:tcPr>
          <w:p w14:paraId="3C22EB73"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22AF609D" w14:textId="77777777" w:rsidR="00612CAD" w:rsidRDefault="00612CAD">
            <w:pPr>
              <w:pStyle w:val="description2"/>
            </w:pPr>
          </w:p>
        </w:tc>
        <w:tc>
          <w:tcPr>
            <w:tcW w:w="603" w:type="dxa"/>
            <w:tcBorders>
              <w:top w:val="single" w:sz="4" w:space="0" w:color="auto"/>
            </w:tcBorders>
            <w:shd w:val="clear" w:color="auto" w:fill="666666"/>
          </w:tcPr>
          <w:p w14:paraId="3D1A259A"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F21521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C584C8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27D762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22B2B4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D276270" w14:textId="77777777" w:rsidR="00612CAD" w:rsidRDefault="00612CAD">
            <w:pPr>
              <w:pStyle w:val="description2"/>
            </w:pPr>
          </w:p>
        </w:tc>
      </w:tr>
      <w:tr w:rsidR="00612CAD" w14:paraId="6BA27A3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CD2BFC6"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0C13D2E5" w14:textId="77777777" w:rsidR="00612CAD" w:rsidRDefault="00612CAD">
            <w:pPr>
              <w:pStyle w:val="description2"/>
            </w:pPr>
            <w:r>
              <w:t>Limits the use of jargon and abbreviations; explains complex information using language appropriate for the audience.</w:t>
            </w:r>
          </w:p>
        </w:tc>
        <w:tc>
          <w:tcPr>
            <w:tcW w:w="362" w:type="dxa"/>
            <w:tcBorders>
              <w:top w:val="dotted" w:sz="4" w:space="0" w:color="auto"/>
              <w:bottom w:val="dotted" w:sz="4" w:space="0" w:color="auto"/>
              <w:right w:val="single" w:sz="4" w:space="0" w:color="auto"/>
            </w:tcBorders>
          </w:tcPr>
          <w:p w14:paraId="6F8E4500" w14:textId="77777777" w:rsidR="00612CAD" w:rsidRDefault="00612CAD" w:rsidP="007D03BB">
            <w:pPr>
              <w:pStyle w:val="description2"/>
              <w:jc w:val="center"/>
            </w:pPr>
          </w:p>
        </w:tc>
        <w:tc>
          <w:tcPr>
            <w:tcW w:w="603" w:type="dxa"/>
            <w:tcBorders>
              <w:left w:val="single" w:sz="4" w:space="0" w:color="auto"/>
            </w:tcBorders>
            <w:shd w:val="clear" w:color="auto" w:fill="666666"/>
          </w:tcPr>
          <w:p w14:paraId="3FF9F87A" w14:textId="77777777" w:rsidR="00612CAD" w:rsidRDefault="00612CAD">
            <w:pPr>
              <w:pStyle w:val="description2"/>
            </w:pPr>
          </w:p>
        </w:tc>
        <w:tc>
          <w:tcPr>
            <w:tcW w:w="603" w:type="dxa"/>
            <w:shd w:val="clear" w:color="auto" w:fill="666666"/>
          </w:tcPr>
          <w:p w14:paraId="73BE3450" w14:textId="77777777" w:rsidR="00612CAD" w:rsidRDefault="00612CAD">
            <w:pPr>
              <w:pStyle w:val="description2"/>
            </w:pPr>
          </w:p>
        </w:tc>
        <w:tc>
          <w:tcPr>
            <w:tcW w:w="604" w:type="dxa"/>
            <w:tcBorders>
              <w:right w:val="single" w:sz="4" w:space="0" w:color="auto"/>
            </w:tcBorders>
            <w:shd w:val="clear" w:color="auto" w:fill="666666"/>
          </w:tcPr>
          <w:p w14:paraId="62E9D2A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F43389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0DEF69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4A6AA6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8E38643" w14:textId="77777777" w:rsidR="00612CAD" w:rsidRDefault="00612CAD">
            <w:pPr>
              <w:pStyle w:val="description2"/>
            </w:pPr>
          </w:p>
        </w:tc>
      </w:tr>
      <w:tr w:rsidR="00612CAD" w14:paraId="43E8569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336E9C4"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7CB2EC20" w14:textId="77777777" w:rsidR="00612CAD" w:rsidRDefault="00612CAD">
            <w:pPr>
              <w:pStyle w:val="description2"/>
            </w:pPr>
            <w:r>
              <w:t>Presents messages confidently and selects the appropriate medium for maximum effect.</w:t>
            </w:r>
          </w:p>
        </w:tc>
        <w:tc>
          <w:tcPr>
            <w:tcW w:w="362" w:type="dxa"/>
            <w:tcBorders>
              <w:top w:val="dotted" w:sz="4" w:space="0" w:color="auto"/>
              <w:bottom w:val="dotted" w:sz="4" w:space="0" w:color="auto"/>
              <w:right w:val="single" w:sz="4" w:space="0" w:color="auto"/>
            </w:tcBorders>
          </w:tcPr>
          <w:p w14:paraId="7719855A" w14:textId="77777777" w:rsidR="00612CAD" w:rsidRDefault="00612CAD" w:rsidP="007D03BB">
            <w:pPr>
              <w:pStyle w:val="description2"/>
              <w:jc w:val="center"/>
            </w:pPr>
          </w:p>
        </w:tc>
        <w:tc>
          <w:tcPr>
            <w:tcW w:w="603" w:type="dxa"/>
            <w:tcBorders>
              <w:left w:val="single" w:sz="4" w:space="0" w:color="auto"/>
            </w:tcBorders>
            <w:shd w:val="clear" w:color="auto" w:fill="666666"/>
          </w:tcPr>
          <w:p w14:paraId="291DC61B" w14:textId="77777777" w:rsidR="00612CAD" w:rsidRDefault="00612CAD">
            <w:pPr>
              <w:pStyle w:val="description2"/>
            </w:pPr>
          </w:p>
        </w:tc>
        <w:tc>
          <w:tcPr>
            <w:tcW w:w="603" w:type="dxa"/>
            <w:shd w:val="clear" w:color="auto" w:fill="666666"/>
          </w:tcPr>
          <w:p w14:paraId="7645CFC0" w14:textId="77777777" w:rsidR="00612CAD" w:rsidRDefault="00612CAD">
            <w:pPr>
              <w:pStyle w:val="description2"/>
            </w:pPr>
          </w:p>
        </w:tc>
        <w:tc>
          <w:tcPr>
            <w:tcW w:w="604" w:type="dxa"/>
            <w:tcBorders>
              <w:right w:val="single" w:sz="4" w:space="0" w:color="auto"/>
            </w:tcBorders>
            <w:shd w:val="clear" w:color="auto" w:fill="666666"/>
          </w:tcPr>
          <w:p w14:paraId="6F3FDFB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075C60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13B831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321D7B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45C4C4F" w14:textId="77777777" w:rsidR="00612CAD" w:rsidRDefault="00612CAD">
            <w:pPr>
              <w:pStyle w:val="description2"/>
            </w:pPr>
          </w:p>
        </w:tc>
      </w:tr>
      <w:tr w:rsidR="00612CAD" w14:paraId="53F651F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34E4A7A"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2D8BF493" w14:textId="77777777" w:rsidR="00612CAD" w:rsidRDefault="00612CAD">
            <w:pPr>
              <w:pStyle w:val="description2"/>
              <w:keepNext/>
            </w:pPr>
            <w:r>
              <w:t>Structures messages clearly and succinctly, both orally and in writing.</w:t>
            </w:r>
          </w:p>
        </w:tc>
        <w:tc>
          <w:tcPr>
            <w:tcW w:w="362" w:type="dxa"/>
            <w:tcBorders>
              <w:top w:val="dotted" w:sz="4" w:space="0" w:color="auto"/>
              <w:bottom w:val="single" w:sz="4" w:space="0" w:color="auto"/>
              <w:right w:val="single" w:sz="4" w:space="0" w:color="auto"/>
            </w:tcBorders>
          </w:tcPr>
          <w:p w14:paraId="6D328577"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46370CCF" w14:textId="77777777" w:rsidR="00612CAD" w:rsidRDefault="00612CAD">
            <w:pPr>
              <w:pStyle w:val="description2"/>
            </w:pPr>
          </w:p>
        </w:tc>
        <w:tc>
          <w:tcPr>
            <w:tcW w:w="603" w:type="dxa"/>
            <w:tcBorders>
              <w:bottom w:val="single" w:sz="4" w:space="0" w:color="auto"/>
            </w:tcBorders>
            <w:shd w:val="clear" w:color="auto" w:fill="666666"/>
          </w:tcPr>
          <w:p w14:paraId="48F32E4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444164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317F85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99DF05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B19832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CC8872C" w14:textId="77777777" w:rsidR="00612CAD" w:rsidRDefault="00612CAD">
            <w:pPr>
              <w:pStyle w:val="description2"/>
            </w:pPr>
          </w:p>
        </w:tc>
      </w:tr>
      <w:tr w:rsidR="00612CAD" w14:paraId="692C29C5"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2BB3464D" w14:textId="77777777" w:rsidR="00612CAD" w:rsidRDefault="00612CAD">
            <w:pPr>
              <w:pStyle w:val="description2"/>
              <w:rPr>
                <w:b/>
                <w:bCs/>
                <w:i/>
                <w:iCs/>
              </w:rPr>
            </w:pPr>
            <w:r>
              <w:rPr>
                <w:b/>
                <w:bCs/>
                <w:i/>
                <w:iCs/>
              </w:rPr>
              <w:t>Listens, understands and adapts to audience</w:t>
            </w:r>
          </w:p>
        </w:tc>
        <w:tc>
          <w:tcPr>
            <w:tcW w:w="362" w:type="dxa"/>
            <w:tcBorders>
              <w:top w:val="single" w:sz="4" w:space="0" w:color="auto"/>
              <w:left w:val="single" w:sz="4" w:space="0" w:color="auto"/>
              <w:bottom w:val="single" w:sz="4" w:space="0" w:color="auto"/>
              <w:right w:val="dotted" w:sz="4" w:space="0" w:color="auto"/>
            </w:tcBorders>
          </w:tcPr>
          <w:p w14:paraId="179CBC16" w14:textId="77777777" w:rsidR="00612CAD" w:rsidRDefault="00D066A6"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2E84FBC"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547E4E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224F9EF"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F953060"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96D9197"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B7728F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56B8723" w14:textId="77777777" w:rsidR="00612CAD" w:rsidRDefault="00612CAD">
            <w:pPr>
              <w:pStyle w:val="description2"/>
            </w:pPr>
          </w:p>
        </w:tc>
      </w:tr>
      <w:tr w:rsidR="00612CAD" w14:paraId="56856B01"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E4B6586" w14:textId="77777777" w:rsidR="00612CAD" w:rsidRDefault="00612CAD">
            <w:pPr>
              <w:pStyle w:val="description2"/>
              <w:rPr>
                <w:rFonts w:eastAsia="Arial Unicode MS"/>
              </w:rPr>
            </w:pPr>
            <w:r>
              <w:t xml:space="preserve">Seeks to understand the audience and </w:t>
            </w:r>
            <w:proofErr w:type="gramStart"/>
            <w:r>
              <w:t>tailors</w:t>
            </w:r>
            <w:proofErr w:type="gramEnd"/>
            <w:r>
              <w:t xml:space="preserve">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c>
          <w:tcPr>
            <w:tcW w:w="3656" w:type="dxa"/>
            <w:tcBorders>
              <w:top w:val="single" w:sz="4" w:space="0" w:color="auto"/>
              <w:left w:val="single" w:sz="4" w:space="0" w:color="auto"/>
              <w:bottom w:val="single" w:sz="4" w:space="0" w:color="auto"/>
              <w:right w:val="single" w:sz="4" w:space="0" w:color="auto"/>
            </w:tcBorders>
          </w:tcPr>
          <w:p w14:paraId="0D82A24B" w14:textId="77777777" w:rsidR="00612CAD" w:rsidRDefault="00612CAD">
            <w:pPr>
              <w:pStyle w:val="description2"/>
              <w:rPr>
                <w:rFonts w:eastAsia="Arial Unicode MS"/>
              </w:rPr>
            </w:pPr>
            <w:r>
              <w:t xml:space="preserve">Adjusts presentation style </w:t>
            </w:r>
            <w:proofErr w:type="gramStart"/>
            <w:r>
              <w:t>on the basis of</w:t>
            </w:r>
            <w:proofErr w:type="gramEnd"/>
            <w:r>
              <w:t xml:space="preserve"> subtle non-verbal cues.</w:t>
            </w:r>
          </w:p>
        </w:tc>
        <w:tc>
          <w:tcPr>
            <w:tcW w:w="362" w:type="dxa"/>
            <w:tcBorders>
              <w:top w:val="single" w:sz="4" w:space="0" w:color="auto"/>
              <w:bottom w:val="dotted" w:sz="4" w:space="0" w:color="auto"/>
              <w:right w:val="single" w:sz="4" w:space="0" w:color="auto"/>
            </w:tcBorders>
          </w:tcPr>
          <w:p w14:paraId="6798DE33" w14:textId="77777777" w:rsidR="00612CAD" w:rsidRDefault="00D066A6"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6E914B40" w14:textId="77777777" w:rsidR="00612CAD" w:rsidRDefault="00612CAD">
            <w:pPr>
              <w:pStyle w:val="description2"/>
            </w:pPr>
          </w:p>
        </w:tc>
        <w:tc>
          <w:tcPr>
            <w:tcW w:w="603" w:type="dxa"/>
            <w:tcBorders>
              <w:top w:val="single" w:sz="4" w:space="0" w:color="auto"/>
            </w:tcBorders>
            <w:shd w:val="clear" w:color="auto" w:fill="666666"/>
          </w:tcPr>
          <w:p w14:paraId="5700D8B3"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6862E0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49FDA8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38FDBD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0F19CC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0173CD4" w14:textId="77777777" w:rsidR="00612CAD" w:rsidRDefault="00612CAD">
            <w:pPr>
              <w:pStyle w:val="description2"/>
            </w:pPr>
          </w:p>
        </w:tc>
      </w:tr>
      <w:tr w:rsidR="00612CAD" w14:paraId="5904F8B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766E4F8"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216AF59B" w14:textId="77777777" w:rsidR="00612CAD" w:rsidRDefault="00612CAD">
            <w:pPr>
              <w:pStyle w:val="description2"/>
            </w:pPr>
            <w:r>
              <w:t xml:space="preserve">Maximises personal communication strengths and </w:t>
            </w:r>
            <w:proofErr w:type="gramStart"/>
            <w:r>
              <w:t>takes into account</w:t>
            </w:r>
            <w:proofErr w:type="gramEnd"/>
            <w:r>
              <w:t xml:space="preserve"> shortcomings.</w:t>
            </w:r>
          </w:p>
        </w:tc>
        <w:tc>
          <w:tcPr>
            <w:tcW w:w="362" w:type="dxa"/>
            <w:tcBorders>
              <w:top w:val="dotted" w:sz="4" w:space="0" w:color="auto"/>
              <w:bottom w:val="dotted" w:sz="4" w:space="0" w:color="auto"/>
              <w:right w:val="single" w:sz="4" w:space="0" w:color="auto"/>
            </w:tcBorders>
          </w:tcPr>
          <w:p w14:paraId="1F5D0A49"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4F60573A" w14:textId="77777777" w:rsidR="00612CAD" w:rsidRDefault="00612CAD">
            <w:pPr>
              <w:pStyle w:val="description2"/>
            </w:pPr>
          </w:p>
        </w:tc>
        <w:tc>
          <w:tcPr>
            <w:tcW w:w="603" w:type="dxa"/>
            <w:shd w:val="clear" w:color="auto" w:fill="666666"/>
          </w:tcPr>
          <w:p w14:paraId="3DFF3B90" w14:textId="77777777" w:rsidR="00612CAD" w:rsidRDefault="00612CAD">
            <w:pPr>
              <w:pStyle w:val="description2"/>
            </w:pPr>
          </w:p>
        </w:tc>
        <w:tc>
          <w:tcPr>
            <w:tcW w:w="604" w:type="dxa"/>
            <w:tcBorders>
              <w:right w:val="single" w:sz="4" w:space="0" w:color="auto"/>
            </w:tcBorders>
            <w:shd w:val="clear" w:color="auto" w:fill="666666"/>
          </w:tcPr>
          <w:p w14:paraId="039CE7F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57AE03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5F88BC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B16228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B38B1AC" w14:textId="77777777" w:rsidR="00612CAD" w:rsidRDefault="00612CAD">
            <w:pPr>
              <w:pStyle w:val="description2"/>
            </w:pPr>
          </w:p>
        </w:tc>
      </w:tr>
      <w:tr w:rsidR="00612CAD" w14:paraId="253D619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C6472B"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07A5096D" w14:textId="77777777" w:rsidR="00612CAD" w:rsidRDefault="00612CAD">
            <w:pPr>
              <w:pStyle w:val="description2"/>
            </w:pPr>
            <w:r>
              <w:t xml:space="preserve">Focuses on gaining a clear understanding of others’ comments by listening, asking clarifying questions and </w:t>
            </w:r>
            <w:proofErr w:type="gramStart"/>
            <w:r>
              <w:t>reflecting back</w:t>
            </w:r>
            <w:proofErr w:type="gramEnd"/>
            <w:r>
              <w:t>.</w:t>
            </w:r>
          </w:p>
        </w:tc>
        <w:tc>
          <w:tcPr>
            <w:tcW w:w="362" w:type="dxa"/>
            <w:tcBorders>
              <w:top w:val="dotted" w:sz="4" w:space="0" w:color="auto"/>
              <w:bottom w:val="dotted" w:sz="4" w:space="0" w:color="auto"/>
              <w:right w:val="single" w:sz="4" w:space="0" w:color="auto"/>
            </w:tcBorders>
          </w:tcPr>
          <w:p w14:paraId="6167550A"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5436548C" w14:textId="77777777" w:rsidR="00612CAD" w:rsidRDefault="00612CAD">
            <w:pPr>
              <w:pStyle w:val="description2"/>
            </w:pPr>
          </w:p>
        </w:tc>
        <w:tc>
          <w:tcPr>
            <w:tcW w:w="603" w:type="dxa"/>
            <w:shd w:val="clear" w:color="auto" w:fill="666666"/>
          </w:tcPr>
          <w:p w14:paraId="435658A0" w14:textId="77777777" w:rsidR="00612CAD" w:rsidRDefault="00612CAD">
            <w:pPr>
              <w:pStyle w:val="description2"/>
            </w:pPr>
          </w:p>
        </w:tc>
        <w:tc>
          <w:tcPr>
            <w:tcW w:w="604" w:type="dxa"/>
            <w:tcBorders>
              <w:right w:val="single" w:sz="4" w:space="0" w:color="auto"/>
            </w:tcBorders>
            <w:shd w:val="clear" w:color="auto" w:fill="666666"/>
          </w:tcPr>
          <w:p w14:paraId="6292BCD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262EE8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8657EE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8C1E67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1B343D1" w14:textId="77777777" w:rsidR="00612CAD" w:rsidRDefault="00612CAD">
            <w:pPr>
              <w:pStyle w:val="description2"/>
            </w:pPr>
          </w:p>
        </w:tc>
      </w:tr>
      <w:tr w:rsidR="00612CAD" w14:paraId="6E10DE5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ED5042B"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0D0DAF34" w14:textId="77777777" w:rsidR="00612CAD" w:rsidRDefault="00612CAD">
            <w:pPr>
              <w:pStyle w:val="description2"/>
            </w:pPr>
            <w:r>
              <w:t>Anticipates others’ reactions and is prepared to respond.</w:t>
            </w:r>
          </w:p>
        </w:tc>
        <w:tc>
          <w:tcPr>
            <w:tcW w:w="362" w:type="dxa"/>
            <w:tcBorders>
              <w:top w:val="dotted" w:sz="4" w:space="0" w:color="auto"/>
              <w:bottom w:val="dotted" w:sz="4" w:space="0" w:color="auto"/>
              <w:right w:val="single" w:sz="4" w:space="0" w:color="auto"/>
            </w:tcBorders>
          </w:tcPr>
          <w:p w14:paraId="61071F9A"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69543C3F" w14:textId="77777777" w:rsidR="00612CAD" w:rsidRDefault="00612CAD">
            <w:pPr>
              <w:pStyle w:val="description2"/>
            </w:pPr>
          </w:p>
        </w:tc>
        <w:tc>
          <w:tcPr>
            <w:tcW w:w="603" w:type="dxa"/>
            <w:shd w:val="clear" w:color="auto" w:fill="666666"/>
          </w:tcPr>
          <w:p w14:paraId="5F982CE7" w14:textId="77777777" w:rsidR="00612CAD" w:rsidRDefault="00612CAD">
            <w:pPr>
              <w:pStyle w:val="description2"/>
            </w:pPr>
          </w:p>
        </w:tc>
        <w:tc>
          <w:tcPr>
            <w:tcW w:w="604" w:type="dxa"/>
            <w:tcBorders>
              <w:right w:val="single" w:sz="4" w:space="0" w:color="auto"/>
            </w:tcBorders>
            <w:shd w:val="clear" w:color="auto" w:fill="666666"/>
          </w:tcPr>
          <w:p w14:paraId="6BFF88F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536268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71B95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ADF97A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EC95D65" w14:textId="77777777" w:rsidR="00612CAD" w:rsidRDefault="00612CAD">
            <w:pPr>
              <w:pStyle w:val="description2"/>
            </w:pPr>
          </w:p>
        </w:tc>
      </w:tr>
      <w:tr w:rsidR="00612CAD" w14:paraId="4D18D97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82E3946"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4057F68A" w14:textId="77777777" w:rsidR="00612CAD" w:rsidRDefault="00612CAD">
            <w:pPr>
              <w:pStyle w:val="description2"/>
              <w:keepNext/>
            </w:pPr>
            <w:proofErr w:type="gramStart"/>
            <w:r>
              <w:t>Tailors</w:t>
            </w:r>
            <w:proofErr w:type="gramEnd"/>
            <w:r>
              <w:t xml:space="preserve"> communication style and language according to the audience’s level of knowledge, skill and experience.</w:t>
            </w:r>
          </w:p>
        </w:tc>
        <w:tc>
          <w:tcPr>
            <w:tcW w:w="362" w:type="dxa"/>
            <w:tcBorders>
              <w:top w:val="dotted" w:sz="4" w:space="0" w:color="auto"/>
              <w:bottom w:val="single" w:sz="4" w:space="0" w:color="auto"/>
              <w:right w:val="single" w:sz="4" w:space="0" w:color="auto"/>
            </w:tcBorders>
          </w:tcPr>
          <w:p w14:paraId="0999EA3F" w14:textId="77777777" w:rsidR="00612CAD" w:rsidRDefault="00D066A6"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0BC2BC1" w14:textId="77777777" w:rsidR="00612CAD" w:rsidRDefault="00612CAD">
            <w:pPr>
              <w:pStyle w:val="description2"/>
            </w:pPr>
          </w:p>
        </w:tc>
        <w:tc>
          <w:tcPr>
            <w:tcW w:w="603" w:type="dxa"/>
            <w:tcBorders>
              <w:bottom w:val="single" w:sz="4" w:space="0" w:color="auto"/>
            </w:tcBorders>
            <w:shd w:val="clear" w:color="auto" w:fill="666666"/>
          </w:tcPr>
          <w:p w14:paraId="7DE7862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6121D2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FF5F1D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4B51D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98FA0C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6192121" w14:textId="77777777" w:rsidR="00612CAD" w:rsidRDefault="00612CAD">
            <w:pPr>
              <w:pStyle w:val="description2"/>
            </w:pPr>
          </w:p>
        </w:tc>
      </w:tr>
      <w:tr w:rsidR="00612CAD" w14:paraId="4AD61527"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4D5B61FA" w14:textId="77777777" w:rsidR="00612CAD" w:rsidRDefault="00612CAD">
            <w:pPr>
              <w:pStyle w:val="description2"/>
              <w:rPr>
                <w:b/>
                <w:bCs/>
                <w:i/>
                <w:iCs/>
              </w:rPr>
            </w:pPr>
            <w:r>
              <w:rPr>
                <w:b/>
                <w:bCs/>
                <w:i/>
                <w:iCs/>
              </w:rPr>
              <w:t>Negotiates persuasively</w:t>
            </w:r>
          </w:p>
        </w:tc>
        <w:tc>
          <w:tcPr>
            <w:tcW w:w="362" w:type="dxa"/>
            <w:tcBorders>
              <w:top w:val="single" w:sz="4" w:space="0" w:color="auto"/>
              <w:left w:val="single" w:sz="4" w:space="0" w:color="auto"/>
              <w:bottom w:val="single" w:sz="4" w:space="0" w:color="auto"/>
              <w:right w:val="dotted" w:sz="4" w:space="0" w:color="auto"/>
            </w:tcBorders>
          </w:tcPr>
          <w:p w14:paraId="45CA930E" w14:textId="77777777" w:rsidR="00612CAD" w:rsidRDefault="00D066A6"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077854C2"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2E5853B2"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0D8F9681"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88D873D"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88A07B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25738D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72D95BC" w14:textId="77777777" w:rsidR="00612CAD" w:rsidRDefault="00612CAD">
            <w:pPr>
              <w:pStyle w:val="description2"/>
            </w:pPr>
          </w:p>
        </w:tc>
      </w:tr>
      <w:tr w:rsidR="00612CAD" w14:paraId="6B81A843"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1F65A6E" w14:textId="77777777" w:rsidR="00612CAD" w:rsidRDefault="00612CAD">
            <w:pPr>
              <w:pStyle w:val="description2"/>
              <w:rPr>
                <w:rFonts w:eastAsia="Arial Unicode MS"/>
              </w:rPr>
            </w:pPr>
            <w:r>
              <w:t xml:space="preserve">Approaches negotiations with a strong grasp of the key issues, having prepared well in advance. Understands the desired objectives and associated strengths and weaknesses. Anticipates the position of the other </w:t>
            </w:r>
            <w:proofErr w:type="gramStart"/>
            <w:r>
              <w:t>party, and</w:t>
            </w:r>
            <w:proofErr w:type="gramEnd"/>
            <w:r>
              <w:t xml:space="preserve"> adapts approach accordingly. Encourages the support of relevant stakeholders. Encourages debate and identifies common ground to facilitate agreement and acceptance of mutually beneficial solutions.</w:t>
            </w:r>
          </w:p>
        </w:tc>
        <w:tc>
          <w:tcPr>
            <w:tcW w:w="3656" w:type="dxa"/>
            <w:tcBorders>
              <w:top w:val="single" w:sz="4" w:space="0" w:color="auto"/>
              <w:left w:val="single" w:sz="4" w:space="0" w:color="auto"/>
              <w:bottom w:val="single" w:sz="4" w:space="0" w:color="auto"/>
              <w:right w:val="single" w:sz="4" w:space="0" w:color="auto"/>
            </w:tcBorders>
          </w:tcPr>
          <w:p w14:paraId="32F7D899" w14:textId="77777777" w:rsidR="00612CAD" w:rsidRDefault="00612CAD">
            <w:pPr>
              <w:pStyle w:val="description2"/>
              <w:rPr>
                <w:rFonts w:eastAsia="Arial Unicode MS"/>
              </w:rPr>
            </w:pPr>
            <w:r>
              <w:t>Encourages debate and seeks to develop a clear understanding about conflicting issues.</w:t>
            </w:r>
          </w:p>
        </w:tc>
        <w:tc>
          <w:tcPr>
            <w:tcW w:w="362" w:type="dxa"/>
            <w:tcBorders>
              <w:top w:val="single" w:sz="4" w:space="0" w:color="auto"/>
              <w:bottom w:val="dotted" w:sz="4" w:space="0" w:color="auto"/>
              <w:right w:val="single" w:sz="4" w:space="0" w:color="auto"/>
            </w:tcBorders>
          </w:tcPr>
          <w:p w14:paraId="693D269E" w14:textId="77777777" w:rsidR="00612CAD" w:rsidRDefault="00D066A6"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69FF6EB6" w14:textId="77777777" w:rsidR="00612CAD" w:rsidRDefault="00612CAD">
            <w:pPr>
              <w:pStyle w:val="description2"/>
            </w:pPr>
          </w:p>
        </w:tc>
        <w:tc>
          <w:tcPr>
            <w:tcW w:w="603" w:type="dxa"/>
            <w:tcBorders>
              <w:top w:val="single" w:sz="4" w:space="0" w:color="auto"/>
            </w:tcBorders>
            <w:shd w:val="clear" w:color="auto" w:fill="666666"/>
          </w:tcPr>
          <w:p w14:paraId="07472ADD"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044259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16312B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0D279F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59D86A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7441FB8" w14:textId="77777777" w:rsidR="00612CAD" w:rsidRDefault="00612CAD">
            <w:pPr>
              <w:pStyle w:val="description2"/>
            </w:pPr>
          </w:p>
        </w:tc>
      </w:tr>
      <w:tr w:rsidR="00612CAD" w14:paraId="25379ED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8210B0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6B1BD2D" w14:textId="77777777" w:rsidR="00612CAD" w:rsidRDefault="00612CAD">
            <w:pPr>
              <w:pStyle w:val="description2"/>
            </w:pPr>
            <w:r>
              <w:t>Puts forward a case firmly, without getting personal or aggressive.</w:t>
            </w:r>
          </w:p>
        </w:tc>
        <w:tc>
          <w:tcPr>
            <w:tcW w:w="362" w:type="dxa"/>
            <w:tcBorders>
              <w:top w:val="dotted" w:sz="4" w:space="0" w:color="auto"/>
              <w:bottom w:val="dotted" w:sz="4" w:space="0" w:color="auto"/>
              <w:right w:val="single" w:sz="4" w:space="0" w:color="auto"/>
            </w:tcBorders>
          </w:tcPr>
          <w:p w14:paraId="7BB33DD0"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265745EE" w14:textId="77777777" w:rsidR="00612CAD" w:rsidRDefault="00612CAD">
            <w:pPr>
              <w:pStyle w:val="description2"/>
            </w:pPr>
          </w:p>
        </w:tc>
        <w:tc>
          <w:tcPr>
            <w:tcW w:w="603" w:type="dxa"/>
            <w:shd w:val="clear" w:color="auto" w:fill="666666"/>
          </w:tcPr>
          <w:p w14:paraId="7D228E8E" w14:textId="77777777" w:rsidR="00612CAD" w:rsidRDefault="00612CAD">
            <w:pPr>
              <w:pStyle w:val="description2"/>
            </w:pPr>
          </w:p>
        </w:tc>
        <w:tc>
          <w:tcPr>
            <w:tcW w:w="604" w:type="dxa"/>
            <w:tcBorders>
              <w:right w:val="single" w:sz="4" w:space="0" w:color="auto"/>
            </w:tcBorders>
            <w:shd w:val="clear" w:color="auto" w:fill="666666"/>
          </w:tcPr>
          <w:p w14:paraId="31C3C84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EE7652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E211BD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736765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F6733B6" w14:textId="77777777" w:rsidR="00612CAD" w:rsidRDefault="00612CAD">
            <w:pPr>
              <w:pStyle w:val="description2"/>
            </w:pPr>
          </w:p>
        </w:tc>
      </w:tr>
      <w:tr w:rsidR="00612CAD" w14:paraId="1F280B5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1D664A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8DFD80B" w14:textId="77777777" w:rsidR="00612CAD" w:rsidRDefault="00612CAD">
            <w:pPr>
              <w:pStyle w:val="description2"/>
            </w:pPr>
            <w:r>
              <w:t>Encourages relevant stakeholders in supporting the position.</w:t>
            </w:r>
          </w:p>
        </w:tc>
        <w:tc>
          <w:tcPr>
            <w:tcW w:w="362" w:type="dxa"/>
            <w:tcBorders>
              <w:top w:val="dotted" w:sz="4" w:space="0" w:color="auto"/>
              <w:bottom w:val="dotted" w:sz="4" w:space="0" w:color="auto"/>
              <w:right w:val="single" w:sz="4" w:space="0" w:color="auto"/>
            </w:tcBorders>
          </w:tcPr>
          <w:p w14:paraId="3E70107D"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6C3553DD" w14:textId="77777777" w:rsidR="00612CAD" w:rsidRDefault="00612CAD">
            <w:pPr>
              <w:pStyle w:val="description2"/>
            </w:pPr>
          </w:p>
        </w:tc>
        <w:tc>
          <w:tcPr>
            <w:tcW w:w="603" w:type="dxa"/>
            <w:shd w:val="clear" w:color="auto" w:fill="666666"/>
          </w:tcPr>
          <w:p w14:paraId="54DF37ED" w14:textId="77777777" w:rsidR="00612CAD" w:rsidRDefault="00612CAD">
            <w:pPr>
              <w:pStyle w:val="description2"/>
            </w:pPr>
          </w:p>
        </w:tc>
        <w:tc>
          <w:tcPr>
            <w:tcW w:w="604" w:type="dxa"/>
            <w:tcBorders>
              <w:right w:val="single" w:sz="4" w:space="0" w:color="auto"/>
            </w:tcBorders>
            <w:shd w:val="clear" w:color="auto" w:fill="666666"/>
          </w:tcPr>
          <w:p w14:paraId="127155A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0EF468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6725E2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C91AF5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C017666" w14:textId="77777777" w:rsidR="00612CAD" w:rsidRDefault="00612CAD">
            <w:pPr>
              <w:pStyle w:val="description2"/>
            </w:pPr>
          </w:p>
        </w:tc>
      </w:tr>
      <w:tr w:rsidR="00612CAD" w14:paraId="2989C4F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E46B0E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8FCD07A" w14:textId="77777777" w:rsidR="00612CAD" w:rsidRDefault="00612CAD">
            <w:pPr>
              <w:pStyle w:val="description2"/>
            </w:pPr>
            <w:r>
              <w:t xml:space="preserve">Anticipates the stance of other parties in advance and positions own </w:t>
            </w:r>
            <w:proofErr w:type="gramStart"/>
            <w:r>
              <w:t>case accordingly;</w:t>
            </w:r>
            <w:proofErr w:type="gramEnd"/>
            <w:r>
              <w:t xml:space="preserve"> identifies common ground.</w:t>
            </w:r>
          </w:p>
        </w:tc>
        <w:tc>
          <w:tcPr>
            <w:tcW w:w="362" w:type="dxa"/>
            <w:tcBorders>
              <w:top w:val="dotted" w:sz="4" w:space="0" w:color="auto"/>
              <w:bottom w:val="dotted" w:sz="4" w:space="0" w:color="auto"/>
              <w:right w:val="single" w:sz="4" w:space="0" w:color="auto"/>
            </w:tcBorders>
          </w:tcPr>
          <w:p w14:paraId="75D6B441"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48CE1CF2" w14:textId="77777777" w:rsidR="00612CAD" w:rsidRDefault="00612CAD">
            <w:pPr>
              <w:pStyle w:val="description2"/>
            </w:pPr>
          </w:p>
        </w:tc>
        <w:tc>
          <w:tcPr>
            <w:tcW w:w="603" w:type="dxa"/>
            <w:shd w:val="clear" w:color="auto" w:fill="666666"/>
          </w:tcPr>
          <w:p w14:paraId="26394928" w14:textId="77777777" w:rsidR="00612CAD" w:rsidRDefault="00612CAD">
            <w:pPr>
              <w:pStyle w:val="description2"/>
            </w:pPr>
          </w:p>
        </w:tc>
        <w:tc>
          <w:tcPr>
            <w:tcW w:w="604" w:type="dxa"/>
            <w:tcBorders>
              <w:right w:val="single" w:sz="4" w:space="0" w:color="auto"/>
            </w:tcBorders>
            <w:shd w:val="clear" w:color="auto" w:fill="666666"/>
          </w:tcPr>
          <w:p w14:paraId="7EB843D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E0EA34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29AF2D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62514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FD42B31" w14:textId="77777777" w:rsidR="00612CAD" w:rsidRDefault="00612CAD">
            <w:pPr>
              <w:pStyle w:val="description2"/>
            </w:pPr>
          </w:p>
        </w:tc>
      </w:tr>
      <w:tr w:rsidR="00612CAD" w14:paraId="6BF019D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555896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D85EAB2" w14:textId="77777777" w:rsidR="00612CAD" w:rsidRDefault="00612CAD">
            <w:pPr>
              <w:pStyle w:val="description2"/>
            </w:pPr>
            <w:r>
              <w:t>Develops a convincing argument and presents the rationale with solid supporting evidence.</w:t>
            </w:r>
          </w:p>
        </w:tc>
        <w:tc>
          <w:tcPr>
            <w:tcW w:w="362" w:type="dxa"/>
            <w:tcBorders>
              <w:top w:val="dotted" w:sz="4" w:space="0" w:color="auto"/>
              <w:bottom w:val="single" w:sz="4" w:space="0" w:color="auto"/>
              <w:right w:val="single" w:sz="4" w:space="0" w:color="auto"/>
            </w:tcBorders>
          </w:tcPr>
          <w:p w14:paraId="75898F2B" w14:textId="77777777" w:rsidR="00612CAD" w:rsidRDefault="00D066A6"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39466307" w14:textId="77777777" w:rsidR="00612CAD" w:rsidRDefault="00612CAD">
            <w:pPr>
              <w:pStyle w:val="description2"/>
            </w:pPr>
          </w:p>
        </w:tc>
        <w:tc>
          <w:tcPr>
            <w:tcW w:w="603" w:type="dxa"/>
            <w:tcBorders>
              <w:bottom w:val="single" w:sz="4" w:space="0" w:color="auto"/>
            </w:tcBorders>
            <w:shd w:val="clear" w:color="auto" w:fill="666666"/>
          </w:tcPr>
          <w:p w14:paraId="5C51C780"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85F700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059F0C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575A34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D06D1F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9B1900D" w14:textId="77777777" w:rsidR="00612CAD" w:rsidRDefault="00612CAD">
            <w:pPr>
              <w:pStyle w:val="description2"/>
            </w:pPr>
          </w:p>
        </w:tc>
      </w:tr>
      <w:bookmarkEnd w:id="0"/>
      <w:bookmarkEnd w:id="1"/>
      <w:bookmarkEnd w:id="2"/>
      <w:bookmarkEnd w:id="3"/>
      <w:bookmarkEnd w:id="4"/>
      <w:bookmarkEnd w:id="5"/>
    </w:tbl>
    <w:p w14:paraId="751D16A3" w14:textId="77777777" w:rsidR="00C1128E" w:rsidRPr="00C1128E" w:rsidRDefault="00C1128E" w:rsidP="00287043">
      <w:pPr>
        <w:pStyle w:val="BodyText"/>
        <w:spacing w:before="0" w:after="0" w:line="240" w:lineRule="auto"/>
      </w:pPr>
    </w:p>
    <w:sectPr w:rsidR="00C1128E" w:rsidRPr="00C1128E" w:rsidSect="003A63EF">
      <w:footerReference w:type="default" r:id="rId7"/>
      <w:pgSz w:w="11909" w:h="16834" w:code="9"/>
      <w:pgMar w:top="964" w:right="1797" w:bottom="964" w:left="1797" w:header="357"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C055" w14:textId="77777777" w:rsidR="002C7DD6" w:rsidRDefault="002C7DD6">
      <w:r>
        <w:separator/>
      </w:r>
    </w:p>
  </w:endnote>
  <w:endnote w:type="continuationSeparator" w:id="0">
    <w:p w14:paraId="1DCF9D88" w14:textId="77777777" w:rsidR="002C7DD6" w:rsidRDefault="002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607D" w14:textId="77777777" w:rsidR="00C17136" w:rsidRDefault="00EC0295">
    <w:pPr>
      <w:pStyle w:val="Footer"/>
    </w:pPr>
    <w:r>
      <w:rPr>
        <w:rFonts w:ascii="GillSans" w:hAnsi="GillSans"/>
        <w:sz w:val="16"/>
      </w:rPr>
      <w:t>EL2</w:t>
    </w:r>
    <w:r w:rsidR="00C17136">
      <w:rPr>
        <w:rFonts w:ascii="GillSans" w:hAnsi="GillSans"/>
        <w:sz w:val="16"/>
      </w:rPr>
      <w:tab/>
    </w:r>
    <w:r w:rsidR="00C17136">
      <w:rPr>
        <w:rFonts w:ascii="GillSans" w:hAnsi="GillSans"/>
        <w:sz w:val="16"/>
      </w:rPr>
      <w:tab/>
      <w:t xml:space="preserve">Page </w:t>
    </w:r>
    <w:r w:rsidR="00C17136">
      <w:rPr>
        <w:rStyle w:val="PageNumber"/>
        <w:rFonts w:ascii="GillSans" w:hAnsi="GillSans"/>
        <w:sz w:val="16"/>
      </w:rPr>
      <w:fldChar w:fldCharType="begin"/>
    </w:r>
    <w:r w:rsidR="00C17136">
      <w:rPr>
        <w:rStyle w:val="PageNumber"/>
        <w:rFonts w:ascii="GillSans" w:hAnsi="GillSans"/>
        <w:sz w:val="16"/>
      </w:rPr>
      <w:instrText xml:space="preserve"> PAGE </w:instrText>
    </w:r>
    <w:r w:rsidR="00C17136">
      <w:rPr>
        <w:rStyle w:val="PageNumber"/>
        <w:rFonts w:ascii="GillSans" w:hAnsi="GillSans"/>
        <w:sz w:val="16"/>
      </w:rPr>
      <w:fldChar w:fldCharType="separate"/>
    </w:r>
    <w:r w:rsidR="008B0153">
      <w:rPr>
        <w:rStyle w:val="PageNumber"/>
        <w:rFonts w:ascii="GillSans" w:hAnsi="GillSans"/>
        <w:noProof/>
        <w:sz w:val="16"/>
      </w:rPr>
      <w:t>6</w:t>
    </w:r>
    <w:r w:rsidR="00C17136">
      <w:rPr>
        <w:rStyle w:val="PageNumber"/>
        <w:rFonts w:ascii="GillSans" w:hAnsi="GillSan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2A86" w14:textId="77777777" w:rsidR="002C7DD6" w:rsidRDefault="002C7DD6">
      <w:r>
        <w:separator/>
      </w:r>
    </w:p>
  </w:footnote>
  <w:footnote w:type="continuationSeparator" w:id="0">
    <w:p w14:paraId="3F47E986" w14:textId="77777777" w:rsidR="002C7DD6" w:rsidRDefault="002C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C"/>
    <w:multiLevelType w:val="hybridMultilevel"/>
    <w:tmpl w:val="C1B6D3D0"/>
    <w:lvl w:ilvl="0" w:tplc="2B1E7A2E">
      <w:start w:val="1"/>
      <w:numFmt w:val="decimal"/>
      <w:lvlText w:val="%1."/>
      <w:lvlJc w:val="left"/>
      <w:pPr>
        <w:tabs>
          <w:tab w:val="num" w:pos="387"/>
        </w:tabs>
        <w:ind w:left="387" w:hanging="360"/>
      </w:pPr>
      <w:rPr>
        <w:rFonts w:ascii="Arial Black" w:hAnsi="Arial Black"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15:restartNumberingAfterBreak="0">
    <w:nsid w:val="34804E61"/>
    <w:multiLevelType w:val="hybridMultilevel"/>
    <w:tmpl w:val="3EF4A254"/>
    <w:lvl w:ilvl="0" w:tplc="14509CDE">
      <w:start w:val="1"/>
      <w:numFmt w:val="bullet"/>
      <w:pStyle w:val="boxtextbullet"/>
      <w:lvlText w:val=""/>
      <w:lvlJc w:val="left"/>
      <w:pPr>
        <w:tabs>
          <w:tab w:val="num" w:pos="427"/>
        </w:tabs>
        <w:ind w:left="42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36227587"/>
    <w:multiLevelType w:val="hybridMultilevel"/>
    <w:tmpl w:val="E0B40754"/>
    <w:lvl w:ilvl="0" w:tplc="C6C8924C">
      <w:start w:val="1"/>
      <w:numFmt w:val="bullet"/>
      <w:pStyle w:val="Bullet2"/>
      <w:lvlText w:val=""/>
      <w:lvlJc w:val="left"/>
      <w:pPr>
        <w:tabs>
          <w:tab w:val="num" w:pos="717"/>
        </w:tabs>
        <w:ind w:left="717" w:hanging="360"/>
      </w:pPr>
      <w:rPr>
        <w:rFonts w:ascii="Symbol" w:hAnsi="Symbol" w:hint="default"/>
      </w:rPr>
    </w:lvl>
    <w:lvl w:ilvl="1" w:tplc="86BEC76A">
      <w:start w:val="1"/>
      <w:numFmt w:val="bullet"/>
      <w:pStyle w:val="Bullet2"/>
      <w:lvlText w:val="o"/>
      <w:lvlJc w:val="left"/>
      <w:pPr>
        <w:tabs>
          <w:tab w:val="num" w:pos="8100"/>
        </w:tabs>
        <w:ind w:left="8100" w:hanging="360"/>
      </w:pPr>
      <w:rPr>
        <w:rFonts w:ascii="Courier New" w:hAnsi="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3" w15:restartNumberingAfterBreak="0">
    <w:nsid w:val="378E0D0C"/>
    <w:multiLevelType w:val="hybridMultilevel"/>
    <w:tmpl w:val="CC5C6B02"/>
    <w:lvl w:ilvl="0" w:tplc="C4B045BE">
      <w:start w:val="1"/>
      <w:numFmt w:val="bullet"/>
      <w:pStyle w:val="bullettabletext2"/>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5CA"/>
    <w:multiLevelType w:val="hybridMultilevel"/>
    <w:tmpl w:val="1CFAF4DC"/>
    <w:lvl w:ilvl="0" w:tplc="3DCE8CE0">
      <w:start w:val="1"/>
      <w:numFmt w:val="bullet"/>
      <w:pStyle w:val="bullettabletext"/>
      <w:lvlText w:val=""/>
      <w:lvlJc w:val="left"/>
      <w:pPr>
        <w:tabs>
          <w:tab w:val="num" w:pos="360"/>
        </w:tabs>
        <w:ind w:left="360" w:hanging="360"/>
      </w:pPr>
      <w:rPr>
        <w:rFonts w:ascii="Wingdings" w:hAnsi="Wingdings" w:hint="default"/>
        <w:sz w:val="12"/>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DB45719"/>
    <w:multiLevelType w:val="hybridMultilevel"/>
    <w:tmpl w:val="23409312"/>
    <w:lvl w:ilvl="0" w:tplc="92869E46">
      <w:start w:val="1"/>
      <w:numFmt w:val="bullet"/>
      <w:pStyle w:val="bullet3tab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C61BA"/>
    <w:multiLevelType w:val="hybridMultilevel"/>
    <w:tmpl w:val="C6541800"/>
    <w:lvl w:ilvl="0" w:tplc="2EB8C8C2">
      <w:start w:val="1"/>
      <w:numFmt w:val="bullet"/>
      <w:pStyle w:val="bullettab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80D56"/>
    <w:multiLevelType w:val="hybridMultilevel"/>
    <w:tmpl w:val="A906FDC6"/>
    <w:lvl w:ilvl="0" w:tplc="F28A3914">
      <w:start w:val="1"/>
      <w:numFmt w:val="bullet"/>
      <w:pStyle w:val="bullettable9"/>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4C08"/>
    <w:multiLevelType w:val="hybridMultilevel"/>
    <w:tmpl w:val="AB6CEC00"/>
    <w:lvl w:ilvl="0" w:tplc="854426B0">
      <w:start w:val="1"/>
      <w:numFmt w:val="bullet"/>
      <w:pStyle w:val="bullettab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1844797">
    <w:abstractNumId w:val="2"/>
  </w:num>
  <w:num w:numId="2" w16cid:durableId="2120029269">
    <w:abstractNumId w:val="4"/>
  </w:num>
  <w:num w:numId="3" w16cid:durableId="1069184700">
    <w:abstractNumId w:val="5"/>
  </w:num>
  <w:num w:numId="4" w16cid:durableId="1567301235">
    <w:abstractNumId w:val="3"/>
  </w:num>
  <w:num w:numId="5" w16cid:durableId="1791506497">
    <w:abstractNumId w:val="1"/>
  </w:num>
  <w:num w:numId="6" w16cid:durableId="1668828151">
    <w:abstractNumId w:val="9"/>
  </w:num>
  <w:num w:numId="7" w16cid:durableId="78407458">
    <w:abstractNumId w:val="6"/>
  </w:num>
  <w:num w:numId="8" w16cid:durableId="1193302483">
    <w:abstractNumId w:val="8"/>
  </w:num>
  <w:num w:numId="9" w16cid:durableId="1086656219">
    <w:abstractNumId w:val="7"/>
  </w:num>
  <w:num w:numId="10" w16cid:durableId="17284677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rawingGridHorizontalSpacing w:val="181"/>
  <w:drawingGridVerticalSpacing w:val="181"/>
  <w:noPunctuationKerning/>
  <w:characterSpacingControl w:val="doNotCompress"/>
  <w:hdrShapeDefaults>
    <o:shapedefaults v:ext="edit" spidmax="2050" fillcolor="white" stroke="f">
      <v:fill color="white" color2="black" type="gradient"/>
      <v:stroke on="f"/>
      <o:colormru v:ext="edit" colors="#f93,#4f79ff,#980098,#7d7da9,#0cabb4,#10e3ee,#ffefff,#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66D4C8-85A7-4033-828B-366009E04397}"/>
    <w:docVar w:name="dgnword-eventsink" w:val="11690264"/>
  </w:docVars>
  <w:rsids>
    <w:rsidRoot w:val="00A74EA4"/>
    <w:rsid w:val="000678E4"/>
    <w:rsid w:val="000803F9"/>
    <w:rsid w:val="000D5E6F"/>
    <w:rsid w:val="001121FC"/>
    <w:rsid w:val="00127882"/>
    <w:rsid w:val="00174EA2"/>
    <w:rsid w:val="001A14CF"/>
    <w:rsid w:val="001C550F"/>
    <w:rsid w:val="001D334A"/>
    <w:rsid w:val="0022541F"/>
    <w:rsid w:val="00287043"/>
    <w:rsid w:val="002C7253"/>
    <w:rsid w:val="002C7DD6"/>
    <w:rsid w:val="002F6EFC"/>
    <w:rsid w:val="003252A9"/>
    <w:rsid w:val="00333825"/>
    <w:rsid w:val="00391EB7"/>
    <w:rsid w:val="003A3B2D"/>
    <w:rsid w:val="003A63EF"/>
    <w:rsid w:val="003C3AEB"/>
    <w:rsid w:val="003D5287"/>
    <w:rsid w:val="00442A0F"/>
    <w:rsid w:val="00445B95"/>
    <w:rsid w:val="00453474"/>
    <w:rsid w:val="00462D24"/>
    <w:rsid w:val="004D79ED"/>
    <w:rsid w:val="005320CB"/>
    <w:rsid w:val="00544238"/>
    <w:rsid w:val="0056742C"/>
    <w:rsid w:val="0059746A"/>
    <w:rsid w:val="005B6E43"/>
    <w:rsid w:val="005B6E65"/>
    <w:rsid w:val="005C5BAE"/>
    <w:rsid w:val="00605719"/>
    <w:rsid w:val="00612CAD"/>
    <w:rsid w:val="00626B4E"/>
    <w:rsid w:val="006665A9"/>
    <w:rsid w:val="00694F5C"/>
    <w:rsid w:val="006D386F"/>
    <w:rsid w:val="006E1CED"/>
    <w:rsid w:val="007A05CB"/>
    <w:rsid w:val="007D03BB"/>
    <w:rsid w:val="00833C57"/>
    <w:rsid w:val="008B0153"/>
    <w:rsid w:val="00940529"/>
    <w:rsid w:val="009433CF"/>
    <w:rsid w:val="009734CE"/>
    <w:rsid w:val="009766F1"/>
    <w:rsid w:val="009944EC"/>
    <w:rsid w:val="009944F2"/>
    <w:rsid w:val="00997D0D"/>
    <w:rsid w:val="009A46E2"/>
    <w:rsid w:val="009B3D2D"/>
    <w:rsid w:val="009F437E"/>
    <w:rsid w:val="00A40177"/>
    <w:rsid w:val="00A70C95"/>
    <w:rsid w:val="00A74EA4"/>
    <w:rsid w:val="00AA1083"/>
    <w:rsid w:val="00AB598F"/>
    <w:rsid w:val="00AB71BD"/>
    <w:rsid w:val="00B62357"/>
    <w:rsid w:val="00BE5C16"/>
    <w:rsid w:val="00C1128E"/>
    <w:rsid w:val="00C17136"/>
    <w:rsid w:val="00C60334"/>
    <w:rsid w:val="00C67FA9"/>
    <w:rsid w:val="00C86F5D"/>
    <w:rsid w:val="00C87890"/>
    <w:rsid w:val="00CD68D6"/>
    <w:rsid w:val="00D066A6"/>
    <w:rsid w:val="00E47B7D"/>
    <w:rsid w:val="00E9088B"/>
    <w:rsid w:val="00EB384C"/>
    <w:rsid w:val="00EC0295"/>
    <w:rsid w:val="00F413B6"/>
    <w:rsid w:val="00F63F9B"/>
    <w:rsid w:val="00F75A3D"/>
    <w:rsid w:val="00F77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color2="black" type="gradient"/>
      <v:stroke on="f"/>
      <o:colormru v:ext="edit" colors="#f93,#4f79ff,#980098,#7d7da9,#0cabb4,#10e3ee,#ffefff,#06c"/>
    </o:shapedefaults>
    <o:shapelayout v:ext="edit">
      <o:idmap v:ext="edit" data="2"/>
    </o:shapelayout>
  </w:shapeDefaults>
  <w:decimalSymbol w:val="."/>
  <w:listSeparator w:val=","/>
  <w14:docId w14:val="2D7CC4D2"/>
  <w15:chartTrackingRefBased/>
  <w15:docId w15:val="{97F896BC-0588-45F5-A453-66DF00E2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spacing w:after="280"/>
      <w:outlineLvl w:val="0"/>
    </w:pPr>
    <w:rPr>
      <w:rFonts w:ascii="Arial Narrow" w:hAnsi="Arial Narrow" w:cs="Arial"/>
      <w:b/>
      <w:bCs/>
      <w:sz w:val="32"/>
    </w:rPr>
  </w:style>
  <w:style w:type="paragraph" w:styleId="Heading2">
    <w:name w:val="heading 2"/>
    <w:basedOn w:val="Normal"/>
    <w:next w:val="BodyText"/>
    <w:qFormat/>
    <w:pPr>
      <w:keepNext/>
      <w:tabs>
        <w:tab w:val="right" w:pos="10440"/>
      </w:tabs>
      <w:spacing w:before="240" w:after="120"/>
      <w:outlineLvl w:val="1"/>
    </w:pPr>
    <w:rPr>
      <w:rFonts w:ascii="Arial Narrow" w:hAnsi="Arial Narrow" w:cs="Arial"/>
      <w:b/>
      <w:bCs/>
      <w:sz w:val="26"/>
    </w:rPr>
  </w:style>
  <w:style w:type="paragraph" w:styleId="Heading3">
    <w:name w:val="heading 3"/>
    <w:basedOn w:val="Normal"/>
    <w:next w:val="BodyText"/>
    <w:qFormat/>
    <w:pPr>
      <w:keepNext/>
      <w:spacing w:before="240" w:after="60"/>
      <w:outlineLvl w:val="2"/>
    </w:pPr>
    <w:rPr>
      <w:rFonts w:ascii="Arial Narrow" w:hAnsi="Arial Narrow" w:cs="Arial"/>
      <w:b/>
      <w:bCs/>
      <w:sz w:val="22"/>
      <w:szCs w:val="26"/>
    </w:rPr>
  </w:style>
  <w:style w:type="paragraph" w:styleId="Heading4">
    <w:name w:val="heading 4"/>
    <w:basedOn w:val="Normal"/>
    <w:next w:val="BodyText"/>
    <w:qFormat/>
    <w:pPr>
      <w:keepNext/>
      <w:spacing w:before="240" w:after="120"/>
      <w:outlineLvl w:val="3"/>
    </w:pPr>
    <w:rPr>
      <w:rFonts w:ascii="Arial" w:hAnsi="Arial" w:cs="Arial"/>
      <w:b/>
      <w:bCs/>
      <w:sz w:val="18"/>
    </w:rPr>
  </w:style>
  <w:style w:type="paragraph" w:styleId="Heading5">
    <w:name w:val="heading 5"/>
    <w:basedOn w:val="Normal"/>
    <w:next w:val="BodyText"/>
    <w:qFormat/>
    <w:pPr>
      <w:keepNext/>
      <w:tabs>
        <w:tab w:val="right" w:pos="9615"/>
      </w:tabs>
      <w:outlineLvl w:val="4"/>
    </w:pPr>
    <w:rPr>
      <w:rFonts w:ascii="Arial Narrow" w:hAnsi="Arial Narrow" w:cs="Arial"/>
      <w:b/>
      <w:bCs/>
    </w:rPr>
  </w:style>
  <w:style w:type="paragraph" w:styleId="Heading6">
    <w:name w:val="heading 6"/>
    <w:basedOn w:val="Normal"/>
    <w:next w:val="Normal"/>
    <w:qFormat/>
    <w:pPr>
      <w:keepNext/>
      <w:spacing w:before="120" w:after="120"/>
      <w:ind w:left="57" w:right="57"/>
      <w:jc w:val="center"/>
      <w:outlineLvl w:val="5"/>
    </w:pPr>
    <w:rPr>
      <w:rFonts w:ascii="Arial" w:hAnsi="Arial" w:cs="Arial"/>
      <w:b/>
      <w:bCs/>
      <w:sz w:val="20"/>
      <w:szCs w:val="20"/>
    </w:rPr>
  </w:style>
  <w:style w:type="paragraph" w:styleId="Heading7">
    <w:name w:val="heading 7"/>
    <w:basedOn w:val="Normal"/>
    <w:next w:val="Normal"/>
    <w:qFormat/>
    <w:pPr>
      <w:keepNext/>
      <w:ind w:left="115" w:right="115"/>
      <w:jc w:val="center"/>
      <w:outlineLvl w:val="6"/>
    </w:pPr>
    <w:rPr>
      <w:rFonts w:ascii="Arial" w:eastAsia="Arial Unicode MS" w:hAnsi="Arial" w:cs="Arial"/>
      <w:b/>
      <w:bCs/>
      <w:sz w:val="16"/>
      <w:szCs w:val="20"/>
    </w:rPr>
  </w:style>
  <w:style w:type="paragraph" w:styleId="Heading8">
    <w:name w:val="heading 8"/>
    <w:basedOn w:val="Normal"/>
    <w:next w:val="Normal"/>
    <w:qFormat/>
    <w:pPr>
      <w:keepNext/>
      <w:jc w:val="center"/>
      <w:outlineLvl w:val="7"/>
    </w:pPr>
    <w:rPr>
      <w:rFonts w:ascii="Arial Narrow" w:hAnsi="Arial Narrow"/>
      <w:b/>
      <w:bCs/>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40" w:after="120" w:line="280" w:lineRule="exact"/>
    </w:pPr>
    <w:rPr>
      <w:rFonts w:ascii="Arial" w:hAnsi="Arial" w:cs="Arial"/>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1">
    <w:name w:val="bullet1"/>
    <w:basedOn w:val="Normal"/>
    <w:pPr>
      <w:numPr>
        <w:numId w:val="2"/>
      </w:numPr>
      <w:spacing w:before="80" w:after="80" w:line="280" w:lineRule="exact"/>
    </w:pPr>
    <w:rPr>
      <w:rFonts w:ascii="Arial" w:hAnsi="Arial" w:cs="Arial"/>
      <w:sz w:val="18"/>
    </w:rPr>
  </w:style>
  <w:style w:type="paragraph" w:styleId="Caption">
    <w:name w:val="caption"/>
    <w:basedOn w:val="Normal"/>
    <w:next w:val="BodyText"/>
    <w:qFormat/>
    <w:pPr>
      <w:spacing w:before="120" w:after="120"/>
    </w:pPr>
    <w:rPr>
      <w:rFonts w:ascii="Arial" w:hAnsi="Arial" w:cs="Arial"/>
      <w:i/>
      <w:iCs/>
      <w:sz w:val="16"/>
      <w:szCs w:val="20"/>
    </w:rPr>
  </w:style>
  <w:style w:type="paragraph" w:customStyle="1" w:styleId="Bullet2">
    <w:name w:val="Bullet2"/>
    <w:basedOn w:val="bullet1"/>
    <w:pPr>
      <w:numPr>
        <w:numId w:val="1"/>
      </w:numPr>
      <w:spacing w:before="120" w:after="120"/>
    </w:pPr>
  </w:style>
  <w:style w:type="paragraph" w:styleId="Header">
    <w:name w:val="header"/>
    <w:basedOn w:val="Normal"/>
    <w:pPr>
      <w:tabs>
        <w:tab w:val="center" w:pos="4153"/>
        <w:tab w:val="right" w:pos="8306"/>
      </w:tabs>
    </w:pPr>
  </w:style>
  <w:style w:type="paragraph" w:customStyle="1" w:styleId="bodytable">
    <w:name w:val="body table"/>
    <w:basedOn w:val="Normal"/>
    <w:pPr>
      <w:spacing w:before="80" w:after="80"/>
    </w:pPr>
    <w:rPr>
      <w:rFonts w:ascii="Arial" w:hAnsi="Arial" w:cs="Arial"/>
      <w:sz w:val="18"/>
    </w:rPr>
  </w:style>
  <w:style w:type="paragraph" w:customStyle="1" w:styleId="bullettabletext">
    <w:name w:val="bullet table text"/>
    <w:basedOn w:val="Normal"/>
    <w:pPr>
      <w:numPr>
        <w:numId w:val="3"/>
      </w:numPr>
      <w:spacing w:before="80" w:after="80"/>
    </w:pPr>
    <w:rPr>
      <w:rFonts w:ascii="Arial" w:hAnsi="Arial" w:cs="Arial"/>
      <w:sz w:val="18"/>
    </w:rPr>
  </w:style>
  <w:style w:type="paragraph" w:customStyle="1" w:styleId="bullet3">
    <w:name w:val="bullet3"/>
    <w:basedOn w:val="Bullet2"/>
    <w:pPr>
      <w:numPr>
        <w:numId w:val="0"/>
      </w:numPr>
      <w:tabs>
        <w:tab w:val="num" w:pos="1080"/>
      </w:tabs>
      <w:ind w:left="1080" w:hanging="360"/>
    </w:pPr>
  </w:style>
  <w:style w:type="paragraph" w:customStyle="1" w:styleId="headtable">
    <w:name w:val="headtable"/>
    <w:basedOn w:val="Normal"/>
    <w:pPr>
      <w:pBdr>
        <w:bottom w:val="single" w:sz="18" w:space="1" w:color="auto"/>
      </w:pBdr>
    </w:pPr>
    <w:rPr>
      <w:rFonts w:ascii="Arial" w:hAnsi="Arial" w:cs="Arial"/>
      <w:b/>
      <w:bCs/>
      <w:sz w:val="18"/>
      <w:szCs w:val="20"/>
    </w:rPr>
  </w:style>
  <w:style w:type="paragraph" w:customStyle="1" w:styleId="indicator">
    <w:name w:val="indicator"/>
    <w:basedOn w:val="Normal"/>
    <w:pPr>
      <w:pBdr>
        <w:bottom w:val="dotted" w:sz="4" w:space="1" w:color="auto"/>
      </w:pBdr>
      <w:spacing w:before="120" w:after="120"/>
    </w:pPr>
    <w:rPr>
      <w:rFonts w:ascii="Arial Narrow" w:hAnsi="Arial Narrow" w:cs="Arial"/>
      <w:b/>
      <w:bCs/>
      <w:sz w:val="16"/>
    </w:rPr>
  </w:style>
  <w:style w:type="paragraph" w:customStyle="1" w:styleId="description">
    <w:name w:val="description"/>
    <w:basedOn w:val="Normal"/>
    <w:rPr>
      <w:rFonts w:ascii="Arial Narrow" w:hAnsi="Arial Narrow" w:cs="Arial"/>
      <w:sz w:val="16"/>
    </w:rPr>
  </w:style>
  <w:style w:type="paragraph" w:customStyle="1" w:styleId="headingcluster">
    <w:name w:val="heading cluster"/>
    <w:basedOn w:val="Heading5"/>
    <w:rPr>
      <w:color w:val="FFFFFF"/>
      <w:sz w:val="22"/>
    </w:rPr>
  </w:style>
  <w:style w:type="paragraph" w:customStyle="1" w:styleId="description2">
    <w:name w:val="description 2"/>
    <w:basedOn w:val="Normal"/>
    <w:rsid w:val="00BE5C16"/>
    <w:pPr>
      <w:spacing w:before="80" w:after="80"/>
    </w:pPr>
    <w:rPr>
      <w:rFonts w:ascii="Arial Narrow" w:hAnsi="Arial Narrow" w:cs="Arial"/>
      <w:sz w:val="20"/>
    </w:rPr>
  </w:style>
  <w:style w:type="paragraph" w:customStyle="1" w:styleId="description3">
    <w:name w:val="description 3"/>
    <w:basedOn w:val="description"/>
    <w:pPr>
      <w:spacing w:before="80" w:after="80"/>
    </w:pPr>
  </w:style>
  <w:style w:type="paragraph" w:styleId="TOC1">
    <w:name w:val="toc 1"/>
    <w:basedOn w:val="Normal"/>
    <w:autoRedefine/>
    <w:semiHidden/>
    <w:pPr>
      <w:tabs>
        <w:tab w:val="left" w:pos="540"/>
        <w:tab w:val="right" w:leader="dot" w:pos="8305"/>
      </w:tabs>
      <w:spacing w:before="240" w:after="80"/>
    </w:pPr>
    <w:rPr>
      <w:rFonts w:ascii="Arial" w:hAnsi="Arial" w:cs="Arial"/>
      <w:noProof/>
      <w:sz w:val="18"/>
    </w:rPr>
  </w:style>
  <w:style w:type="paragraph" w:customStyle="1" w:styleId="frontcover">
    <w:name w:val="front cover"/>
    <w:basedOn w:val="Heading2"/>
    <w:pPr>
      <w:jc w:val="center"/>
    </w:pPr>
    <w:rPr>
      <w:sz w:val="40"/>
    </w:rPr>
  </w:style>
  <w:style w:type="paragraph" w:styleId="BodyText2">
    <w:name w:val="Body Text 2"/>
    <w:basedOn w:val="Normal"/>
    <w:pPr>
      <w:jc w:val="both"/>
    </w:pPr>
    <w:rPr>
      <w:rFonts w:ascii="Arial" w:hAnsi="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ing1a">
    <w:name w:val="Heading 1a"/>
    <w:basedOn w:val="Heading1"/>
    <w:pPr>
      <w:pageBreakBefore/>
    </w:pPr>
  </w:style>
  <w:style w:type="paragraph" w:customStyle="1" w:styleId="bullettabletext2">
    <w:name w:val="bullet table text 2"/>
    <w:basedOn w:val="bullettabletext"/>
    <w:pPr>
      <w:numPr>
        <w:numId w:val="4"/>
      </w:numPr>
      <w:spacing w:before="100" w:after="60"/>
      <w:ind w:left="357" w:hanging="357"/>
    </w:pPr>
    <w:rPr>
      <w:i/>
      <w:iCs/>
    </w:rPr>
  </w:style>
  <w:style w:type="paragraph" w:customStyle="1" w:styleId="sidebar">
    <w:name w:val="sidebar"/>
    <w:basedOn w:val="bodytable"/>
    <w:pPr>
      <w:spacing w:before="0" w:after="0"/>
      <w:jc w:val="center"/>
    </w:pPr>
    <w:rPr>
      <w:rFonts w:ascii="Trebuchet MS" w:hAnsi="Trebuchet MS"/>
    </w:rPr>
  </w:style>
  <w:style w:type="paragraph" w:customStyle="1" w:styleId="headingbehaviour">
    <w:name w:val="heading behaviour"/>
    <w:basedOn w:val="Normal"/>
    <w:rPr>
      <w:rFonts w:ascii="Arial Narrow" w:hAnsi="Arial Narrow" w:cs="Arial"/>
      <w:b/>
      <w:bCs/>
      <w:sz w:val="22"/>
      <w:szCs w:val="20"/>
    </w:rPr>
  </w:style>
  <w:style w:type="character" w:customStyle="1" w:styleId="journalsubtitle1">
    <w:name w:val="journalsubtitle1"/>
    <w:basedOn w:val="DefaultParagraphFont"/>
    <w:rPr>
      <w:rFonts w:ascii="Arial" w:hAnsi="Arial" w:cs="Arial" w:hint="default"/>
      <w:b/>
      <w:bCs/>
      <w:color w:val="FFFFFF"/>
      <w:sz w:val="20"/>
      <w:szCs w:val="20"/>
    </w:rPr>
  </w:style>
  <w:style w:type="paragraph" w:customStyle="1" w:styleId="bullettable20">
    <w:name w:val="bullet table2"/>
    <w:basedOn w:val="bullettabletext"/>
    <w:rPr>
      <w:i/>
      <w:iCs/>
    </w:rPr>
  </w:style>
  <w:style w:type="paragraph" w:styleId="BodyTextIndent2">
    <w:name w:val="Body Text Indent 2"/>
    <w:basedOn w:val="Normal"/>
    <w:pPr>
      <w:spacing w:before="160" w:after="160" w:line="280" w:lineRule="exact"/>
      <w:ind w:left="360"/>
      <w:jc w:val="both"/>
    </w:pPr>
    <w:rPr>
      <w:rFonts w:ascii="Arial" w:hAnsi="Arial" w:cs="Arial"/>
      <w:sz w:val="22"/>
    </w:rPr>
  </w:style>
  <w:style w:type="paragraph" w:styleId="BodyText3">
    <w:name w:val="Body Text 3"/>
    <w:basedOn w:val="Normal"/>
    <w:pPr>
      <w:spacing w:line="280" w:lineRule="exact"/>
      <w:jc w:val="both"/>
    </w:pPr>
    <w:rPr>
      <w:rFonts w:ascii="Arial" w:hAnsi="Arial" w:cs="Arial"/>
      <w:bCs/>
      <w:sz w:val="20"/>
    </w:rPr>
  </w:style>
  <w:style w:type="paragraph" w:customStyle="1" w:styleId="descriptionital">
    <w:name w:val="description ital"/>
    <w:basedOn w:val="description2"/>
    <w:rPr>
      <w:b/>
      <w:bCs/>
      <w:i/>
      <w:iCs/>
    </w:rPr>
  </w:style>
  <w:style w:type="paragraph" w:customStyle="1" w:styleId="bullettable30">
    <w:name w:val="bullet table3"/>
    <w:basedOn w:val="bullettable20"/>
    <w:pPr>
      <w:tabs>
        <w:tab w:val="clear" w:pos="360"/>
        <w:tab w:val="num" w:pos="216"/>
      </w:tabs>
      <w:spacing w:before="0"/>
      <w:ind w:left="216" w:hanging="216"/>
    </w:pPr>
  </w:style>
  <w:style w:type="paragraph" w:customStyle="1" w:styleId="description10">
    <w:name w:val="description 10"/>
    <w:basedOn w:val="description2"/>
  </w:style>
  <w:style w:type="paragraph" w:customStyle="1" w:styleId="bodytable10">
    <w:name w:val="body table10"/>
    <w:basedOn w:val="description10"/>
  </w:style>
  <w:style w:type="paragraph" w:customStyle="1" w:styleId="boxtext">
    <w:name w:val="box text"/>
    <w:basedOn w:val="Normal"/>
    <w:pPr>
      <w:spacing w:line="360" w:lineRule="auto"/>
    </w:pPr>
    <w:rPr>
      <w:rFonts w:ascii="Arial" w:hAnsi="Arial" w:cs="Arial"/>
      <w:b/>
      <w:bCs/>
      <w:i/>
      <w:iCs/>
      <w:color w:val="999999"/>
    </w:rPr>
  </w:style>
  <w:style w:type="paragraph" w:customStyle="1" w:styleId="TOC2">
    <w:name w:val="TOC2"/>
    <w:basedOn w:val="TOC1"/>
    <w:pPr>
      <w:tabs>
        <w:tab w:val="left" w:pos="1080"/>
      </w:tabs>
      <w:spacing w:before="40" w:after="40"/>
      <w:ind w:left="539"/>
    </w:pPr>
    <w:rPr>
      <w:i/>
      <w:iCs/>
    </w:rPr>
  </w:style>
  <w:style w:type="paragraph" w:customStyle="1" w:styleId="bullettable2">
    <w:name w:val="bullet table 2"/>
    <w:basedOn w:val="bullettabletext"/>
    <w:pPr>
      <w:numPr>
        <w:numId w:val="9"/>
      </w:numPr>
      <w:tabs>
        <w:tab w:val="clear" w:pos="720"/>
        <w:tab w:val="num" w:pos="220"/>
      </w:tabs>
      <w:ind w:left="220" w:hanging="142"/>
    </w:pPr>
  </w:style>
  <w:style w:type="paragraph" w:customStyle="1" w:styleId="Style1">
    <w:name w:val="Style1"/>
    <w:basedOn w:val="Normal"/>
    <w:rPr>
      <w:rFonts w:ascii="Tahoma" w:hAnsi="Tahoma" w:cs="Tahoma"/>
      <w:sz w:val="20"/>
    </w:rPr>
  </w:style>
  <w:style w:type="paragraph" w:customStyle="1" w:styleId="Style2">
    <w:name w:val="Style2"/>
    <w:basedOn w:val="Normal"/>
    <w:next w:val="Heading1"/>
    <w:rPr>
      <w:rFonts w:ascii="Tahoma" w:hAnsi="Tahoma" w:cs="Tahoma"/>
      <w:b/>
      <w:bCs/>
      <w:sz w:val="20"/>
    </w:rPr>
  </w:style>
  <w:style w:type="paragraph" w:customStyle="1" w:styleId="bullettable3">
    <w:name w:val="bullet table 3"/>
    <w:basedOn w:val="Normal"/>
    <w:pPr>
      <w:numPr>
        <w:numId w:val="6"/>
      </w:numPr>
      <w:tabs>
        <w:tab w:val="clear" w:pos="720"/>
        <w:tab w:val="num" w:pos="72"/>
      </w:tabs>
      <w:spacing w:before="180" w:after="120"/>
      <w:ind w:left="73" w:hanging="113"/>
    </w:pPr>
    <w:rPr>
      <w:rFonts w:ascii="Arial" w:hAnsi="Arial" w:cs="Arial"/>
      <w:sz w:val="18"/>
    </w:rPr>
  </w:style>
  <w:style w:type="paragraph" w:styleId="BlockText">
    <w:name w:val="Block Text"/>
    <w:basedOn w:val="Normal"/>
    <w:pPr>
      <w:tabs>
        <w:tab w:val="left" w:pos="7380"/>
      </w:tabs>
      <w:spacing w:line="360" w:lineRule="auto"/>
      <w:ind w:left="1080" w:right="926"/>
    </w:pPr>
  </w:style>
  <w:style w:type="paragraph" w:styleId="FootnoteText">
    <w:name w:val="footnote text"/>
    <w:basedOn w:val="Normal"/>
    <w:semiHidden/>
    <w:rPr>
      <w:rFonts w:ascii="Arial" w:hAnsi="Arial" w:cs="Arial"/>
      <w:sz w:val="18"/>
      <w:szCs w:val="20"/>
    </w:rPr>
  </w:style>
  <w:style w:type="character" w:styleId="FootnoteReference">
    <w:name w:val="footnote reference"/>
    <w:basedOn w:val="DefaultParagraphFont"/>
    <w:semiHidden/>
    <w:rPr>
      <w:vertAlign w:val="superscript"/>
    </w:rPr>
  </w:style>
  <w:style w:type="paragraph" w:customStyle="1" w:styleId="bodytableital">
    <w:name w:val="body table ital"/>
    <w:basedOn w:val="bodytable"/>
    <w:rPr>
      <w:i/>
      <w:iCs/>
    </w:rPr>
  </w:style>
  <w:style w:type="paragraph" w:customStyle="1" w:styleId="bodyigreen">
    <w:name w:val="body i green"/>
    <w:basedOn w:val="bodytableital"/>
    <w:rPr>
      <w:color w:val="003366"/>
    </w:rPr>
  </w:style>
  <w:style w:type="paragraph" w:customStyle="1" w:styleId="chapterhead">
    <w:name w:val="chapter head"/>
    <w:basedOn w:val="Heading1"/>
    <w:rPr>
      <w:sz w:val="40"/>
    </w:rPr>
  </w:style>
  <w:style w:type="paragraph" w:customStyle="1" w:styleId="behaviour">
    <w:name w:val="behaviour"/>
    <w:basedOn w:val="Normal"/>
  </w:style>
  <w:style w:type="paragraph" w:customStyle="1" w:styleId="bibliography">
    <w:name w:val="bibliography"/>
    <w:basedOn w:val="BodyText"/>
    <w:pPr>
      <w:spacing w:before="120"/>
      <w:ind w:left="284" w:hanging="284"/>
    </w:pPr>
  </w:style>
  <w:style w:type="paragraph" w:customStyle="1" w:styleId="TOC3">
    <w:name w:val="TOC3"/>
    <w:basedOn w:val="TOC2"/>
    <w:pPr>
      <w:tabs>
        <w:tab w:val="clear" w:pos="540"/>
        <w:tab w:val="clear" w:pos="1080"/>
        <w:tab w:val="left" w:pos="1134"/>
      </w:tabs>
      <w:ind w:left="1134"/>
    </w:pPr>
  </w:style>
  <w:style w:type="paragraph" w:customStyle="1" w:styleId="bullettablegillsans">
    <w:name w:val="bullet table gill sans"/>
    <w:basedOn w:val="bullettabletext"/>
    <w:pPr>
      <w:spacing w:before="40" w:after="40"/>
    </w:pPr>
    <w:rPr>
      <w:rFonts w:ascii="GillSans Light" w:hAnsi="GillSans Light"/>
    </w:rPr>
  </w:style>
  <w:style w:type="paragraph" w:customStyle="1" w:styleId="bullettable9">
    <w:name w:val="bullet table 9"/>
    <w:basedOn w:val="Normal"/>
    <w:pPr>
      <w:numPr>
        <w:numId w:val="8"/>
      </w:numPr>
    </w:pPr>
  </w:style>
  <w:style w:type="paragraph" w:customStyle="1" w:styleId="bullet2table">
    <w:name w:val="bullet 2 table"/>
    <w:basedOn w:val="bullettable9"/>
    <w:pPr>
      <w:numPr>
        <w:numId w:val="6"/>
      </w:numPr>
      <w:tabs>
        <w:tab w:val="num" w:pos="72"/>
      </w:tabs>
      <w:spacing w:before="120" w:after="120"/>
      <w:ind w:left="73" w:hanging="113"/>
    </w:pPr>
    <w:rPr>
      <w:rFonts w:ascii="Arial Narrow" w:hAnsi="Arial Narrow" w:cs="Arial"/>
      <w:sz w:val="20"/>
    </w:rPr>
  </w:style>
  <w:style w:type="paragraph" w:customStyle="1" w:styleId="bullet3table">
    <w:name w:val="bullet3table"/>
    <w:basedOn w:val="bullettable9"/>
    <w:pPr>
      <w:numPr>
        <w:numId w:val="7"/>
      </w:numPr>
      <w:tabs>
        <w:tab w:val="clear" w:pos="360"/>
        <w:tab w:val="num" w:pos="420"/>
      </w:tabs>
      <w:spacing w:before="40" w:after="40"/>
      <w:ind w:left="420" w:hanging="180"/>
    </w:pPr>
    <w:rPr>
      <w:rFonts w:ascii="Arial Narrow" w:hAnsi="Arial Narrow" w:cs="Arial"/>
      <w:sz w:val="20"/>
    </w:rPr>
  </w:style>
  <w:style w:type="paragraph" w:customStyle="1" w:styleId="tn1">
    <w:name w:val="tn1"/>
    <w:basedOn w:val="Normal"/>
    <w:pPr>
      <w:spacing w:before="100" w:beforeAutospacing="1" w:after="100" w:afterAutospacing="1"/>
    </w:pPr>
    <w:rPr>
      <w:rFonts w:ascii="Arial" w:eastAsia="Arial Unicode MS" w:hAnsi="Arial" w:cs="Arial"/>
      <w:color w:val="000000"/>
      <w:sz w:val="20"/>
      <w:szCs w:val="20"/>
    </w:rPr>
  </w:style>
  <w:style w:type="paragraph" w:customStyle="1" w:styleId="boxtextbullet">
    <w:name w:val="box text bullet"/>
    <w:basedOn w:val="boxtext"/>
    <w:pPr>
      <w:numPr>
        <w:numId w:val="5"/>
      </w:numPr>
    </w:pPr>
    <w:rPr>
      <w:b w:val="0"/>
      <w:bCs w:val="0"/>
      <w:sz w:val="20"/>
    </w:rPr>
  </w:style>
  <w:style w:type="paragraph" w:customStyle="1" w:styleId="headingclusterblack">
    <w:name w:val="heading cluster black"/>
    <w:basedOn w:val="headingcluster"/>
    <w:rsid w:val="00C86F5D"/>
    <w:pPr>
      <w:pageBreakBefor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20jefferis\Application%20Data\Microsoft\Templates\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Reports</Template>
  <TotalTime>1</TotalTime>
  <Pages>9</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INTEGRATED LEADERSHIP STRATEGY:  OUTLINE</vt:lpstr>
    </vt:vector>
  </TitlesOfParts>
  <Company>PSMPC</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LEADERSHIP STRATEGY:  OUTLINE</dc:title>
  <dc:subject/>
  <dc:creator>PSMPC User</dc:creator>
  <cp:keywords/>
  <dc:description/>
  <cp:lastModifiedBy>Creasey, Linden</cp:lastModifiedBy>
  <cp:revision>3</cp:revision>
  <cp:lastPrinted>2004-10-20T04:38:00Z</cp:lastPrinted>
  <dcterms:created xsi:type="dcterms:W3CDTF">2026-01-29T22:21:00Z</dcterms:created>
  <dcterms:modified xsi:type="dcterms:W3CDTF">2026-01-29T22:21:00Z</dcterms:modified>
</cp:coreProperties>
</file>