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5D" w:rsidRDefault="00662117" w:rsidP="00B25F01">
      <w:pPr>
        <w:rPr>
          <w:b/>
          <w:sz w:val="28"/>
          <w:szCs w:val="28"/>
        </w:rPr>
      </w:pPr>
      <w:r w:rsidRPr="00662117">
        <w:rPr>
          <w:b/>
          <w:sz w:val="28"/>
          <w:szCs w:val="28"/>
        </w:rPr>
        <w:t xml:space="preserve">Australian Public Service Commissioner’s procedures for inquiring into and determining breaches of the Code of Conduct by an </w:t>
      </w:r>
      <w:r w:rsidR="000562C1">
        <w:rPr>
          <w:b/>
          <w:sz w:val="28"/>
          <w:szCs w:val="28"/>
        </w:rPr>
        <w:t xml:space="preserve">APS employee or former </w:t>
      </w:r>
      <w:r w:rsidR="009F5BE5">
        <w:rPr>
          <w:b/>
          <w:sz w:val="28"/>
          <w:szCs w:val="28"/>
        </w:rPr>
        <w:t xml:space="preserve">APS </w:t>
      </w:r>
      <w:bookmarkStart w:id="0" w:name="_GoBack"/>
      <w:bookmarkEnd w:id="0"/>
      <w:r w:rsidR="000562C1">
        <w:rPr>
          <w:b/>
          <w:sz w:val="28"/>
          <w:szCs w:val="28"/>
        </w:rPr>
        <w:t>employee</w:t>
      </w:r>
    </w:p>
    <w:p w:rsidR="00662117" w:rsidRDefault="00662117" w:rsidP="006621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62117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3C15DF" w:rsidRPr="00662117" w:rsidRDefault="003C15DF" w:rsidP="003C15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62117" w:rsidRPr="003C15DF" w:rsidRDefault="00662117" w:rsidP="0066211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5DF">
        <w:rPr>
          <w:rFonts w:ascii="Times New Roman" w:hAnsi="Times New Roman" w:cs="Times New Roman"/>
          <w:sz w:val="24"/>
          <w:szCs w:val="24"/>
        </w:rPr>
        <w:t>In</w:t>
      </w:r>
      <w:r w:rsidR="00764AA3">
        <w:rPr>
          <w:rFonts w:ascii="Times New Roman" w:hAnsi="Times New Roman" w:cs="Times New Roman"/>
          <w:sz w:val="24"/>
          <w:szCs w:val="24"/>
        </w:rPr>
        <w:t xml:space="preserve"> accordance with subsection 41B</w:t>
      </w:r>
      <w:r w:rsidRPr="003C15DF">
        <w:rPr>
          <w:rFonts w:ascii="Times New Roman" w:hAnsi="Times New Roman" w:cs="Times New Roman"/>
          <w:sz w:val="24"/>
          <w:szCs w:val="24"/>
        </w:rPr>
        <w:t xml:space="preserve">(3) of the </w:t>
      </w:r>
      <w:r w:rsidRPr="000808A7">
        <w:rPr>
          <w:rFonts w:ascii="Times New Roman" w:hAnsi="Times New Roman" w:cs="Times New Roman"/>
          <w:i/>
          <w:sz w:val="24"/>
          <w:szCs w:val="24"/>
        </w:rPr>
        <w:t>Public Service Act 1999</w:t>
      </w:r>
      <w:r w:rsidRPr="003C15DF">
        <w:rPr>
          <w:rFonts w:ascii="Times New Roman" w:hAnsi="Times New Roman" w:cs="Times New Roman"/>
          <w:sz w:val="24"/>
          <w:szCs w:val="24"/>
        </w:rPr>
        <w:t xml:space="preserve"> (</w:t>
      </w:r>
      <w:r w:rsidR="000808A7">
        <w:rPr>
          <w:rFonts w:ascii="Times New Roman" w:hAnsi="Times New Roman" w:cs="Times New Roman"/>
          <w:sz w:val="24"/>
          <w:szCs w:val="24"/>
        </w:rPr>
        <w:t>‘</w:t>
      </w:r>
      <w:r w:rsidRPr="003C15DF">
        <w:rPr>
          <w:rFonts w:ascii="Times New Roman" w:hAnsi="Times New Roman" w:cs="Times New Roman"/>
          <w:sz w:val="24"/>
          <w:szCs w:val="24"/>
        </w:rPr>
        <w:t>the Act</w:t>
      </w:r>
      <w:r w:rsidR="000808A7">
        <w:rPr>
          <w:rFonts w:ascii="Times New Roman" w:hAnsi="Times New Roman" w:cs="Times New Roman"/>
          <w:sz w:val="24"/>
          <w:szCs w:val="24"/>
        </w:rPr>
        <w:t>’</w:t>
      </w:r>
      <w:r w:rsidRPr="003C15DF">
        <w:rPr>
          <w:rFonts w:ascii="Times New Roman" w:hAnsi="Times New Roman" w:cs="Times New Roman"/>
          <w:sz w:val="24"/>
          <w:szCs w:val="24"/>
        </w:rPr>
        <w:t>) the Australian Public Service Commissioner (‘the Commissioner’) has established procedures for determining whether an Australian Public Service (</w:t>
      </w:r>
      <w:r w:rsidR="00AC4721">
        <w:rPr>
          <w:rFonts w:ascii="Times New Roman" w:hAnsi="Times New Roman" w:cs="Times New Roman"/>
          <w:sz w:val="24"/>
          <w:szCs w:val="24"/>
        </w:rPr>
        <w:t>‘</w:t>
      </w:r>
      <w:r w:rsidRPr="003C15DF">
        <w:rPr>
          <w:rFonts w:ascii="Times New Roman" w:hAnsi="Times New Roman" w:cs="Times New Roman"/>
          <w:sz w:val="24"/>
          <w:szCs w:val="24"/>
        </w:rPr>
        <w:t>APS</w:t>
      </w:r>
      <w:r w:rsidR="00AC4721">
        <w:rPr>
          <w:rFonts w:ascii="Times New Roman" w:hAnsi="Times New Roman" w:cs="Times New Roman"/>
          <w:sz w:val="24"/>
          <w:szCs w:val="24"/>
        </w:rPr>
        <w:t>’</w:t>
      </w:r>
      <w:r w:rsidRPr="003C15DF">
        <w:rPr>
          <w:rFonts w:ascii="Times New Roman" w:hAnsi="Times New Roman" w:cs="Times New Roman"/>
          <w:sz w:val="24"/>
          <w:szCs w:val="24"/>
        </w:rPr>
        <w:t>) employee, or former APS employee, has breached the Code of Conduct</w:t>
      </w:r>
      <w:r w:rsidR="00764AA3" w:rsidRPr="003C15DF">
        <w:rPr>
          <w:rFonts w:ascii="Times New Roman" w:hAnsi="Times New Roman" w:cs="Times New Roman"/>
          <w:sz w:val="24"/>
          <w:szCs w:val="24"/>
        </w:rPr>
        <w:t>(‘the Code’)</w:t>
      </w:r>
      <w:r w:rsidRPr="003C15DF">
        <w:rPr>
          <w:rFonts w:ascii="Times New Roman" w:hAnsi="Times New Roman" w:cs="Times New Roman"/>
          <w:sz w:val="24"/>
          <w:szCs w:val="24"/>
        </w:rPr>
        <w:t>.</w:t>
      </w:r>
    </w:p>
    <w:p w:rsidR="00662117" w:rsidRPr="003C15DF" w:rsidRDefault="00662117" w:rsidP="006621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2117" w:rsidRPr="003C15DF" w:rsidRDefault="00662117" w:rsidP="0066211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5DF">
        <w:rPr>
          <w:rFonts w:ascii="Times New Roman" w:hAnsi="Times New Roman" w:cs="Times New Roman"/>
          <w:sz w:val="24"/>
          <w:szCs w:val="24"/>
        </w:rPr>
        <w:t>The Commissioner may, f</w:t>
      </w:r>
      <w:r w:rsidR="00764AA3">
        <w:rPr>
          <w:rFonts w:ascii="Times New Roman" w:hAnsi="Times New Roman" w:cs="Times New Roman"/>
          <w:sz w:val="24"/>
          <w:szCs w:val="24"/>
        </w:rPr>
        <w:t>or the purposes of paragraph 41(2)</w:t>
      </w:r>
      <w:r w:rsidRPr="003C15DF">
        <w:rPr>
          <w:rFonts w:ascii="Times New Roman" w:hAnsi="Times New Roman" w:cs="Times New Roman"/>
          <w:sz w:val="24"/>
          <w:szCs w:val="24"/>
        </w:rPr>
        <w:t>(n) of the Act, inquire into and determine whether an APS employee, or a former APS employee, in an agency h</w:t>
      </w:r>
      <w:r w:rsidR="00764AA3">
        <w:rPr>
          <w:rFonts w:ascii="Times New Roman" w:hAnsi="Times New Roman" w:cs="Times New Roman"/>
          <w:sz w:val="24"/>
          <w:szCs w:val="24"/>
        </w:rPr>
        <w:t xml:space="preserve">as breached the Code </w:t>
      </w:r>
      <w:r w:rsidRPr="003C15DF">
        <w:rPr>
          <w:rFonts w:ascii="Times New Roman" w:hAnsi="Times New Roman" w:cs="Times New Roman"/>
          <w:sz w:val="24"/>
          <w:szCs w:val="24"/>
        </w:rPr>
        <w:t>if:</w:t>
      </w:r>
    </w:p>
    <w:p w:rsidR="00662117" w:rsidRPr="003C15DF" w:rsidRDefault="00662117" w:rsidP="006621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2117" w:rsidRPr="003C15DF" w:rsidRDefault="00764AA3" w:rsidP="006621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Agency H</w:t>
      </w:r>
      <w:r w:rsidR="00662117" w:rsidRPr="003C15DF">
        <w:rPr>
          <w:rFonts w:ascii="Times New Roman" w:hAnsi="Times New Roman" w:cs="Times New Roman"/>
          <w:sz w:val="24"/>
          <w:szCs w:val="24"/>
        </w:rPr>
        <w:t>ead or the Prime Minister requests the Commissioner to do so; and</w:t>
      </w:r>
    </w:p>
    <w:p w:rsidR="00662117" w:rsidRDefault="00662117" w:rsidP="006621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15DF">
        <w:rPr>
          <w:rFonts w:ascii="Times New Roman" w:hAnsi="Times New Roman" w:cs="Times New Roman"/>
          <w:sz w:val="24"/>
          <w:szCs w:val="24"/>
        </w:rPr>
        <w:t>The Commissioner considers it would be appropriate to do so.</w:t>
      </w:r>
    </w:p>
    <w:p w:rsidR="000808A7" w:rsidRPr="000808A7" w:rsidRDefault="000808A7" w:rsidP="000808A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62117" w:rsidRPr="003C15DF" w:rsidRDefault="00662117" w:rsidP="0066211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5DF">
        <w:rPr>
          <w:rFonts w:ascii="Times New Roman" w:hAnsi="Times New Roman" w:cs="Times New Roman"/>
          <w:sz w:val="24"/>
          <w:szCs w:val="24"/>
        </w:rPr>
        <w:t>These procedures are made publicly available in</w:t>
      </w:r>
      <w:r w:rsidR="00764AA3">
        <w:rPr>
          <w:rFonts w:ascii="Times New Roman" w:hAnsi="Times New Roman" w:cs="Times New Roman"/>
          <w:sz w:val="24"/>
          <w:szCs w:val="24"/>
        </w:rPr>
        <w:t xml:space="preserve"> accordance with subsection </w:t>
      </w:r>
      <w:proofErr w:type="gramStart"/>
      <w:r w:rsidR="00764AA3">
        <w:rPr>
          <w:rFonts w:ascii="Times New Roman" w:hAnsi="Times New Roman" w:cs="Times New Roman"/>
          <w:sz w:val="24"/>
          <w:szCs w:val="24"/>
        </w:rPr>
        <w:t>41B</w:t>
      </w:r>
      <w:r w:rsidRPr="003C15D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C15DF">
        <w:rPr>
          <w:rFonts w:ascii="Times New Roman" w:hAnsi="Times New Roman" w:cs="Times New Roman"/>
          <w:sz w:val="24"/>
          <w:szCs w:val="24"/>
        </w:rPr>
        <w:t>5) of the Act.</w:t>
      </w:r>
    </w:p>
    <w:p w:rsidR="00662117" w:rsidRPr="003C15DF" w:rsidRDefault="00662117" w:rsidP="006621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2117" w:rsidRPr="003C15DF" w:rsidRDefault="00662117" w:rsidP="0066211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5DF">
        <w:rPr>
          <w:rFonts w:ascii="Times New Roman" w:hAnsi="Times New Roman" w:cs="Times New Roman"/>
          <w:sz w:val="24"/>
          <w:szCs w:val="24"/>
        </w:rPr>
        <w:t>The Commissioner must report on the results of an inquiry and determination (including an inquiry that is discontinued) in relation to an APS employee, o</w:t>
      </w:r>
      <w:r w:rsidR="00764AA3">
        <w:rPr>
          <w:rFonts w:ascii="Times New Roman" w:hAnsi="Times New Roman" w:cs="Times New Roman"/>
          <w:sz w:val="24"/>
          <w:szCs w:val="24"/>
        </w:rPr>
        <w:t>r a former APS employee, in an A</w:t>
      </w:r>
      <w:r w:rsidRPr="003C15DF">
        <w:rPr>
          <w:rFonts w:ascii="Times New Roman" w:hAnsi="Times New Roman" w:cs="Times New Roman"/>
          <w:sz w:val="24"/>
          <w:szCs w:val="24"/>
        </w:rPr>
        <w:t>gency to:</w:t>
      </w:r>
    </w:p>
    <w:p w:rsidR="00662117" w:rsidRPr="003C15DF" w:rsidRDefault="00662117" w:rsidP="006621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2117" w:rsidRPr="003C15DF" w:rsidRDefault="00764AA3" w:rsidP="006621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Agency H</w:t>
      </w:r>
      <w:r w:rsidR="00662117" w:rsidRPr="003C15DF">
        <w:rPr>
          <w:rFonts w:ascii="Times New Roman" w:hAnsi="Times New Roman" w:cs="Times New Roman"/>
          <w:sz w:val="24"/>
          <w:szCs w:val="24"/>
        </w:rPr>
        <w:t>ead; or</w:t>
      </w:r>
    </w:p>
    <w:p w:rsidR="00662117" w:rsidRPr="003C15DF" w:rsidRDefault="00662117" w:rsidP="006621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15DF">
        <w:rPr>
          <w:rFonts w:ascii="Times New Roman" w:hAnsi="Times New Roman" w:cs="Times New Roman"/>
          <w:sz w:val="24"/>
          <w:szCs w:val="24"/>
        </w:rPr>
        <w:t>If the Prime Minister requested the inquiry – the Prime Minister.</w:t>
      </w:r>
    </w:p>
    <w:p w:rsidR="00662117" w:rsidRPr="003C15DF" w:rsidRDefault="00662117" w:rsidP="0066211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62117" w:rsidRDefault="00662117" w:rsidP="001B4C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5DF">
        <w:rPr>
          <w:rFonts w:ascii="Times New Roman" w:hAnsi="Times New Roman" w:cs="Times New Roman"/>
          <w:sz w:val="24"/>
          <w:szCs w:val="24"/>
        </w:rPr>
        <w:t>Under regulations made for</w:t>
      </w:r>
      <w:r w:rsidR="00764AA3">
        <w:rPr>
          <w:rFonts w:ascii="Times New Roman" w:hAnsi="Times New Roman" w:cs="Times New Roman"/>
          <w:sz w:val="24"/>
          <w:szCs w:val="24"/>
        </w:rPr>
        <w:t xml:space="preserve"> the purposes of subsection 41B</w:t>
      </w:r>
      <w:r w:rsidRPr="003C15DF">
        <w:rPr>
          <w:rFonts w:ascii="Times New Roman" w:hAnsi="Times New Roman" w:cs="Times New Roman"/>
          <w:sz w:val="24"/>
          <w:szCs w:val="24"/>
        </w:rPr>
        <w:t>(10) of the Act, the Commissioner may discontinue an inquiry into an alleged breach of the Code by an APS employee or a former APS employee if the Commissioner reasonably believes that to continue the inquiry would not be appropriate in all the circumstances.</w:t>
      </w:r>
    </w:p>
    <w:p w:rsidR="001B4C0A" w:rsidRPr="001B4C0A" w:rsidRDefault="001B4C0A" w:rsidP="001B4C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2117" w:rsidRDefault="00662117" w:rsidP="006621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of procedures</w:t>
      </w:r>
    </w:p>
    <w:p w:rsidR="003C15DF" w:rsidRPr="003C15DF" w:rsidRDefault="003C15DF" w:rsidP="003C15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62117" w:rsidRPr="003C15DF" w:rsidRDefault="00662117" w:rsidP="0066211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5DF">
        <w:rPr>
          <w:rFonts w:ascii="Times New Roman" w:hAnsi="Times New Roman" w:cs="Times New Roman"/>
          <w:sz w:val="24"/>
          <w:szCs w:val="24"/>
        </w:rPr>
        <w:t>These procedures apply f</w:t>
      </w:r>
      <w:r w:rsidR="00764AA3">
        <w:rPr>
          <w:rFonts w:ascii="Times New Roman" w:hAnsi="Times New Roman" w:cs="Times New Roman"/>
          <w:sz w:val="24"/>
          <w:szCs w:val="24"/>
        </w:rPr>
        <w:t>or the purposes of paragraph 41(2</w:t>
      </w:r>
      <w:proofErr w:type="gramStart"/>
      <w:r w:rsidR="00764AA3">
        <w:rPr>
          <w:rFonts w:ascii="Times New Roman" w:hAnsi="Times New Roman" w:cs="Times New Roman"/>
          <w:sz w:val="24"/>
          <w:szCs w:val="24"/>
        </w:rPr>
        <w:t>)</w:t>
      </w:r>
      <w:r w:rsidRPr="003C15D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C15DF">
        <w:rPr>
          <w:rFonts w:ascii="Times New Roman" w:hAnsi="Times New Roman" w:cs="Times New Roman"/>
          <w:sz w:val="24"/>
          <w:szCs w:val="24"/>
        </w:rPr>
        <w:t>n) of the Act in determining whether a person who is an APS employee, or who is a former</w:t>
      </w:r>
      <w:r w:rsidR="00764AA3">
        <w:rPr>
          <w:rFonts w:ascii="Times New Roman" w:hAnsi="Times New Roman" w:cs="Times New Roman"/>
          <w:sz w:val="24"/>
          <w:szCs w:val="24"/>
        </w:rPr>
        <w:t xml:space="preserve"> APS employee, in an A</w:t>
      </w:r>
      <w:r w:rsidRPr="003C15DF">
        <w:rPr>
          <w:rFonts w:ascii="Times New Roman" w:hAnsi="Times New Roman" w:cs="Times New Roman"/>
          <w:sz w:val="24"/>
          <w:szCs w:val="24"/>
        </w:rPr>
        <w:t>gency has breached the Code.</w:t>
      </w:r>
    </w:p>
    <w:p w:rsidR="00662117" w:rsidRPr="003C15DF" w:rsidRDefault="00662117" w:rsidP="006621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50D7" w:rsidRPr="00635C0B" w:rsidRDefault="00662117" w:rsidP="00635C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5DF">
        <w:rPr>
          <w:rFonts w:ascii="Times New Roman" w:hAnsi="Times New Roman" w:cs="Times New Roman"/>
          <w:sz w:val="24"/>
          <w:szCs w:val="24"/>
        </w:rPr>
        <w:t>These procedures apply to any allegation of a b</w:t>
      </w:r>
      <w:r w:rsidR="00764AA3">
        <w:rPr>
          <w:rFonts w:ascii="Times New Roman" w:hAnsi="Times New Roman" w:cs="Times New Roman"/>
          <w:sz w:val="24"/>
          <w:szCs w:val="24"/>
        </w:rPr>
        <w:t>reach of the Code made after 01 July </w:t>
      </w:r>
      <w:r w:rsidRPr="003C15DF">
        <w:rPr>
          <w:rFonts w:ascii="Times New Roman" w:hAnsi="Times New Roman" w:cs="Times New Roman"/>
          <w:sz w:val="24"/>
          <w:szCs w:val="24"/>
        </w:rPr>
        <w:t>2013.</w:t>
      </w:r>
    </w:p>
    <w:p w:rsidR="00662117" w:rsidRPr="00FE50D7" w:rsidRDefault="00FE50D7" w:rsidP="00FE50D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E50D7">
        <w:rPr>
          <w:rFonts w:ascii="Times New Roman" w:hAnsi="Times New Roman" w:cs="Times New Roman"/>
          <w:sz w:val="24"/>
          <w:szCs w:val="24"/>
        </w:rPr>
        <w:t>In these procedures, a reference to a breach of the Code by a person includes a reference to a person engaging in c</w:t>
      </w:r>
      <w:r w:rsidR="00764AA3">
        <w:rPr>
          <w:rFonts w:ascii="Times New Roman" w:hAnsi="Times New Roman" w:cs="Times New Roman"/>
          <w:sz w:val="24"/>
          <w:szCs w:val="24"/>
        </w:rPr>
        <w:t>onduct set out in subsection 15</w:t>
      </w:r>
      <w:r w:rsidRPr="00FE50D7">
        <w:rPr>
          <w:rFonts w:ascii="Times New Roman" w:hAnsi="Times New Roman" w:cs="Times New Roman"/>
          <w:sz w:val="24"/>
          <w:szCs w:val="24"/>
        </w:rPr>
        <w:t>(2A) of the Act in connection with their engagement as an APS employee.</w:t>
      </w:r>
    </w:p>
    <w:p w:rsidR="003022DD" w:rsidRPr="003022DD" w:rsidRDefault="003022DD" w:rsidP="003022DD">
      <w:pPr>
        <w:pStyle w:val="ListParagraph"/>
        <w:rPr>
          <w:rFonts w:cs="Times New Roman"/>
          <w:szCs w:val="24"/>
        </w:rPr>
      </w:pPr>
    </w:p>
    <w:p w:rsidR="00662117" w:rsidRDefault="00662117" w:rsidP="006621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 making breach determination to be independent and unbiased</w:t>
      </w:r>
    </w:p>
    <w:p w:rsidR="000808A7" w:rsidRPr="000808A7" w:rsidRDefault="000808A7" w:rsidP="000808A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62117" w:rsidRDefault="00662117" w:rsidP="0066211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5DF">
        <w:rPr>
          <w:rFonts w:ascii="Times New Roman" w:hAnsi="Times New Roman" w:cs="Times New Roman"/>
          <w:sz w:val="24"/>
          <w:szCs w:val="24"/>
        </w:rPr>
        <w:t>The Commissioner, or any person authorised by the Commissioner to determine whether an APS employee or a former APS employee has breached the Code, must be, and must appear to be, independent and unbiased.</w:t>
      </w:r>
    </w:p>
    <w:p w:rsidR="001B4C0A" w:rsidRPr="001B4C0A" w:rsidRDefault="001B4C0A" w:rsidP="001B4C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2117" w:rsidRDefault="00662117" w:rsidP="003C15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determination process</w:t>
      </w:r>
    </w:p>
    <w:p w:rsidR="003C15DF" w:rsidRPr="003C15DF" w:rsidRDefault="003C15DF" w:rsidP="003C15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62117" w:rsidRPr="003C15DF" w:rsidRDefault="00662117" w:rsidP="0066211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5DF">
        <w:rPr>
          <w:rFonts w:ascii="Times New Roman" w:hAnsi="Times New Roman" w:cs="Times New Roman"/>
          <w:sz w:val="24"/>
          <w:szCs w:val="24"/>
        </w:rPr>
        <w:t xml:space="preserve">The process for determining whether an APS employee </w:t>
      </w:r>
      <w:r w:rsidR="00764AA3">
        <w:rPr>
          <w:rFonts w:ascii="Times New Roman" w:hAnsi="Times New Roman" w:cs="Times New Roman"/>
          <w:sz w:val="24"/>
          <w:szCs w:val="24"/>
        </w:rPr>
        <w:t>or a former APS employee in an A</w:t>
      </w:r>
      <w:r w:rsidRPr="003C15DF">
        <w:rPr>
          <w:rFonts w:ascii="Times New Roman" w:hAnsi="Times New Roman" w:cs="Times New Roman"/>
          <w:sz w:val="24"/>
          <w:szCs w:val="24"/>
        </w:rPr>
        <w:t>gency has breached the Code must be carried out as quickly and with as little formality as a proper consideration of the matter allows.</w:t>
      </w:r>
    </w:p>
    <w:p w:rsidR="00662117" w:rsidRPr="003C15DF" w:rsidRDefault="00662117" w:rsidP="006621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2117" w:rsidRPr="003C15DF" w:rsidRDefault="00662117" w:rsidP="0066211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5DF">
        <w:rPr>
          <w:rFonts w:ascii="Times New Roman" w:hAnsi="Times New Roman" w:cs="Times New Roman"/>
          <w:sz w:val="24"/>
          <w:szCs w:val="24"/>
        </w:rPr>
        <w:t>The process must be consistent with the principles of procedural fairness.</w:t>
      </w:r>
    </w:p>
    <w:p w:rsidR="00662117" w:rsidRPr="003C15DF" w:rsidRDefault="00662117" w:rsidP="006621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2117" w:rsidRPr="003C15DF" w:rsidRDefault="00662117" w:rsidP="0066211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5DF">
        <w:rPr>
          <w:rFonts w:ascii="Times New Roman" w:hAnsi="Times New Roman" w:cs="Times New Roman"/>
          <w:sz w:val="24"/>
          <w:szCs w:val="24"/>
        </w:rPr>
        <w:t>The Commissioner must not make a determination in relation to an alleged breach of the Code by an APS employee or a former APS employee unless:</w:t>
      </w:r>
    </w:p>
    <w:p w:rsidR="00662117" w:rsidRPr="003C15DF" w:rsidRDefault="00662117" w:rsidP="006621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2117" w:rsidRPr="003C15DF" w:rsidRDefault="00662117" w:rsidP="006621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15DF">
        <w:rPr>
          <w:rFonts w:ascii="Times New Roman" w:hAnsi="Times New Roman" w:cs="Times New Roman"/>
          <w:sz w:val="24"/>
          <w:szCs w:val="24"/>
        </w:rPr>
        <w:t>Reasonable steps have been taken to tell the person:</w:t>
      </w:r>
    </w:p>
    <w:p w:rsidR="00662117" w:rsidRPr="003C15DF" w:rsidRDefault="00662117" w:rsidP="006621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C15DF">
        <w:rPr>
          <w:rFonts w:ascii="Times New Roman" w:hAnsi="Times New Roman" w:cs="Times New Roman"/>
          <w:sz w:val="24"/>
          <w:szCs w:val="24"/>
        </w:rPr>
        <w:t>The details of the suspected b</w:t>
      </w:r>
      <w:r w:rsidR="000808A7">
        <w:rPr>
          <w:rFonts w:ascii="Times New Roman" w:hAnsi="Times New Roman" w:cs="Times New Roman"/>
          <w:sz w:val="24"/>
          <w:szCs w:val="24"/>
        </w:rPr>
        <w:t>reach of the Code (including any</w:t>
      </w:r>
      <w:r w:rsidRPr="003C15DF">
        <w:rPr>
          <w:rFonts w:ascii="Times New Roman" w:hAnsi="Times New Roman" w:cs="Times New Roman"/>
          <w:sz w:val="24"/>
          <w:szCs w:val="24"/>
        </w:rPr>
        <w:t xml:space="preserve"> subsequent variation of those details); and</w:t>
      </w:r>
    </w:p>
    <w:p w:rsidR="00662117" w:rsidRDefault="00662117" w:rsidP="006621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C15DF">
        <w:rPr>
          <w:rFonts w:ascii="Times New Roman" w:hAnsi="Times New Roman" w:cs="Times New Roman"/>
          <w:sz w:val="24"/>
          <w:szCs w:val="24"/>
        </w:rPr>
        <w:t>Where the person is an APS employee, the sanctions that may be impo</w:t>
      </w:r>
      <w:r w:rsidR="00764AA3">
        <w:rPr>
          <w:rFonts w:ascii="Times New Roman" w:hAnsi="Times New Roman" w:cs="Times New Roman"/>
          <w:sz w:val="24"/>
          <w:szCs w:val="24"/>
        </w:rPr>
        <w:t>sed on them under subsection 15</w:t>
      </w:r>
      <w:r w:rsidRPr="003C15DF">
        <w:rPr>
          <w:rFonts w:ascii="Times New Roman" w:hAnsi="Times New Roman" w:cs="Times New Roman"/>
          <w:sz w:val="24"/>
          <w:szCs w:val="24"/>
        </w:rPr>
        <w:t>(1) of the Act; and</w:t>
      </w:r>
    </w:p>
    <w:p w:rsidR="000808A7" w:rsidRPr="000808A7" w:rsidRDefault="000808A7" w:rsidP="000808A7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62117" w:rsidRDefault="00662117" w:rsidP="006621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15DF">
        <w:rPr>
          <w:rFonts w:ascii="Times New Roman" w:hAnsi="Times New Roman" w:cs="Times New Roman"/>
          <w:sz w:val="24"/>
          <w:szCs w:val="24"/>
        </w:rPr>
        <w:t>The person has been given a reasonable opportunity to make a statement, or provide further evidence in relation to the alleged breach, within 7 calendar days or any longer period that is allowed.</w:t>
      </w:r>
    </w:p>
    <w:p w:rsidR="001B4C0A" w:rsidRPr="001B4C0A" w:rsidRDefault="001B4C0A" w:rsidP="001B4C0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62117" w:rsidRPr="003C15DF" w:rsidRDefault="00662117" w:rsidP="0066211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5DF">
        <w:rPr>
          <w:rFonts w:ascii="Times New Roman" w:hAnsi="Times New Roman" w:cs="Times New Roman"/>
          <w:sz w:val="24"/>
          <w:szCs w:val="24"/>
        </w:rPr>
        <w:t>A person who does not make a statement in relation to the suspected breach is not, for that reason alone, to be taken to have admitted to committing the suspected breach.</w:t>
      </w:r>
    </w:p>
    <w:p w:rsidR="00662117" w:rsidRPr="003C15DF" w:rsidRDefault="00662117" w:rsidP="006621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2117" w:rsidRPr="003C15DF" w:rsidRDefault="00662117" w:rsidP="0066211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5DF">
        <w:rPr>
          <w:rFonts w:ascii="Times New Roman" w:hAnsi="Times New Roman" w:cs="Times New Roman"/>
          <w:sz w:val="24"/>
          <w:szCs w:val="24"/>
        </w:rPr>
        <w:t>For the purpose of determining whether a person who is,</w:t>
      </w:r>
      <w:r w:rsidR="00764AA3">
        <w:rPr>
          <w:rFonts w:ascii="Times New Roman" w:hAnsi="Times New Roman" w:cs="Times New Roman"/>
          <w:sz w:val="24"/>
          <w:szCs w:val="24"/>
        </w:rPr>
        <w:t xml:space="preserve"> or was, an APS employee in an A</w:t>
      </w:r>
      <w:r w:rsidRPr="003C15DF">
        <w:rPr>
          <w:rFonts w:ascii="Times New Roman" w:hAnsi="Times New Roman" w:cs="Times New Roman"/>
          <w:sz w:val="24"/>
          <w:szCs w:val="24"/>
        </w:rPr>
        <w:t>gency has breached the Code, a formal hearing is not required.</w:t>
      </w:r>
    </w:p>
    <w:p w:rsidR="00662117" w:rsidRPr="003C15DF" w:rsidRDefault="00662117" w:rsidP="006621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4C0A" w:rsidRDefault="00662117" w:rsidP="001B4C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5DF">
        <w:rPr>
          <w:rFonts w:ascii="Times New Roman" w:hAnsi="Times New Roman" w:cs="Times New Roman"/>
          <w:sz w:val="24"/>
          <w:szCs w:val="24"/>
        </w:rPr>
        <w:t>The Commissioner may agree to a request made by the person who is suspected of breaching the Code to have a support person present in a meeting or interview they conduct.</w:t>
      </w:r>
    </w:p>
    <w:p w:rsidR="001B4C0A" w:rsidRPr="001B4C0A" w:rsidRDefault="001B4C0A" w:rsidP="001B4C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4C0A" w:rsidRPr="001B4C0A" w:rsidRDefault="001B4C0A" w:rsidP="001B4C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4C0A" w:rsidRPr="00F70EB5" w:rsidRDefault="001B4C0A" w:rsidP="001B4C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08A7" w:rsidRPr="00836A83" w:rsidRDefault="00F63D96" w:rsidP="000808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36A83">
        <w:rPr>
          <w:rFonts w:ascii="Times New Roman" w:hAnsi="Times New Roman" w:cs="Times New Roman"/>
          <w:b/>
          <w:sz w:val="24"/>
          <w:szCs w:val="24"/>
        </w:rPr>
        <w:t>Record of determination</w:t>
      </w:r>
    </w:p>
    <w:p w:rsidR="001B3CEE" w:rsidRPr="00836A83" w:rsidRDefault="001B3CEE" w:rsidP="001B3CE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C15DF" w:rsidRPr="00836A83" w:rsidRDefault="003C15DF" w:rsidP="00764AA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6A83">
        <w:rPr>
          <w:rFonts w:ascii="Times New Roman" w:hAnsi="Times New Roman" w:cs="Times New Roman"/>
          <w:sz w:val="24"/>
          <w:szCs w:val="24"/>
        </w:rPr>
        <w:t xml:space="preserve">A written record must be prepared stating whether it has been determined that the APS employee or the former APS employee has breached the Code. </w:t>
      </w:r>
    </w:p>
    <w:p w:rsidR="00764AA3" w:rsidRPr="00836A83" w:rsidRDefault="00764AA3" w:rsidP="00764A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4AA3" w:rsidRPr="00836A83" w:rsidRDefault="00764AA3" w:rsidP="00764AA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6A83">
        <w:rPr>
          <w:rFonts w:ascii="Times New Roman" w:hAnsi="Times New Roman" w:cs="Times New Roman"/>
          <w:sz w:val="24"/>
          <w:szCs w:val="24"/>
        </w:rPr>
        <w:t>Where it is found that the APS employee or former APS empl</w:t>
      </w:r>
      <w:r w:rsidR="001B3CEE" w:rsidRPr="00836A83">
        <w:rPr>
          <w:rFonts w:ascii="Times New Roman" w:hAnsi="Times New Roman" w:cs="Times New Roman"/>
          <w:sz w:val="24"/>
          <w:szCs w:val="24"/>
        </w:rPr>
        <w:t>oyee has breached the Code, and the Commissioner is requested to recommend sanctions in respect of breach by the Agency Head, or the Prime Minister</w:t>
      </w:r>
      <w:r w:rsidRPr="00836A83">
        <w:rPr>
          <w:rFonts w:ascii="Times New Roman" w:hAnsi="Times New Roman" w:cs="Times New Roman"/>
          <w:sz w:val="24"/>
          <w:szCs w:val="24"/>
        </w:rPr>
        <w:t>, the Commissioner may recommend</w:t>
      </w:r>
      <w:r w:rsidR="001B3CEE" w:rsidRPr="00836A83">
        <w:rPr>
          <w:rFonts w:ascii="Times New Roman" w:hAnsi="Times New Roman" w:cs="Times New Roman"/>
          <w:sz w:val="24"/>
          <w:szCs w:val="24"/>
        </w:rPr>
        <w:t xml:space="preserve"> any of the</w:t>
      </w:r>
      <w:r w:rsidRPr="00836A83">
        <w:rPr>
          <w:rFonts w:ascii="Times New Roman" w:hAnsi="Times New Roman" w:cs="Times New Roman"/>
          <w:sz w:val="24"/>
          <w:szCs w:val="24"/>
        </w:rPr>
        <w:t xml:space="preserve"> sanctions </w:t>
      </w:r>
      <w:r w:rsidR="001B3CEE" w:rsidRPr="00836A83">
        <w:rPr>
          <w:rFonts w:ascii="Times New Roman" w:hAnsi="Times New Roman" w:cs="Times New Roman"/>
          <w:sz w:val="24"/>
          <w:szCs w:val="24"/>
        </w:rPr>
        <w:t>referred to in subsection 15(1) of the Act.</w:t>
      </w:r>
    </w:p>
    <w:p w:rsidR="00662117" w:rsidRPr="003C15DF" w:rsidRDefault="00662117" w:rsidP="003C15DF">
      <w:pPr>
        <w:rPr>
          <w:rFonts w:cs="Times New Roman"/>
          <w:szCs w:val="24"/>
        </w:rPr>
      </w:pPr>
    </w:p>
    <w:p w:rsidR="00662117" w:rsidRPr="00662117" w:rsidRDefault="00662117" w:rsidP="00662117">
      <w:pPr>
        <w:rPr>
          <w:rFonts w:cs="Times New Roman"/>
          <w:szCs w:val="24"/>
        </w:rPr>
      </w:pPr>
    </w:p>
    <w:p w:rsidR="00662117" w:rsidRPr="00662117" w:rsidRDefault="00662117" w:rsidP="00662117">
      <w:pPr>
        <w:rPr>
          <w:rFonts w:cs="Times New Roman"/>
          <w:szCs w:val="24"/>
        </w:rPr>
      </w:pPr>
    </w:p>
    <w:p w:rsidR="00662117" w:rsidRPr="00662117" w:rsidRDefault="00662117" w:rsidP="00B25F01">
      <w:pPr>
        <w:rPr>
          <w:sz w:val="28"/>
          <w:szCs w:val="28"/>
        </w:rPr>
      </w:pPr>
    </w:p>
    <w:sectPr w:rsidR="00662117" w:rsidRPr="00662117" w:rsidSect="00767C2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E0" w:rsidRDefault="005B3FE0" w:rsidP="00D3375D">
      <w:pPr>
        <w:spacing w:after="0" w:line="240" w:lineRule="auto"/>
      </w:pPr>
      <w:r>
        <w:separator/>
      </w:r>
    </w:p>
  </w:endnote>
  <w:endnote w:type="continuationSeparator" w:id="0">
    <w:p w:rsidR="005B3FE0" w:rsidRDefault="005B3FE0" w:rsidP="00D3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6998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56A25" w:rsidRDefault="00556A2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F5B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F5B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3375D" w:rsidRPr="00E90CDE" w:rsidRDefault="00D3375D" w:rsidP="00E90CDE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E0" w:rsidRDefault="005B3FE0" w:rsidP="00D3375D">
      <w:pPr>
        <w:spacing w:after="0" w:line="240" w:lineRule="auto"/>
      </w:pPr>
      <w:r>
        <w:separator/>
      </w:r>
    </w:p>
  </w:footnote>
  <w:footnote w:type="continuationSeparator" w:id="0">
    <w:p w:rsidR="005B3FE0" w:rsidRDefault="005B3FE0" w:rsidP="00D3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5D" w:rsidRDefault="00D3375D" w:rsidP="00D3375D">
    <w:pPr>
      <w:pStyle w:val="Header"/>
      <w:spacing w:after="600"/>
      <w:jc w:val="center"/>
    </w:pPr>
    <w:r>
      <w:rPr>
        <w:noProof/>
        <w:lang w:eastAsia="en-AU"/>
      </w:rPr>
      <w:drawing>
        <wp:inline distT="0" distB="0" distL="0" distR="0">
          <wp:extent cx="2070100" cy="927100"/>
          <wp:effectExtent l="0" t="0" r="6350" b="6350"/>
          <wp:docPr id="45" name="Picture 45" descr="C:\Users\EP2723\AppData\Local\Microsoft\Windows\INetCache\Content.Word\APSC_stacked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C:\Users\EP2723\AppData\Local\Microsoft\Windows\INetCache\Content.Word\APSC_stacked_hig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8C2"/>
    <w:multiLevelType w:val="hybridMultilevel"/>
    <w:tmpl w:val="9C26C82E"/>
    <w:lvl w:ilvl="0" w:tplc="703ACC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35B90"/>
    <w:multiLevelType w:val="hybridMultilevel"/>
    <w:tmpl w:val="BA20DF52"/>
    <w:lvl w:ilvl="0" w:tplc="9182A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3D3A4C"/>
    <w:multiLevelType w:val="hybridMultilevel"/>
    <w:tmpl w:val="639847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2508E4"/>
    <w:multiLevelType w:val="multilevel"/>
    <w:tmpl w:val="639CB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E967B7C"/>
    <w:multiLevelType w:val="hybridMultilevel"/>
    <w:tmpl w:val="BD56FF04"/>
    <w:lvl w:ilvl="0" w:tplc="FF88B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302A99"/>
    <w:multiLevelType w:val="hybridMultilevel"/>
    <w:tmpl w:val="C1E4E788"/>
    <w:lvl w:ilvl="0" w:tplc="9D28731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8E"/>
    <w:rsid w:val="000562C1"/>
    <w:rsid w:val="000808A7"/>
    <w:rsid w:val="00132B1A"/>
    <w:rsid w:val="001B3CEE"/>
    <w:rsid w:val="001B4C0A"/>
    <w:rsid w:val="00234DD8"/>
    <w:rsid w:val="003022DD"/>
    <w:rsid w:val="003C15DF"/>
    <w:rsid w:val="004C7DDB"/>
    <w:rsid w:val="004D5E44"/>
    <w:rsid w:val="0051246A"/>
    <w:rsid w:val="00556A25"/>
    <w:rsid w:val="005B3FE0"/>
    <w:rsid w:val="00635C0B"/>
    <w:rsid w:val="00662117"/>
    <w:rsid w:val="007279E0"/>
    <w:rsid w:val="00764AA3"/>
    <w:rsid w:val="00767C2D"/>
    <w:rsid w:val="00831B5C"/>
    <w:rsid w:val="00836A83"/>
    <w:rsid w:val="00873F3D"/>
    <w:rsid w:val="008C348E"/>
    <w:rsid w:val="0095340E"/>
    <w:rsid w:val="009A2166"/>
    <w:rsid w:val="009F5BE5"/>
    <w:rsid w:val="00AC4721"/>
    <w:rsid w:val="00B25F01"/>
    <w:rsid w:val="00D13448"/>
    <w:rsid w:val="00D30B0A"/>
    <w:rsid w:val="00D3375D"/>
    <w:rsid w:val="00E4440C"/>
    <w:rsid w:val="00E90CDE"/>
    <w:rsid w:val="00F1573C"/>
    <w:rsid w:val="00F63D96"/>
    <w:rsid w:val="00F70EB5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579BD"/>
  <w15:chartTrackingRefBased/>
  <w15:docId w15:val="{20EAC162-AB66-4EAE-9F21-F2C624BC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CDE"/>
    <w:pPr>
      <w:spacing w:after="1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3375D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2"/>
      <w:szCs w:val="20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D3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7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3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75D"/>
    <w:rPr>
      <w:rFonts w:ascii="Times New Roman" w:hAnsi="Times New Roman"/>
      <w:sz w:val="24"/>
    </w:rPr>
  </w:style>
  <w:style w:type="paragraph" w:customStyle="1" w:styleId="APSCBodyNormaltext">
    <w:name w:val="APSC Body/Normal text"/>
    <w:basedOn w:val="Normal"/>
    <w:qFormat/>
    <w:rsid w:val="00D3375D"/>
    <w:rPr>
      <w:rFonts w:eastAsia="Times New Roman" w:cs="Calibri"/>
      <w:szCs w:val="20"/>
      <w:lang w:eastAsia="en-AU"/>
    </w:rPr>
  </w:style>
  <w:style w:type="table" w:styleId="TableGrid">
    <w:name w:val="Table Grid"/>
    <w:basedOn w:val="TableNormal"/>
    <w:uiPriority w:val="59"/>
    <w:rsid w:val="00D3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stExactly14pt">
    <w:name w:val="body test:  Exactly 14 pt"/>
    <w:basedOn w:val="Normal"/>
    <w:rsid w:val="00E90CDE"/>
    <w:pPr>
      <w:spacing w:after="0" w:line="280" w:lineRule="exact"/>
    </w:pPr>
    <w:rPr>
      <w:rFonts w:ascii="Calibri" w:eastAsia="Times New Roman" w:hAnsi="Calibri" w:cs="Calibri"/>
      <w:sz w:val="22"/>
      <w:szCs w:val="20"/>
      <w:lang w:eastAsia="en-AU"/>
    </w:rPr>
  </w:style>
  <w:style w:type="paragraph" w:customStyle="1" w:styleId="bodytestsingleline">
    <w:name w:val="body test: single line"/>
    <w:basedOn w:val="Normal"/>
    <w:rsid w:val="00E90CDE"/>
    <w:pPr>
      <w:spacing w:after="0" w:line="240" w:lineRule="auto"/>
    </w:pPr>
    <w:rPr>
      <w:rFonts w:ascii="Calibri" w:eastAsia="Times New Roman" w:hAnsi="Calibri" w:cs="Calibri"/>
      <w:sz w:val="22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767C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7C2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s\1-%20APSC%20letterhead%20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ACDD53F945B6484986D854598622EA60" ma:contentTypeVersion="6" ma:contentTypeDescription="ShareHub Document" ma:contentTypeScope="" ma:versionID="b23db241c04ea90439680cd15f275045">
  <xsd:schema xmlns:xsd="http://www.w3.org/2001/XMLSchema" xmlns:xs="http://www.w3.org/2001/XMLSchema" xmlns:p="http://schemas.microsoft.com/office/2006/metadata/properties" xmlns:ns1="68f049a8-f86c-4fc3-9908-412f6e1f6c10" xmlns:ns3="685f9fda-bd71-4433-b331-92feb9553089" targetNamespace="http://schemas.microsoft.com/office/2006/metadata/properties" ma:root="true" ma:fieldsID="353c572842c5af708cd0d060ae1ec0f3" ns1:_="" ns3:_="">
    <xsd:import namespace="68f049a8-f86c-4fc3-9908-412f6e1f6c10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9a8-f86c-4fc3-9908-412f6e1f6c10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2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f5eee1b-34a5-4580-91bb-3357630c5fdc}" ma:internalName="TaxCatchAll" ma:showField="CatchAllData" ma:web="68f049a8-f86c-4fc3-9908-412f6e1f6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f5eee1b-34a5-4580-91bb-3357630c5fdc}" ma:internalName="TaxCatchAllLabel" ma:readOnly="true" ma:showField="CatchAllDataLabel" ma:web="68f049a8-f86c-4fc3-9908-412f6e1f6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CNotes xmlns="68f049a8-f86c-4fc3-9908-412f6e1f6c10" xsi:nil="true"/>
    <mc5611b894cf49d8aeeb8ebf39dc09bc xmlns="68f049a8-f86c-4fc3-9908-412f6e1f6c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68f049a8-f86c-4fc3-9908-412f6e1f6c10">
      <Terms xmlns="http://schemas.microsoft.com/office/infopath/2007/PartnerControls"/>
    </jd1c641577414dfdab1686c9d5d0dbd0>
    <NonRecordJustification xmlns="685f9fda-bd71-4433-b331-92feb9553089">None</NonRecordJustification>
    <ShareHubID xmlns="68f049a8-f86c-4fc3-9908-412f6e1f6c10">SHD19-3700</ShareHubID>
    <TaxCatchAll xmlns="68f049a8-f86c-4fc3-9908-412f6e1f6c10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0121B8-345F-4588-B539-F8C6F4277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049a8-f86c-4fc3-9908-412f6e1f6c10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8110B-877B-48C7-968A-FD402B7A048C}">
  <ds:schemaRefs>
    <ds:schemaRef ds:uri="http://schemas.microsoft.com/office/2006/metadata/properties"/>
    <ds:schemaRef ds:uri="http://schemas.microsoft.com/office/infopath/2007/PartnerControls"/>
    <ds:schemaRef ds:uri="68f049a8-f86c-4fc3-9908-412f6e1f6c10"/>
    <ds:schemaRef ds:uri="685f9fda-bd71-4433-b331-92feb9553089"/>
  </ds:schemaRefs>
</ds:datastoreItem>
</file>

<file path=customXml/itemProps3.xml><?xml version="1.0" encoding="utf-8"?>
<ds:datastoreItem xmlns:ds="http://schemas.openxmlformats.org/officeDocument/2006/customXml" ds:itemID="{7CA35C56-CEAB-40D0-83DF-728D607A73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 APSC letterhead xx</Template>
  <TotalTime>8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APSC letterhead</vt:lpstr>
    </vt:vector>
  </TitlesOfParts>
  <Company>Australian Government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APSC letterhead</dc:title>
  <dc:subject/>
  <dc:creator>Brennan, Thomas</dc:creator>
  <cp:keywords/>
  <dc:description/>
  <cp:lastModifiedBy>Little, Mitchell</cp:lastModifiedBy>
  <cp:revision>3</cp:revision>
  <dcterms:created xsi:type="dcterms:W3CDTF">2023-02-14T22:04:00Z</dcterms:created>
  <dcterms:modified xsi:type="dcterms:W3CDTF">2023-02-14T22:12:00Z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0x0101002825A64A6E1845A99A9D8EE8A5686ECB00ACDD53F945B6484986D854598622EA60</vt:lpwstr>
  </property>
  <property fmtid="{D5CDD505-2E9C-101B-9397-08002B2CF9AE}" pid="3" name="HPRMSecurityLevel">
    <vt:lpwstr>2;#OFFICIAL|11463c70-78df-4e3b-b0ff-f66cd3cb26ec</vt:lpwstr>
  </property>
  <property fmtid="{D5CDD505-2E9C-101B-9397-08002B2CF9AE}" pid="4" name="HPRMSecurityCaveat">
    <vt:lpwstr/>
  </property>
</Properties>
</file>