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CC18" w14:textId="133D0391" w:rsidR="000D4845" w:rsidRDefault="002C29D0">
      <w:r>
        <w:rPr>
          <w:noProof/>
        </w:rPr>
        <w:drawing>
          <wp:anchor distT="0" distB="0" distL="114300" distR="114300" simplePos="0" relativeHeight="251660800" behindDoc="1" locked="0" layoutInCell="1" allowOverlap="1" wp14:anchorId="2264520A" wp14:editId="423785C1">
            <wp:simplePos x="0" y="0"/>
            <wp:positionH relativeFrom="column">
              <wp:posOffset>-521912</wp:posOffset>
            </wp:positionH>
            <wp:positionV relativeFrom="paragraph">
              <wp:posOffset>-1080771</wp:posOffset>
            </wp:positionV>
            <wp:extent cx="7565166" cy="10704945"/>
            <wp:effectExtent l="0" t="0" r="444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7566149" cy="10706336"/>
                    </a:xfrm>
                    <a:prstGeom prst="rect">
                      <a:avLst/>
                    </a:prstGeom>
                  </pic:spPr>
                </pic:pic>
              </a:graphicData>
            </a:graphic>
            <wp14:sizeRelH relativeFrom="margin">
              <wp14:pctWidth>0</wp14:pctWidth>
            </wp14:sizeRelH>
            <wp14:sizeRelV relativeFrom="margin">
              <wp14:pctHeight>0</wp14:pctHeight>
            </wp14:sizeRelV>
          </wp:anchor>
        </w:drawing>
      </w:r>
      <w:r w:rsidR="00FF779F" w:rsidRPr="000D4845">
        <w:rPr>
          <w:noProof/>
          <w:sz w:val="72"/>
        </w:rPr>
        <w:drawing>
          <wp:anchor distT="0" distB="0" distL="114300" distR="114300" simplePos="0" relativeHeight="251659776" behindDoc="1" locked="0" layoutInCell="1" allowOverlap="1" wp14:anchorId="66C42332" wp14:editId="2B4BE0C1">
            <wp:simplePos x="0" y="0"/>
            <wp:positionH relativeFrom="margin">
              <wp:posOffset>138776</wp:posOffset>
            </wp:positionH>
            <wp:positionV relativeFrom="topMargin">
              <wp:posOffset>729615</wp:posOffset>
            </wp:positionV>
            <wp:extent cx="2520000" cy="464400"/>
            <wp:effectExtent l="0" t="0" r="0" b="0"/>
            <wp:wrapTight wrapText="bothSides">
              <wp:wrapPolygon edited="0">
                <wp:start x="2123" y="0"/>
                <wp:lineTo x="0" y="1773"/>
                <wp:lineTo x="0" y="17729"/>
                <wp:lineTo x="1633" y="20389"/>
                <wp:lineTo x="3593" y="20389"/>
                <wp:lineTo x="21393" y="20389"/>
                <wp:lineTo x="21393" y="7978"/>
                <wp:lineTo x="3103" y="0"/>
                <wp:lineTo x="21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34.png"/>
                    <pic:cNvPicPr/>
                  </pic:nvPicPr>
                  <pic:blipFill>
                    <a:blip r:embed="rId12">
                      <a:extLst>
                        <a:ext uri="{28A0092B-C50C-407E-A947-70E740481C1C}">
                          <a14:useLocalDpi xmlns:a14="http://schemas.microsoft.com/office/drawing/2010/main" val="0"/>
                        </a:ext>
                      </a:extLst>
                    </a:blip>
                    <a:stretch>
                      <a:fillRect/>
                    </a:stretch>
                  </pic:blipFill>
                  <pic:spPr>
                    <a:xfrm>
                      <a:off x="0" y="0"/>
                      <a:ext cx="2520000" cy="464400"/>
                    </a:xfrm>
                    <a:prstGeom prst="rect">
                      <a:avLst/>
                    </a:prstGeom>
                  </pic:spPr>
                </pic:pic>
              </a:graphicData>
            </a:graphic>
            <wp14:sizeRelH relativeFrom="margin">
              <wp14:pctWidth>0</wp14:pctWidth>
            </wp14:sizeRelH>
            <wp14:sizeRelV relativeFrom="margin">
              <wp14:pctHeight>0</wp14:pctHeight>
            </wp14:sizeRelV>
          </wp:anchor>
        </w:drawing>
      </w:r>
    </w:p>
    <w:p w14:paraId="693F633F" w14:textId="380A8B41" w:rsidR="000D4845" w:rsidRDefault="000D4845" w:rsidP="000D4845">
      <w:pPr>
        <w:pStyle w:val="Title"/>
        <w:rPr>
          <w:sz w:val="72"/>
        </w:rPr>
      </w:pPr>
      <w:r w:rsidRPr="000D4845">
        <w:rPr>
          <w:noProof/>
          <w:sz w:val="72"/>
        </w:rPr>
        <mc:AlternateContent>
          <mc:Choice Requires="wps">
            <w:drawing>
              <wp:anchor distT="45720" distB="45720" distL="114300" distR="114300" simplePos="0" relativeHeight="251657728" behindDoc="0" locked="1" layoutInCell="1" allowOverlap="1" wp14:anchorId="728BDABF" wp14:editId="58BCB068">
                <wp:simplePos x="0" y="0"/>
                <wp:positionH relativeFrom="margin">
                  <wp:posOffset>-635</wp:posOffset>
                </wp:positionH>
                <wp:positionV relativeFrom="margin">
                  <wp:align>top</wp:align>
                </wp:positionV>
                <wp:extent cx="4458335" cy="360000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3600000"/>
                        </a:xfrm>
                        <a:prstGeom prst="rect">
                          <a:avLst/>
                        </a:prstGeom>
                        <a:noFill/>
                        <a:ln w="9525">
                          <a:noFill/>
                          <a:miter lim="800000"/>
                          <a:headEnd/>
                          <a:tailEnd/>
                        </a:ln>
                      </wps:spPr>
                      <wps:txbx>
                        <w:txbxContent>
                          <w:p w14:paraId="4DADF0F5" w14:textId="163931C2" w:rsidR="000D4845" w:rsidRPr="004257B4" w:rsidRDefault="00F9308A" w:rsidP="000D4845">
                            <w:pPr>
                              <w:pStyle w:val="Title"/>
                              <w:rPr>
                                <w:rStyle w:val="Title-Secondline"/>
                              </w:rPr>
                            </w:pPr>
                            <w:r>
                              <w:rPr>
                                <w:sz w:val="96"/>
                              </w:rPr>
                              <w:t>APS</w:t>
                            </w:r>
                            <w:r w:rsidR="000D4845" w:rsidRPr="004257B4">
                              <w:rPr>
                                <w:b/>
                                <w:sz w:val="96"/>
                              </w:rPr>
                              <w:t xml:space="preserve"> </w:t>
                            </w:r>
                            <w:r w:rsidRPr="00DA0107">
                              <w:rPr>
                                <w:rStyle w:val="Title-Secondline"/>
                              </w:rPr>
                              <w:t>bargaining</w:t>
                            </w:r>
                          </w:p>
                          <w:p w14:paraId="0C74841F" w14:textId="46BEAE59" w:rsidR="00E74DEC" w:rsidRPr="00E74DEC" w:rsidRDefault="00E74DEC" w:rsidP="00E74DEC">
                            <w:pPr>
                              <w:pStyle w:val="Subtitle"/>
                              <w:rPr>
                                <w:sz w:val="48"/>
                              </w:rPr>
                            </w:pPr>
                            <w:r>
                              <w:rPr>
                                <w:sz w:val="48"/>
                              </w:rPr>
                              <w:t>APS staff survey</w:t>
                            </w:r>
                            <w:r>
                              <w:rPr>
                                <w:sz w:val="48"/>
                              </w:rPr>
                              <w:br/>
                              <w:t>January 2023</w:t>
                            </w:r>
                          </w:p>
                        </w:txbxContent>
                      </wps:txbx>
                      <wps:bodyPr rot="0" vert="horz" wrap="square" lIns="91440" tIns="45720" rIns="91440" bIns="45720" anchor="t" anchorCtr="0">
                        <a:noAutofit/>
                      </wps:bodyPr>
                    </wps:wsp>
                  </a:graphicData>
                </a:graphic>
                <wp14:sizeRelH relativeFrom="margin">
                  <wp14:pctWidth>50000</wp14:pctWidth>
                </wp14:sizeRelH>
                <wp14:sizeRelV relativeFrom="margin">
                  <wp14:pctHeight>0</wp14:pctHeight>
                </wp14:sizeRelV>
              </wp:anchor>
            </w:drawing>
          </mc:Choice>
          <mc:Fallback>
            <w:pict>
              <v:shapetype w14:anchorId="728BDABF" id="_x0000_t202" coordsize="21600,21600" o:spt="202" path="m,l,21600r21600,l21600,xe">
                <v:stroke joinstyle="miter"/>
                <v:path gradientshapeok="t" o:connecttype="rect"/>
              </v:shapetype>
              <v:shape id="Text Box 2" o:spid="_x0000_s1026" type="#_x0000_t202" style="position:absolute;margin-left:-.05pt;margin-top:0;width:351.05pt;height:283.45pt;z-index:251657728;visibility:visible;mso-wrap-style:square;mso-width-percent:500;mso-height-percent:0;mso-wrap-distance-left:9pt;mso-wrap-distance-top:3.6pt;mso-wrap-distance-right:9pt;mso-wrap-distance-bottom:3.6pt;mso-position-horizontal:absolute;mso-position-horizontal-relative:margin;mso-position-vertical:top;mso-position-vertical-relative:margin;mso-width-percent:5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" filled="f" stroked="f">
                <v:textbox>
                  <w:txbxContent>
                    <w:p w14:paraId="4DADF0F5" w14:textId="163931C2" w:rsidR="000D4845" w:rsidRPr="004257B4" w:rsidRDefault="00F9308A" w:rsidP="000D4845">
                      <w:pPr>
                        <w:pStyle w:val="Title"/>
                        <w:rPr>
                          <w:rStyle w:val="Title-Secondline"/>
                        </w:rPr>
                      </w:pPr>
                      <w:r>
                        <w:rPr>
                          <w:sz w:val="96"/>
                        </w:rPr>
                        <w:t>APS</w:t>
                      </w:r>
                      <w:r w:rsidR="000D4845" w:rsidRPr="004257B4">
                        <w:rPr>
                          <w:b/>
                          <w:sz w:val="96"/>
                        </w:rPr>
                        <w:t xml:space="preserve"> </w:t>
                      </w:r>
                      <w:r w:rsidRPr="00DA0107">
                        <w:rPr>
                          <w:rStyle w:val="Title-Secondline"/>
                        </w:rPr>
                        <w:t>bargaining</w:t>
                      </w:r>
                    </w:p>
                    <w:p w14:paraId="0C74841F" w14:textId="46BEAE59" w:rsidR="00E74DEC" w:rsidRPr="00E74DEC" w:rsidRDefault="00E74DEC" w:rsidP="00E74DEC">
                      <w:pPr>
                        <w:pStyle w:val="Subtitle"/>
                        <w:rPr>
                          <w:sz w:val="48"/>
                        </w:rPr>
                      </w:pPr>
                      <w:r>
                        <w:rPr>
                          <w:sz w:val="48"/>
                        </w:rPr>
                        <w:t>APS staff survey</w:t>
                      </w:r>
                      <w:r>
                        <w:rPr>
                          <w:sz w:val="48"/>
                        </w:rPr>
                        <w:br/>
                        <w:t>January 2023</w:t>
                      </w:r>
                    </w:p>
                  </w:txbxContent>
                </v:textbox>
                <w10:wrap type="square" anchorx="margin" anchory="margin"/>
                <w10:anchorlock/>
              </v:shape>
            </w:pict>
          </mc:Fallback>
        </mc:AlternateContent>
      </w:r>
    </w:p>
    <w:sdt>
      <w:sdtPr>
        <w:rPr>
          <w:sz w:val="72"/>
        </w:rPr>
        <w:id w:val="451759755"/>
        <w:docPartObj>
          <w:docPartGallery w:val="Cover Pages"/>
          <w:docPartUnique/>
        </w:docPartObj>
      </w:sdtPr>
      <w:sdtEndPr>
        <w:rPr>
          <w:sz w:val="52"/>
        </w:rPr>
      </w:sdtEndPr>
      <w:sdtContent>
        <w:p w14:paraId="3FCF605F" w14:textId="106532E7" w:rsidR="00EF0A26" w:rsidRPr="000D4845" w:rsidRDefault="00EF0A26" w:rsidP="000D4845">
          <w:pPr>
            <w:pStyle w:val="Title"/>
            <w:rPr>
              <w:b/>
              <w:sz w:val="72"/>
            </w:rPr>
          </w:pPr>
          <w:r>
            <w:br w:type="page"/>
          </w:r>
        </w:p>
      </w:sdtContent>
    </w:sdt>
    <w:p w14:paraId="11B0F95A" w14:textId="6CA2775A" w:rsidR="00A33DE3" w:rsidRDefault="00E74DEC" w:rsidP="00A33DE3">
      <w:pPr>
        <w:pStyle w:val="Heading1"/>
      </w:pPr>
      <w:r>
        <w:lastRenderedPageBreak/>
        <w:t>Background</w:t>
      </w:r>
    </w:p>
    <w:p w14:paraId="280B0D25" w14:textId="77777777" w:rsidR="00E74DEC" w:rsidRDefault="00E74DEC" w:rsidP="00E74DEC">
      <w:r>
        <w:t xml:space="preserve">To inform the APS bargaining process, the Australian Public Service Commission (APSC) has been consulting with APS agencies and unions. More information on the APSC consultation to date is available on the APS bargaining website.  </w:t>
      </w:r>
    </w:p>
    <w:p w14:paraId="4B0409FA" w14:textId="77777777" w:rsidR="00E74DEC" w:rsidRDefault="00E74DEC" w:rsidP="00E74DEC">
      <w:r>
        <w:t xml:space="preserve">Through the provisions of a survey, the APSC sought views from APS employees about what they would like the APSC to consider in the proposed APS bargaining process.   </w:t>
      </w:r>
    </w:p>
    <w:p w14:paraId="74FF9BE0" w14:textId="77777777" w:rsidR="00E74DEC" w:rsidRDefault="00E74DEC" w:rsidP="00E74DEC">
      <w:r>
        <w:t xml:space="preserve">The APS survey asked what employment conditions matter the most to the employee, and what conditions they thought should be standard across the APS.  </w:t>
      </w:r>
    </w:p>
    <w:p w14:paraId="0D0BDB56" w14:textId="77777777" w:rsidR="00E74DEC" w:rsidRDefault="00E74DEC" w:rsidP="00E74DEC">
      <w:r>
        <w:lastRenderedPageBreak/>
        <w:t xml:space="preserve">Participants could select up to 5 options for question 1 and question 2. Given the complexity and significant fragmentation in common terms and conditions across the APS it was important to seek to prioritise what employees considered the most important for first round of APS bargaining.  </w:t>
      </w:r>
    </w:p>
    <w:p w14:paraId="1AEA2891" w14:textId="77777777" w:rsidR="00E74DEC" w:rsidRDefault="00E74DEC" w:rsidP="00E74DEC">
      <w:r>
        <w:t xml:space="preserve">The survey was optional and anonymous and was designed to take participants less than 5 minutes to complete.  </w:t>
      </w:r>
    </w:p>
    <w:p w14:paraId="2423109A" w14:textId="77777777" w:rsidR="00E74DEC" w:rsidRDefault="00E74DEC" w:rsidP="00E74DEC">
      <w:r>
        <w:t xml:space="preserve">The survey was open from Wednesday 25 January to Friday 3 February.  </w:t>
      </w:r>
    </w:p>
    <w:p w14:paraId="7040BA2F" w14:textId="068163F0" w:rsidR="00E74DEC" w:rsidRDefault="00E74DEC" w:rsidP="00E74DEC">
      <w:r>
        <w:t xml:space="preserve">Over 49,000 responses to the survey were received, representing approximately 30 per cent of all APS employees. </w:t>
      </w:r>
    </w:p>
    <w:p w14:paraId="2AACFB01" w14:textId="641EFF7A" w:rsidR="00FD0510" w:rsidRDefault="00FD0510" w:rsidP="00FD0510">
      <w:pPr>
        <w:spacing w:after="200" w:line="276" w:lineRule="auto"/>
      </w:pPr>
      <w:r>
        <w:br w:type="page"/>
      </w:r>
    </w:p>
    <w:p w14:paraId="5385ABFF" w14:textId="53AD3BDD" w:rsidR="00A33DE3" w:rsidRDefault="00E74DEC" w:rsidP="00E74DEC">
      <w:pPr>
        <w:pStyle w:val="Heading1"/>
      </w:pPr>
      <w:r>
        <w:lastRenderedPageBreak/>
        <w:t>Key findings</w:t>
      </w:r>
    </w:p>
    <w:p w14:paraId="35129FE6" w14:textId="77777777" w:rsidR="00E74DEC" w:rsidRDefault="00E74DEC" w:rsidP="00E74DEC">
      <w:r>
        <w:t xml:space="preserve">Pay and pay scales, workplace flexibility and leave entitlements were the top three responses for both questions in the survey, however the ordering of responses differed: </w:t>
      </w:r>
    </w:p>
    <w:p w14:paraId="268D1273" w14:textId="77777777" w:rsidR="00E74DEC" w:rsidRDefault="00E74DEC" w:rsidP="00E74DEC">
      <w:pPr>
        <w:pStyle w:val="Bulletedtext"/>
      </w:pPr>
      <w:r w:rsidRPr="00E74DEC">
        <w:rPr>
          <w:b/>
        </w:rPr>
        <w:t>Matters most:</w:t>
      </w:r>
      <w:r>
        <w:t xml:space="preserve"> Pay and pay scales (19%), workplace flexibility (17%) and leave entitlements (13%). </w:t>
      </w:r>
    </w:p>
    <w:p w14:paraId="0D097BBB" w14:textId="253C0BB0" w:rsidR="00E74DEC" w:rsidRDefault="00FD0510" w:rsidP="00E74DEC">
      <w:pPr>
        <w:pStyle w:val="Bulletedtext"/>
      </w:pPr>
      <w:r>
        <w:rPr>
          <w:noProof/>
        </w:rPr>
        <w:lastRenderedPageBreak/>
        <w:drawing>
          <wp:anchor distT="0" distB="0" distL="114300" distR="114300" simplePos="0" relativeHeight="251661824" behindDoc="0" locked="0" layoutInCell="1" allowOverlap="1" wp14:anchorId="412B41C8" wp14:editId="5FEB49F9">
            <wp:simplePos x="0" y="0"/>
            <wp:positionH relativeFrom="margin">
              <wp:align>right</wp:align>
            </wp:positionH>
            <wp:positionV relativeFrom="margin">
              <wp:posOffset>1653540</wp:posOffset>
            </wp:positionV>
            <wp:extent cx="6477000" cy="5350510"/>
            <wp:effectExtent l="0" t="0" r="0" b="254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E74DEC" w:rsidRPr="00E74DEC">
        <w:rPr>
          <w:b/>
        </w:rPr>
        <w:t>Conditions which should be standard:</w:t>
      </w:r>
      <w:r w:rsidR="00E74DEC">
        <w:t xml:space="preserve"> Pay and pay scales (16%), leave entitlements (15%) and workplace flexibility (14%). </w:t>
      </w:r>
    </w:p>
    <w:p w14:paraId="05BE0224" w14:textId="77777777" w:rsidR="00FD0510" w:rsidRDefault="00FD0510">
      <w:pPr>
        <w:spacing w:after="200" w:line="276" w:lineRule="auto"/>
        <w:rPr>
          <w:rFonts w:ascii="Arial" w:eastAsia="Batang" w:hAnsi="Arial" w:cs="Arial"/>
          <w:iCs/>
          <w:sz w:val="36"/>
          <w:szCs w:val="28"/>
        </w:rPr>
      </w:pPr>
      <w:r>
        <w:br w:type="page"/>
      </w:r>
    </w:p>
    <w:p w14:paraId="03995FE2" w14:textId="76C053F9" w:rsidR="00E74DEC" w:rsidRDefault="0051361B" w:rsidP="00FD0510">
      <w:pPr>
        <w:pStyle w:val="Heading2"/>
      </w:pPr>
      <w:r>
        <w:lastRenderedPageBreak/>
        <w:t xml:space="preserve">Employment conditions that matter most </w:t>
      </w:r>
    </w:p>
    <w:p w14:paraId="11FC5A2F" w14:textId="77777777" w:rsidR="0051361B" w:rsidRPr="0051361B" w:rsidRDefault="0051361B" w:rsidP="00FD0510">
      <w:pPr>
        <w:pStyle w:val="Heading3"/>
        <w:rPr>
          <w:rFonts w:ascii="Times New Roman" w:hAnsi="Times New Roman" w:cs="Times New Roman"/>
          <w:sz w:val="24"/>
          <w:szCs w:val="24"/>
          <w:lang w:val="en-US"/>
        </w:rPr>
      </w:pPr>
      <w:r w:rsidRPr="0051361B">
        <w:t>Top 5 conditions</w:t>
      </w:r>
      <w:r w:rsidRPr="0051361B">
        <w:rPr>
          <w:lang w:val="en-US"/>
        </w:rPr>
        <w:t> </w:t>
      </w:r>
    </w:p>
    <w:p w14:paraId="191C7F77" w14:textId="5FDDBEE0" w:rsidR="0051361B" w:rsidRPr="0051361B" w:rsidRDefault="0051361B" w:rsidP="0051361B">
      <w:pPr>
        <w:rPr>
          <w:rFonts w:ascii="Times New Roman" w:hAnsi="Times New Roman" w:cs="Times New Roman"/>
          <w:sz w:val="24"/>
          <w:szCs w:val="24"/>
          <w:lang w:val="en-US"/>
        </w:rPr>
      </w:pPr>
      <w:r w:rsidRPr="0051361B">
        <w:t>Survey participants were able to select up to five responses to this question providing additional insight into conditions which matter most beyond workplace flexibility, leave entitlements and pay and pay scales. </w:t>
      </w:r>
      <w:r w:rsidRPr="0051361B">
        <w:rPr>
          <w:lang w:val="en-US"/>
        </w:rPr>
        <w:t> </w:t>
      </w:r>
    </w:p>
    <w:p w14:paraId="7552A928" w14:textId="77777777" w:rsidR="0051361B" w:rsidRPr="0051361B" w:rsidRDefault="0051361B" w:rsidP="0051361B">
      <w:pPr>
        <w:pStyle w:val="Bulletedtext"/>
        <w:rPr>
          <w:lang w:val="en-US"/>
        </w:rPr>
      </w:pPr>
      <w:r w:rsidRPr="0051361B">
        <w:rPr>
          <w:b/>
          <w:bCs/>
        </w:rPr>
        <w:t>APS staff:</w:t>
      </w:r>
      <w:r w:rsidRPr="0051361B">
        <w:t xml:space="preserve"> Flex time (10%), superannuation (8%) and career progression (8%).</w:t>
      </w:r>
      <w:r w:rsidRPr="0051361B">
        <w:rPr>
          <w:lang w:val="en-US"/>
        </w:rPr>
        <w:t> </w:t>
      </w:r>
    </w:p>
    <w:p w14:paraId="7F3054D2" w14:textId="77777777" w:rsidR="0051361B" w:rsidRPr="0051361B" w:rsidRDefault="0051361B" w:rsidP="0051361B">
      <w:pPr>
        <w:pStyle w:val="Bulletedtext"/>
        <w:rPr>
          <w:lang w:val="en-US"/>
        </w:rPr>
      </w:pPr>
      <w:r w:rsidRPr="0051361B">
        <w:rPr>
          <w:b/>
          <w:bCs/>
        </w:rPr>
        <w:t xml:space="preserve">Executive level staff: </w:t>
      </w:r>
      <w:r w:rsidRPr="0051361B">
        <w:t>Superannuation (11%), Christmas period shutdown (8%) and career progression (7%).</w:t>
      </w:r>
      <w:r w:rsidRPr="0051361B">
        <w:rPr>
          <w:lang w:val="en-US"/>
        </w:rPr>
        <w:t> </w:t>
      </w:r>
    </w:p>
    <w:p w14:paraId="37842E22" w14:textId="0FEE8920" w:rsidR="00E74DEC" w:rsidRDefault="00E74DEC" w:rsidP="00E74DEC">
      <w:pPr>
        <w:pStyle w:val="Bulletedtext"/>
        <w:numPr>
          <w:ilvl w:val="0"/>
          <w:numId w:val="0"/>
        </w:numPr>
        <w:ind w:left="360" w:hanging="360"/>
      </w:pPr>
    </w:p>
    <w:p w14:paraId="449EF0CE" w14:textId="3556637D" w:rsidR="005652AF" w:rsidRPr="00D540D0" w:rsidRDefault="008B2310" w:rsidP="00D540D0">
      <w:pPr>
        <w:pStyle w:val="Bulletedtext"/>
        <w:numPr>
          <w:ilvl w:val="0"/>
          <w:numId w:val="0"/>
        </w:numPr>
        <w:ind w:left="360" w:hanging="360"/>
        <w:rPr>
          <w:rStyle w:val="normaltextrun1"/>
        </w:rPr>
      </w:pPr>
      <w:r>
        <w:rPr>
          <w:noProof/>
        </w:rPr>
        <w:lastRenderedPageBreak/>
        <w:drawing>
          <wp:inline distT="0" distB="0" distL="0" distR="0" wp14:anchorId="4E338D86" wp14:editId="6DB8292E">
            <wp:extent cx="6442710" cy="5156200"/>
            <wp:effectExtent l="0" t="0" r="1524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E8A233" w14:textId="77777777" w:rsidR="00FD0510" w:rsidRDefault="00FD0510">
      <w:pPr>
        <w:spacing w:after="200" w:line="276" w:lineRule="auto"/>
        <w:rPr>
          <w:rStyle w:val="normaltextrun1"/>
          <w:rFonts w:ascii="Arial" w:eastAsia="Batang" w:hAnsi="Arial" w:cs="Arial"/>
          <w:iCs/>
          <w:sz w:val="36"/>
          <w:szCs w:val="28"/>
        </w:rPr>
      </w:pPr>
      <w:r>
        <w:rPr>
          <w:rStyle w:val="normaltextrun1"/>
        </w:rPr>
        <w:br w:type="page"/>
      </w:r>
    </w:p>
    <w:p w14:paraId="41201DCC" w14:textId="11133BC5" w:rsidR="005652AF" w:rsidRPr="005652AF" w:rsidRDefault="005652AF" w:rsidP="005652AF">
      <w:pPr>
        <w:pStyle w:val="Heading2"/>
      </w:pPr>
      <w:r w:rsidRPr="005652AF">
        <w:rPr>
          <w:rStyle w:val="normaltextrun1"/>
        </w:rPr>
        <w:lastRenderedPageBreak/>
        <w:t>By classification</w:t>
      </w:r>
      <w:r w:rsidRPr="005652AF">
        <w:rPr>
          <w:rStyle w:val="eop"/>
        </w:rPr>
        <w:t> </w:t>
      </w:r>
    </w:p>
    <w:p w14:paraId="79C973F5" w14:textId="77777777" w:rsidR="00FD0510" w:rsidRDefault="005652AF" w:rsidP="00FD0510">
      <w:pPr>
        <w:rPr>
          <w:rStyle w:val="eop"/>
          <w:lang w:val="en-US"/>
        </w:rPr>
      </w:pPr>
      <w:r>
        <w:rPr>
          <w:rStyle w:val="normaltextrun1"/>
        </w:rPr>
        <w:t>Across all classifications, pay and pay scales and workplace flexibility were the conditions which mattered most to survey participants. APS1s reported hours for work as the third most important condition, whereas all other classifications indicated leave entitlements.</w:t>
      </w:r>
      <w:r>
        <w:rPr>
          <w:rStyle w:val="eop"/>
          <w:lang w:val="en-US"/>
        </w:rPr>
        <w:t> </w:t>
      </w:r>
    </w:p>
    <w:p w14:paraId="3A47FEC1" w14:textId="31ADF62A" w:rsidR="00FD0510" w:rsidRPr="005652AF" w:rsidRDefault="00FD0510" w:rsidP="00FD0510">
      <w:pPr>
        <w:rPr>
          <w:rFonts w:ascii="Times New Roman" w:hAnsi="Times New Roman" w:cs="Times New Roman"/>
          <w:sz w:val="24"/>
          <w:szCs w:val="24"/>
          <w:lang w:val="en-US"/>
        </w:rPr>
      </w:pPr>
      <w:r w:rsidRPr="005652AF">
        <w:t>Beyond pay and pay scales, workplace flexibility and leave entitlements, the next employment conditions that matters most varied by classification:</w:t>
      </w:r>
      <w:r w:rsidRPr="005652AF">
        <w:rPr>
          <w:lang w:val="en-US"/>
        </w:rPr>
        <w:t> </w:t>
      </w:r>
    </w:p>
    <w:p w14:paraId="770511A5" w14:textId="77777777" w:rsidR="00FD0510" w:rsidRPr="005652AF" w:rsidRDefault="00FD0510" w:rsidP="00FD0510">
      <w:pPr>
        <w:pStyle w:val="Bulletedtext"/>
        <w:rPr>
          <w:lang w:val="en-US"/>
        </w:rPr>
      </w:pPr>
      <w:r w:rsidRPr="005652AF">
        <w:rPr>
          <w:b/>
          <w:bCs/>
        </w:rPr>
        <w:t>APS1:</w:t>
      </w:r>
      <w:r w:rsidRPr="005652AF">
        <w:t xml:space="preserve"> Hours of work (11%)</w:t>
      </w:r>
      <w:r w:rsidRPr="005652AF">
        <w:rPr>
          <w:lang w:val="en-US"/>
        </w:rPr>
        <w:t> </w:t>
      </w:r>
    </w:p>
    <w:p w14:paraId="1882D77D" w14:textId="77777777" w:rsidR="00FD0510" w:rsidRPr="005652AF" w:rsidRDefault="00FD0510" w:rsidP="00FD0510">
      <w:pPr>
        <w:pStyle w:val="Bulletedtext"/>
        <w:rPr>
          <w:lang w:val="en-US"/>
        </w:rPr>
      </w:pPr>
      <w:r w:rsidRPr="005652AF">
        <w:rPr>
          <w:b/>
          <w:bCs/>
        </w:rPr>
        <w:t>APS2 and APS3</w:t>
      </w:r>
      <w:r w:rsidRPr="005652AF">
        <w:t>: Career progression (9% and 10%)</w:t>
      </w:r>
      <w:r w:rsidRPr="005652AF">
        <w:rPr>
          <w:lang w:val="en-US"/>
        </w:rPr>
        <w:t> </w:t>
      </w:r>
    </w:p>
    <w:p w14:paraId="6E91834A" w14:textId="77777777" w:rsidR="00FD0510" w:rsidRPr="005652AF" w:rsidRDefault="00FD0510" w:rsidP="00FD0510">
      <w:pPr>
        <w:pStyle w:val="Bulletedtext"/>
        <w:rPr>
          <w:lang w:val="en-US"/>
        </w:rPr>
      </w:pPr>
      <w:r w:rsidRPr="005652AF">
        <w:rPr>
          <w:b/>
          <w:bCs/>
        </w:rPr>
        <w:t>APS4, APS5 and APS6</w:t>
      </w:r>
      <w:r w:rsidRPr="005652AF">
        <w:t>: Flex time and TOIL (9%, 10% and 11%)</w:t>
      </w:r>
      <w:r w:rsidRPr="005652AF">
        <w:rPr>
          <w:lang w:val="en-US"/>
        </w:rPr>
        <w:t> </w:t>
      </w:r>
    </w:p>
    <w:p w14:paraId="5F66A684" w14:textId="77777777" w:rsidR="00FD0510" w:rsidRDefault="00FD0510" w:rsidP="00FD0510">
      <w:pPr>
        <w:pStyle w:val="Bulletedtext"/>
        <w:rPr>
          <w:lang w:val="en-US"/>
        </w:rPr>
      </w:pPr>
      <w:r w:rsidRPr="005652AF">
        <w:rPr>
          <w:b/>
          <w:bCs/>
        </w:rPr>
        <w:lastRenderedPageBreak/>
        <w:t>EL1 and EL2</w:t>
      </w:r>
      <w:r w:rsidRPr="005652AF">
        <w:t>: Superannuation (10% and 11%)</w:t>
      </w:r>
      <w:r w:rsidRPr="005652AF">
        <w:rPr>
          <w:lang w:val="en-US"/>
        </w:rPr>
        <w:t> </w:t>
      </w:r>
    </w:p>
    <w:p w14:paraId="0823EE6F" w14:textId="6A5F4307" w:rsidR="005652AF" w:rsidRDefault="005652AF" w:rsidP="005652AF">
      <w:pPr>
        <w:rPr>
          <w:rStyle w:val="eop"/>
          <w:lang w:val="en-US"/>
        </w:rPr>
      </w:pPr>
    </w:p>
    <w:p w14:paraId="639B4DF0" w14:textId="77D55CDF" w:rsidR="005652AF" w:rsidRDefault="005652AF" w:rsidP="005652AF">
      <w:pPr>
        <w:tabs>
          <w:tab w:val="left" w:pos="1560"/>
        </w:tabs>
        <w:rPr>
          <w:lang w:val="en-US"/>
        </w:rPr>
      </w:pPr>
      <w:r>
        <w:rPr>
          <w:noProof/>
        </w:rPr>
        <w:drawing>
          <wp:inline distT="0" distB="0" distL="0" distR="0" wp14:anchorId="6660D3C7" wp14:editId="01B464FC">
            <wp:extent cx="6604000" cy="3445934"/>
            <wp:effectExtent l="0" t="0" r="635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2AE5B6" w14:textId="77777777" w:rsidR="00FD0510" w:rsidRDefault="00FD0510">
      <w:pPr>
        <w:spacing w:after="200" w:line="276" w:lineRule="auto"/>
        <w:rPr>
          <w:rStyle w:val="normaltextrun1"/>
          <w:rFonts w:ascii="Arial" w:hAnsi="Arial" w:cs="Arial"/>
          <w:sz w:val="36"/>
          <w:szCs w:val="36"/>
        </w:rPr>
      </w:pPr>
      <w:r>
        <w:rPr>
          <w:rStyle w:val="normaltextrun1"/>
          <w:rFonts w:ascii="Arial" w:hAnsi="Arial" w:cs="Arial"/>
          <w:sz w:val="36"/>
          <w:szCs w:val="36"/>
        </w:rPr>
        <w:br w:type="page"/>
      </w:r>
    </w:p>
    <w:p w14:paraId="540AB8DC" w14:textId="1E161973" w:rsidR="005652AF" w:rsidRPr="00FD0510" w:rsidRDefault="00572420" w:rsidP="002878E4">
      <w:pPr>
        <w:pStyle w:val="Bulletedtext"/>
        <w:numPr>
          <w:ilvl w:val="0"/>
          <w:numId w:val="0"/>
        </w:numPr>
        <w:rPr>
          <w:rFonts w:ascii="Times New Roman" w:hAnsi="Times New Roman" w:cs="Times New Roman"/>
          <w:lang w:val="en-US"/>
        </w:rPr>
      </w:pPr>
      <w:r>
        <w:rPr>
          <w:rStyle w:val="normaltextrun1"/>
          <w:rFonts w:ascii="Arial" w:hAnsi="Arial" w:cs="Arial"/>
          <w:sz w:val="36"/>
          <w:szCs w:val="36"/>
        </w:rPr>
        <w:lastRenderedPageBreak/>
        <w:t>Conditions which should be standard </w:t>
      </w:r>
      <w:r>
        <w:rPr>
          <w:rStyle w:val="eop"/>
          <w:rFonts w:ascii="Arial" w:hAnsi="Arial" w:cs="Arial"/>
          <w:sz w:val="36"/>
          <w:szCs w:val="36"/>
          <w:lang w:val="en-US"/>
        </w:rPr>
        <w:t> </w:t>
      </w:r>
    </w:p>
    <w:p w14:paraId="76B79A30" w14:textId="77777777" w:rsidR="00340702" w:rsidRPr="00340702" w:rsidRDefault="00340702" w:rsidP="00FD0510">
      <w:pPr>
        <w:pStyle w:val="Heading3"/>
        <w:rPr>
          <w:lang w:val="en-US"/>
        </w:rPr>
      </w:pPr>
      <w:r w:rsidRPr="00340702">
        <w:t>Top 5 conditions</w:t>
      </w:r>
      <w:r w:rsidRPr="00340702">
        <w:rPr>
          <w:lang w:val="en-US"/>
        </w:rPr>
        <w:t> </w:t>
      </w:r>
    </w:p>
    <w:p w14:paraId="7CA31A45" w14:textId="77777777" w:rsidR="00340702" w:rsidRPr="00340702" w:rsidRDefault="00340702" w:rsidP="00340702">
      <w:pPr>
        <w:rPr>
          <w:lang w:val="en-US"/>
        </w:rPr>
      </w:pPr>
      <w:r w:rsidRPr="00340702">
        <w:t>Survey participants were able to select up to five responses to this question providing additional insight into conditions staff think should be standard beyond workplace flexibility, leave entitlements and pay and pay scales. </w:t>
      </w:r>
      <w:r w:rsidRPr="00340702">
        <w:rPr>
          <w:lang w:val="en-US"/>
        </w:rPr>
        <w:t> </w:t>
      </w:r>
    </w:p>
    <w:p w14:paraId="1833CC91" w14:textId="77777777" w:rsidR="00340702" w:rsidRPr="00340702" w:rsidRDefault="00340702" w:rsidP="00340702">
      <w:pPr>
        <w:pStyle w:val="Bulletedtext"/>
        <w:rPr>
          <w:lang w:val="en-US"/>
        </w:rPr>
      </w:pPr>
      <w:r w:rsidRPr="00340702">
        <w:rPr>
          <w:b/>
          <w:bCs/>
        </w:rPr>
        <w:t>APS staff</w:t>
      </w:r>
      <w:r w:rsidRPr="00340702">
        <w:t>: Superannuation (9%), flex time and TOIL (9%) and health and wellbeing (7%)</w:t>
      </w:r>
      <w:r w:rsidRPr="00340702">
        <w:rPr>
          <w:lang w:val="en-US"/>
        </w:rPr>
        <w:t> </w:t>
      </w:r>
    </w:p>
    <w:p w14:paraId="163BA820" w14:textId="77777777" w:rsidR="00340702" w:rsidRPr="00340702" w:rsidRDefault="00340702" w:rsidP="00340702">
      <w:pPr>
        <w:pStyle w:val="Bulletedtext"/>
        <w:rPr>
          <w:lang w:val="en-US"/>
        </w:rPr>
      </w:pPr>
      <w:r w:rsidRPr="00340702">
        <w:rPr>
          <w:b/>
          <w:bCs/>
        </w:rPr>
        <w:t>Executive level staff</w:t>
      </w:r>
      <w:r w:rsidRPr="00340702">
        <w:t>: Superannuation (12%), flex time and TOIL (7%) and Christmas shut down period (7%)</w:t>
      </w:r>
      <w:r w:rsidRPr="00340702">
        <w:rPr>
          <w:lang w:val="en-US"/>
        </w:rPr>
        <w:t> </w:t>
      </w:r>
    </w:p>
    <w:p w14:paraId="33B050D6" w14:textId="0B7C1039" w:rsidR="005652AF" w:rsidRDefault="005652AF" w:rsidP="005652AF">
      <w:pPr>
        <w:pStyle w:val="Bulletedtext"/>
        <w:numPr>
          <w:ilvl w:val="0"/>
          <w:numId w:val="0"/>
        </w:numPr>
        <w:ind w:left="360" w:hanging="360"/>
        <w:rPr>
          <w:lang w:val="en-US"/>
        </w:rPr>
      </w:pPr>
    </w:p>
    <w:p w14:paraId="31871C1F" w14:textId="5850F2BB" w:rsidR="00340702" w:rsidRDefault="00B915F9" w:rsidP="005652AF">
      <w:pPr>
        <w:pStyle w:val="Bulletedtext"/>
        <w:numPr>
          <w:ilvl w:val="0"/>
          <w:numId w:val="0"/>
        </w:numPr>
        <w:ind w:left="360" w:hanging="360"/>
        <w:rPr>
          <w:lang w:val="en-US"/>
        </w:rPr>
      </w:pPr>
      <w:bookmarkStart w:id="0" w:name="_GoBack"/>
      <w:r>
        <w:rPr>
          <w:noProof/>
        </w:rPr>
        <w:lastRenderedPageBreak/>
        <w:drawing>
          <wp:inline distT="0" distB="0" distL="0" distR="0" wp14:anchorId="347CC68D" wp14:editId="78DD48A9">
            <wp:extent cx="6479540" cy="4994910"/>
            <wp:effectExtent l="0" t="0" r="16510" b="152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0"/>
    </w:p>
    <w:p w14:paraId="558697DB" w14:textId="4529FBFC" w:rsidR="00340702" w:rsidRDefault="00340702" w:rsidP="005652AF">
      <w:pPr>
        <w:pStyle w:val="Bulletedtext"/>
        <w:numPr>
          <w:ilvl w:val="0"/>
          <w:numId w:val="0"/>
        </w:numPr>
        <w:ind w:left="360" w:hanging="360"/>
        <w:rPr>
          <w:lang w:val="en-US"/>
        </w:rPr>
      </w:pPr>
    </w:p>
    <w:p w14:paraId="76B4C929" w14:textId="327F5F80" w:rsidR="00340702" w:rsidRDefault="00340702" w:rsidP="005652AF">
      <w:pPr>
        <w:pStyle w:val="Bulletedtext"/>
        <w:numPr>
          <w:ilvl w:val="0"/>
          <w:numId w:val="0"/>
        </w:numPr>
        <w:ind w:left="360" w:hanging="360"/>
        <w:rPr>
          <w:lang w:val="en-US"/>
        </w:rPr>
      </w:pPr>
    </w:p>
    <w:p w14:paraId="5B7F886A" w14:textId="1503419B" w:rsidR="00340702" w:rsidRDefault="00340702" w:rsidP="005652AF">
      <w:pPr>
        <w:pStyle w:val="Bulletedtext"/>
        <w:numPr>
          <w:ilvl w:val="0"/>
          <w:numId w:val="0"/>
        </w:numPr>
        <w:ind w:left="360" w:hanging="360"/>
        <w:rPr>
          <w:lang w:val="en-US"/>
        </w:rPr>
      </w:pPr>
    </w:p>
    <w:p w14:paraId="38F88E62" w14:textId="0369F527" w:rsidR="00340702" w:rsidRDefault="00340702" w:rsidP="005652AF">
      <w:pPr>
        <w:pStyle w:val="Bulletedtext"/>
        <w:numPr>
          <w:ilvl w:val="0"/>
          <w:numId w:val="0"/>
        </w:numPr>
        <w:ind w:left="360" w:hanging="360"/>
        <w:rPr>
          <w:lang w:val="en-US"/>
        </w:rPr>
      </w:pPr>
    </w:p>
    <w:p w14:paraId="12EE98EF" w14:textId="0CCD941F" w:rsidR="00340702" w:rsidRDefault="00340702" w:rsidP="005652AF">
      <w:pPr>
        <w:pStyle w:val="Bulletedtext"/>
        <w:numPr>
          <w:ilvl w:val="0"/>
          <w:numId w:val="0"/>
        </w:numPr>
        <w:ind w:left="360" w:hanging="360"/>
        <w:rPr>
          <w:lang w:val="en-US"/>
        </w:rPr>
      </w:pPr>
    </w:p>
    <w:p w14:paraId="45B82188" w14:textId="68C5FC7B" w:rsidR="00340702" w:rsidRPr="004352EC" w:rsidRDefault="002551B4" w:rsidP="004352EC">
      <w:pPr>
        <w:pStyle w:val="Heading2"/>
      </w:pPr>
      <w:r w:rsidRPr="002551B4">
        <w:rPr>
          <w:rStyle w:val="normaltextrun1"/>
        </w:rPr>
        <w:t>By classification</w:t>
      </w:r>
      <w:r w:rsidRPr="002551B4">
        <w:rPr>
          <w:rStyle w:val="eop"/>
        </w:rPr>
        <w:t> </w:t>
      </w:r>
    </w:p>
    <w:p w14:paraId="14ACD99A" w14:textId="77777777" w:rsidR="00FD0510" w:rsidRDefault="002551B4" w:rsidP="00FD0510">
      <w:r w:rsidRPr="002551B4">
        <w:t xml:space="preserve">Across all classifications, pay and pay scales, workplace flexibility and leave entitlements were the conditions the highest proportion of survey participants thought should be standard. EL1 and EL2 staff indicated leave entitlements were the most important condition to standardise, whereas for APS level classifications it was pay and pay scales. </w:t>
      </w:r>
    </w:p>
    <w:p w14:paraId="6442E2F0" w14:textId="0C32D1F2" w:rsidR="00FD0510" w:rsidRDefault="00FD0510" w:rsidP="00FD0510">
      <w:r w:rsidRPr="002551B4">
        <w:lastRenderedPageBreak/>
        <w:t>Beyond pay and pay scales, workplace flexibility and leave entitlements, the next most important employment condition varied by classification:</w:t>
      </w:r>
    </w:p>
    <w:p w14:paraId="7508FE94" w14:textId="77777777" w:rsidR="00FD0510" w:rsidRDefault="00FD0510" w:rsidP="00FD0510">
      <w:pPr>
        <w:pStyle w:val="Bulletedtext"/>
      </w:pPr>
      <w:r w:rsidRPr="002551B4">
        <w:rPr>
          <w:b/>
          <w:bCs/>
        </w:rPr>
        <w:t>APS1:</w:t>
      </w:r>
      <w:r w:rsidRPr="002551B4">
        <w:t xml:space="preserve"> Health and wellbeing (11%)</w:t>
      </w:r>
    </w:p>
    <w:p w14:paraId="751B7B75" w14:textId="77777777" w:rsidR="00FD0510" w:rsidRDefault="00FD0510" w:rsidP="00FD0510">
      <w:pPr>
        <w:pStyle w:val="Bulletedtext"/>
      </w:pPr>
      <w:r w:rsidRPr="002551B4">
        <w:rPr>
          <w:b/>
          <w:bCs/>
        </w:rPr>
        <w:t>APS2:</w:t>
      </w:r>
      <w:r w:rsidRPr="002551B4">
        <w:t xml:space="preserve"> Superannuation, health and wellbeing and career progression (all 9%)</w:t>
      </w:r>
    </w:p>
    <w:p w14:paraId="3A5C35E9" w14:textId="77777777" w:rsidR="00FD0510" w:rsidRDefault="00FD0510" w:rsidP="00FD0510">
      <w:pPr>
        <w:pStyle w:val="Bulletedtext"/>
      </w:pPr>
      <w:r w:rsidRPr="002551B4">
        <w:rPr>
          <w:b/>
          <w:bCs/>
        </w:rPr>
        <w:t>APS3</w:t>
      </w:r>
      <w:r w:rsidRPr="002551B4">
        <w:t>: Career progression and health and wellbeing (both 9%)</w:t>
      </w:r>
    </w:p>
    <w:p w14:paraId="7E8CEF9A" w14:textId="77777777" w:rsidR="00FD0510" w:rsidRPr="002551B4" w:rsidRDefault="00FD0510" w:rsidP="00FD0510">
      <w:pPr>
        <w:pStyle w:val="Bulletedtext"/>
        <w:rPr>
          <w:lang w:val="en-US"/>
        </w:rPr>
      </w:pPr>
      <w:r w:rsidRPr="002551B4">
        <w:rPr>
          <w:b/>
          <w:bCs/>
        </w:rPr>
        <w:t>APS4, APS5 and APS6:</w:t>
      </w:r>
      <w:r w:rsidRPr="002551B4">
        <w:t xml:space="preserve"> Superannuation (9%, 9% and 10%) and flex time and TOIL (9%, 9% and 10%)</w:t>
      </w:r>
      <w:r w:rsidRPr="002551B4">
        <w:rPr>
          <w:lang w:val="en-US"/>
        </w:rPr>
        <w:t> </w:t>
      </w:r>
    </w:p>
    <w:p w14:paraId="7FD0DD7A" w14:textId="77777777" w:rsidR="00FD0510" w:rsidRPr="00B915F9" w:rsidRDefault="00FD0510" w:rsidP="00FD0510">
      <w:pPr>
        <w:pStyle w:val="Bulletedtext"/>
        <w:rPr>
          <w:lang w:val="en-US"/>
        </w:rPr>
      </w:pPr>
      <w:r w:rsidRPr="002551B4">
        <w:rPr>
          <w:b/>
          <w:bCs/>
        </w:rPr>
        <w:t>EL1 and EL2</w:t>
      </w:r>
      <w:r w:rsidRPr="002551B4">
        <w:t>: Superannuation (both 12%</w:t>
      </w:r>
      <w:r>
        <w:t>)</w:t>
      </w:r>
    </w:p>
    <w:p w14:paraId="7ADFE32D" w14:textId="77777777" w:rsidR="00B915F9" w:rsidRDefault="00B915F9" w:rsidP="002551B4"/>
    <w:p w14:paraId="383E0E93" w14:textId="49F5CC2E" w:rsidR="00B915F9" w:rsidRDefault="00B915F9" w:rsidP="002551B4">
      <w:r>
        <w:rPr>
          <w:noProof/>
        </w:rPr>
        <w:lastRenderedPageBreak/>
        <w:drawing>
          <wp:inline distT="0" distB="0" distL="0" distR="0" wp14:anchorId="18AE72EA" wp14:editId="5F231D87">
            <wp:extent cx="6832600" cy="3530600"/>
            <wp:effectExtent l="0" t="0" r="6350" b="127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EDF852" w14:textId="77777777" w:rsidR="00460E82" w:rsidRDefault="00460E82" w:rsidP="00460E82">
      <w:pPr>
        <w:rPr>
          <w:lang w:val="en-US"/>
        </w:rPr>
      </w:pPr>
    </w:p>
    <w:p w14:paraId="1E70D59F" w14:textId="77777777" w:rsidR="007639FB" w:rsidRDefault="007639FB" w:rsidP="00A33DE3"/>
    <w:p w14:paraId="212B08D7" w14:textId="77777777" w:rsidR="007639FB" w:rsidRDefault="007639FB" w:rsidP="00A33DE3"/>
    <w:sectPr w:rsidR="007639FB" w:rsidSect="00EF0A26">
      <w:headerReference w:type="default" r:id="rId18"/>
      <w:footerReference w:type="default" r:id="rId19"/>
      <w:type w:val="continuous"/>
      <w:pgSz w:w="11906" w:h="16838"/>
      <w:pgMar w:top="1702" w:right="851" w:bottom="1560" w:left="851"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38E7" w14:textId="77777777" w:rsidR="00E7688F" w:rsidRPr="00E263FC" w:rsidRDefault="00E7688F" w:rsidP="00E263FC">
      <w:r>
        <w:separator/>
      </w:r>
    </w:p>
  </w:endnote>
  <w:endnote w:type="continuationSeparator" w:id="0">
    <w:p w14:paraId="6CEEBCE9" w14:textId="77777777" w:rsidR="00E7688F" w:rsidRPr="00E263FC" w:rsidRDefault="00E7688F"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7FE5" w14:textId="4A75D718" w:rsidR="007A014F" w:rsidRPr="00DA0107" w:rsidRDefault="00DD2AE3" w:rsidP="007A014F">
    <w:pPr>
      <w:pStyle w:val="Footer"/>
    </w:pPr>
    <w:sdt>
      <w:sdtPr>
        <w:id w:val="-681740501"/>
        <w:docPartObj>
          <w:docPartGallery w:val="Page Numbers (Bottom of Page)"/>
          <w:docPartUnique/>
        </w:docPartObj>
      </w:sdtPr>
      <w:sdtEndPr/>
      <w:sdtContent>
        <w:r w:rsidR="007A014F" w:rsidRPr="00DA0107">
          <w:rPr>
            <w:b/>
            <w:color w:val="40C925"/>
            <w:sz w:val="28"/>
          </w:rPr>
          <w:fldChar w:fldCharType="begin"/>
        </w:r>
        <w:r w:rsidR="007A014F" w:rsidRPr="00DA0107">
          <w:rPr>
            <w:b/>
            <w:color w:val="40C925"/>
            <w:sz w:val="28"/>
          </w:rPr>
          <w:instrText xml:space="preserve"> PAGE   \* MERGEFORMAT </w:instrText>
        </w:r>
        <w:r w:rsidR="007A014F" w:rsidRPr="00DA0107">
          <w:rPr>
            <w:b/>
            <w:color w:val="40C925"/>
            <w:sz w:val="28"/>
          </w:rPr>
          <w:fldChar w:fldCharType="separate"/>
        </w:r>
        <w:r>
          <w:rPr>
            <w:b/>
            <w:noProof/>
            <w:color w:val="40C925"/>
            <w:sz w:val="28"/>
          </w:rPr>
          <w:t>3</w:t>
        </w:r>
        <w:r w:rsidR="007A014F" w:rsidRPr="00DA0107">
          <w:rPr>
            <w:b/>
            <w:color w:val="40C925"/>
            <w:sz w:val="28"/>
          </w:rPr>
          <w:fldChar w:fldCharType="end"/>
        </w:r>
      </w:sdtContent>
    </w:sdt>
    <w:r w:rsidR="00591C63" w:rsidRPr="00DA0107">
      <w:t xml:space="preserve"> |</w:t>
    </w:r>
    <w:r w:rsidR="007A014F" w:rsidRPr="00DA0107">
      <w:t xml:space="preserve"> </w:t>
    </w:r>
    <w:r w:rsidR="007A014F" w:rsidRPr="00DA0107">
      <w:fldChar w:fldCharType="begin"/>
    </w:r>
    <w:r w:rsidR="007A014F" w:rsidRPr="00DA0107">
      <w:instrText xml:space="preserve"> STYLEREF  Title  \* MERGEFORMAT </w:instrText>
    </w:r>
    <w:r w:rsidR="007A014F" w:rsidRPr="00DA0107">
      <w:fldChar w:fldCharType="end"/>
    </w:r>
    <w:r w:rsidR="007A014F" w:rsidRPr="00DA0107">
      <w:t xml:space="preserve"> – </w:t>
    </w:r>
    <w:r w:rsidR="00836CFD">
      <w:t>Workplace Relations Bargaining</w:t>
    </w:r>
    <w:r w:rsidR="00591C63" w:rsidRPr="00DA0107">
      <w:t xml:space="preserve"> Taskforce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794D4" w14:textId="77777777" w:rsidR="00E7688F" w:rsidRPr="00E263FC" w:rsidRDefault="00E7688F" w:rsidP="00E263FC">
      <w:r>
        <w:separator/>
      </w:r>
    </w:p>
  </w:footnote>
  <w:footnote w:type="continuationSeparator" w:id="0">
    <w:p w14:paraId="7AE68191" w14:textId="77777777" w:rsidR="00E7688F" w:rsidRPr="00E263FC" w:rsidRDefault="00E7688F"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E003" w14:textId="68889114" w:rsidR="004443ED" w:rsidRPr="00DA0107" w:rsidRDefault="002D3A78" w:rsidP="00BA566D">
    <w:pPr>
      <w:pStyle w:val="Header"/>
    </w:pPr>
    <w:r w:rsidRPr="00DA0107">
      <w:rPr>
        <w:noProof/>
      </w:rPr>
      <w:drawing>
        <wp:anchor distT="0" distB="0" distL="114300" distR="114300" simplePos="0" relativeHeight="251662336" behindDoc="0" locked="0" layoutInCell="1" allowOverlap="1" wp14:anchorId="1407978F" wp14:editId="5724337C">
          <wp:simplePos x="0" y="0"/>
          <wp:positionH relativeFrom="column">
            <wp:posOffset>5121506</wp:posOffset>
          </wp:positionH>
          <wp:positionV relativeFrom="paragraph">
            <wp:posOffset>-180340</wp:posOffset>
          </wp:positionV>
          <wp:extent cx="1893600" cy="1461600"/>
          <wp:effectExtent l="0" t="0" r="0" b="0"/>
          <wp:wrapThrough wrapText="bothSides">
            <wp:wrapPolygon edited="0">
              <wp:start x="0" y="0"/>
              <wp:lineTo x="0" y="21403"/>
              <wp:lineTo x="21441" y="21403"/>
              <wp:lineTo x="2144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893600" cy="14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321"/>
    <w:multiLevelType w:val="hybridMultilevel"/>
    <w:tmpl w:val="20220870"/>
    <w:lvl w:ilvl="0" w:tplc="12E659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F678B"/>
    <w:multiLevelType w:val="multilevel"/>
    <w:tmpl w:val="2D48A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81BCA"/>
    <w:multiLevelType w:val="multilevel"/>
    <w:tmpl w:val="A42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13DD1"/>
    <w:multiLevelType w:val="hybridMultilevel"/>
    <w:tmpl w:val="D4242906"/>
    <w:lvl w:ilvl="0" w:tplc="1ADCC680">
      <w:start w:val="1"/>
      <w:numFmt w:val="bullet"/>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F20D9"/>
    <w:multiLevelType w:val="multilevel"/>
    <w:tmpl w:val="B254C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F7CCE"/>
    <w:multiLevelType w:val="hybridMultilevel"/>
    <w:tmpl w:val="D66A5AE6"/>
    <w:lvl w:ilvl="0" w:tplc="EC1C748E">
      <w:numFmt w:val="bullet"/>
      <w:pStyle w:val="Bulletedtext"/>
      <w:lvlText w:val="•"/>
      <w:lvlJc w:val="left"/>
      <w:pPr>
        <w:ind w:left="360" w:hanging="360"/>
      </w:pPr>
      <w:rPr>
        <w:rFonts w:ascii="Arial" w:hAnsi="Arial" w:hint="default"/>
        <w:color w:val="auto"/>
      </w:rPr>
    </w:lvl>
    <w:lvl w:ilvl="1" w:tplc="E194AB2C">
      <w:start w:val="1"/>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1C49DC"/>
    <w:multiLevelType w:val="hybridMultilevel"/>
    <w:tmpl w:val="76369420"/>
    <w:lvl w:ilvl="0" w:tplc="01C40A26">
      <w:start w:val="1"/>
      <w:numFmt w:val="decimal"/>
      <w:pStyle w:val="Appendix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7D405C"/>
    <w:multiLevelType w:val="multilevel"/>
    <w:tmpl w:val="87DE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45D42"/>
    <w:multiLevelType w:val="multilevel"/>
    <w:tmpl w:val="D83E3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E95677"/>
    <w:multiLevelType w:val="hybridMultilevel"/>
    <w:tmpl w:val="D8A4C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B0C1644"/>
    <w:multiLevelType w:val="multilevel"/>
    <w:tmpl w:val="A22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1D3378"/>
    <w:multiLevelType w:val="hybridMultilevel"/>
    <w:tmpl w:val="87B8130C"/>
    <w:lvl w:ilvl="0" w:tplc="AA16900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461D75"/>
    <w:multiLevelType w:val="hybridMultilevel"/>
    <w:tmpl w:val="B3344544"/>
    <w:lvl w:ilvl="0" w:tplc="CF0A725E">
      <w:start w:val="1"/>
      <w:numFmt w:val="bullet"/>
      <w:pStyle w:val="ListBullet"/>
      <w:lvlText w:val=""/>
      <w:lvlJc w:val="left"/>
      <w:pPr>
        <w:ind w:left="720" w:hanging="360"/>
      </w:pPr>
      <w:rPr>
        <w:rFonts w:ascii="Wingdings" w:hAnsi="Wingdings"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512773"/>
    <w:multiLevelType w:val="hybridMultilevel"/>
    <w:tmpl w:val="D9D087D6"/>
    <w:lvl w:ilvl="0" w:tplc="B53E957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0375A1"/>
    <w:multiLevelType w:val="hybridMultilevel"/>
    <w:tmpl w:val="32E60812"/>
    <w:lvl w:ilvl="0" w:tplc="19FC590E">
      <w:start w:val="1"/>
      <w:numFmt w:val="bullet"/>
      <w:pStyle w:val="Bulletedtextlevel2"/>
      <w:lvlText w:val="-"/>
      <w:lvlJc w:val="left"/>
      <w:pPr>
        <w:ind w:left="1146" w:hanging="360"/>
      </w:pPr>
      <w:rPr>
        <w:rFonts w:ascii="Calibri" w:hAnsi="Calibri" w:hint="default"/>
        <w:color w:val="3C3E97"/>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77C50A97"/>
    <w:multiLevelType w:val="hybridMultilevel"/>
    <w:tmpl w:val="AABC629A"/>
    <w:lvl w:ilvl="0" w:tplc="122447C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4"/>
  </w:num>
  <w:num w:numId="9">
    <w:abstractNumId w:val="5"/>
  </w:num>
  <w:num w:numId="10">
    <w:abstractNumId w:val="13"/>
  </w:num>
  <w:num w:numId="11">
    <w:abstractNumId w:val="6"/>
  </w:num>
  <w:num w:numId="12">
    <w:abstractNumId w:val="15"/>
  </w:num>
  <w:num w:numId="13">
    <w:abstractNumId w:val="8"/>
  </w:num>
  <w:num w:numId="14">
    <w:abstractNumId w:val="11"/>
  </w:num>
  <w:num w:numId="15">
    <w:abstractNumId w:val="2"/>
  </w:num>
  <w:num w:numId="16">
    <w:abstractNumId w:val="9"/>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E8"/>
    <w:rsid w:val="00007157"/>
    <w:rsid w:val="000139D6"/>
    <w:rsid w:val="0002159B"/>
    <w:rsid w:val="00022FD4"/>
    <w:rsid w:val="000356E9"/>
    <w:rsid w:val="00037804"/>
    <w:rsid w:val="00053455"/>
    <w:rsid w:val="00067C30"/>
    <w:rsid w:val="000716C1"/>
    <w:rsid w:val="00075E00"/>
    <w:rsid w:val="00077A6C"/>
    <w:rsid w:val="000A3D71"/>
    <w:rsid w:val="000C071E"/>
    <w:rsid w:val="000C18CE"/>
    <w:rsid w:val="000D4241"/>
    <w:rsid w:val="000D4845"/>
    <w:rsid w:val="000E0387"/>
    <w:rsid w:val="000E5317"/>
    <w:rsid w:val="000F1B55"/>
    <w:rsid w:val="000F2E28"/>
    <w:rsid w:val="000F691C"/>
    <w:rsid w:val="0010084E"/>
    <w:rsid w:val="00114526"/>
    <w:rsid w:val="00117F0F"/>
    <w:rsid w:val="0012161A"/>
    <w:rsid w:val="0013330D"/>
    <w:rsid w:val="00136ABA"/>
    <w:rsid w:val="001520F7"/>
    <w:rsid w:val="001664BF"/>
    <w:rsid w:val="0017575B"/>
    <w:rsid w:val="0018466A"/>
    <w:rsid w:val="00184E30"/>
    <w:rsid w:val="001854C4"/>
    <w:rsid w:val="001963DD"/>
    <w:rsid w:val="001B15B8"/>
    <w:rsid w:val="001B4CF3"/>
    <w:rsid w:val="001C6ADA"/>
    <w:rsid w:val="001E7E86"/>
    <w:rsid w:val="002128D6"/>
    <w:rsid w:val="0022250A"/>
    <w:rsid w:val="00224C5A"/>
    <w:rsid w:val="002263A2"/>
    <w:rsid w:val="0023395C"/>
    <w:rsid w:val="00233CD0"/>
    <w:rsid w:val="00245E60"/>
    <w:rsid w:val="002551B4"/>
    <w:rsid w:val="00264934"/>
    <w:rsid w:val="002865CA"/>
    <w:rsid w:val="002878E4"/>
    <w:rsid w:val="002A69B9"/>
    <w:rsid w:val="002B52E2"/>
    <w:rsid w:val="002C2838"/>
    <w:rsid w:val="002C29D0"/>
    <w:rsid w:val="002D3A78"/>
    <w:rsid w:val="002F0854"/>
    <w:rsid w:val="002F4D69"/>
    <w:rsid w:val="00324002"/>
    <w:rsid w:val="00340702"/>
    <w:rsid w:val="003435C0"/>
    <w:rsid w:val="003437E6"/>
    <w:rsid w:val="00373F13"/>
    <w:rsid w:val="003776A6"/>
    <w:rsid w:val="003C68DD"/>
    <w:rsid w:val="003D33AB"/>
    <w:rsid w:val="003D53F8"/>
    <w:rsid w:val="003E3CFE"/>
    <w:rsid w:val="003E716C"/>
    <w:rsid w:val="004027E9"/>
    <w:rsid w:val="004030D1"/>
    <w:rsid w:val="0042036D"/>
    <w:rsid w:val="004257B4"/>
    <w:rsid w:val="00426945"/>
    <w:rsid w:val="004352EC"/>
    <w:rsid w:val="0044180B"/>
    <w:rsid w:val="0044353E"/>
    <w:rsid w:val="00443D39"/>
    <w:rsid w:val="004443ED"/>
    <w:rsid w:val="00460E82"/>
    <w:rsid w:val="00492436"/>
    <w:rsid w:val="00492F13"/>
    <w:rsid w:val="004934B6"/>
    <w:rsid w:val="00496C70"/>
    <w:rsid w:val="004A2CF0"/>
    <w:rsid w:val="004A33AF"/>
    <w:rsid w:val="004A576B"/>
    <w:rsid w:val="004E246C"/>
    <w:rsid w:val="004E2642"/>
    <w:rsid w:val="004F2E86"/>
    <w:rsid w:val="004F52B0"/>
    <w:rsid w:val="0051361B"/>
    <w:rsid w:val="0051460C"/>
    <w:rsid w:val="0052230A"/>
    <w:rsid w:val="00530AB5"/>
    <w:rsid w:val="005455B9"/>
    <w:rsid w:val="00547712"/>
    <w:rsid w:val="005549DA"/>
    <w:rsid w:val="005652AF"/>
    <w:rsid w:val="0057241A"/>
    <w:rsid w:val="00572420"/>
    <w:rsid w:val="00572585"/>
    <w:rsid w:val="0057334D"/>
    <w:rsid w:val="00575153"/>
    <w:rsid w:val="00591560"/>
    <w:rsid w:val="00591C63"/>
    <w:rsid w:val="005C2E25"/>
    <w:rsid w:val="005D0163"/>
    <w:rsid w:val="005D0CB6"/>
    <w:rsid w:val="005D2DF0"/>
    <w:rsid w:val="006018C4"/>
    <w:rsid w:val="00623610"/>
    <w:rsid w:val="00624477"/>
    <w:rsid w:val="00640CC5"/>
    <w:rsid w:val="00643033"/>
    <w:rsid w:val="006513AC"/>
    <w:rsid w:val="0066219B"/>
    <w:rsid w:val="006765A8"/>
    <w:rsid w:val="006771D3"/>
    <w:rsid w:val="00680DDB"/>
    <w:rsid w:val="0068254B"/>
    <w:rsid w:val="00684D89"/>
    <w:rsid w:val="006A1290"/>
    <w:rsid w:val="006A1CE4"/>
    <w:rsid w:val="006B4A86"/>
    <w:rsid w:val="006C6E56"/>
    <w:rsid w:val="006C7DA0"/>
    <w:rsid w:val="006D7736"/>
    <w:rsid w:val="006E5366"/>
    <w:rsid w:val="006F5434"/>
    <w:rsid w:val="006F7A60"/>
    <w:rsid w:val="007240F9"/>
    <w:rsid w:val="00725336"/>
    <w:rsid w:val="00733556"/>
    <w:rsid w:val="00745457"/>
    <w:rsid w:val="0075000A"/>
    <w:rsid w:val="0075423F"/>
    <w:rsid w:val="007639FB"/>
    <w:rsid w:val="00770281"/>
    <w:rsid w:val="0077460A"/>
    <w:rsid w:val="00774937"/>
    <w:rsid w:val="0078515D"/>
    <w:rsid w:val="0078641B"/>
    <w:rsid w:val="007A014F"/>
    <w:rsid w:val="007A1E78"/>
    <w:rsid w:val="007C0832"/>
    <w:rsid w:val="007C7D9A"/>
    <w:rsid w:val="007D2FB7"/>
    <w:rsid w:val="007D4AA1"/>
    <w:rsid w:val="007E39D5"/>
    <w:rsid w:val="007F161B"/>
    <w:rsid w:val="007F5181"/>
    <w:rsid w:val="007F645D"/>
    <w:rsid w:val="00824677"/>
    <w:rsid w:val="00824BB3"/>
    <w:rsid w:val="0083256F"/>
    <w:rsid w:val="008348CA"/>
    <w:rsid w:val="00835891"/>
    <w:rsid w:val="00836C1F"/>
    <w:rsid w:val="00836CFD"/>
    <w:rsid w:val="008456D8"/>
    <w:rsid w:val="008473B2"/>
    <w:rsid w:val="00870A23"/>
    <w:rsid w:val="00887750"/>
    <w:rsid w:val="00895AEC"/>
    <w:rsid w:val="008B01CE"/>
    <w:rsid w:val="008B2310"/>
    <w:rsid w:val="008C20DF"/>
    <w:rsid w:val="008C59C7"/>
    <w:rsid w:val="009023C5"/>
    <w:rsid w:val="00917A44"/>
    <w:rsid w:val="00935365"/>
    <w:rsid w:val="00950993"/>
    <w:rsid w:val="00956253"/>
    <w:rsid w:val="0096464F"/>
    <w:rsid w:val="00971D0A"/>
    <w:rsid w:val="009906C5"/>
    <w:rsid w:val="009976D0"/>
    <w:rsid w:val="009A3A9C"/>
    <w:rsid w:val="009A3FFA"/>
    <w:rsid w:val="009A7E3C"/>
    <w:rsid w:val="009C3F25"/>
    <w:rsid w:val="009C49DB"/>
    <w:rsid w:val="009E386E"/>
    <w:rsid w:val="009F4F96"/>
    <w:rsid w:val="009F7115"/>
    <w:rsid w:val="00A108D7"/>
    <w:rsid w:val="00A2169B"/>
    <w:rsid w:val="00A33DE3"/>
    <w:rsid w:val="00A43908"/>
    <w:rsid w:val="00AB68AA"/>
    <w:rsid w:val="00AC3860"/>
    <w:rsid w:val="00AE5170"/>
    <w:rsid w:val="00AF4911"/>
    <w:rsid w:val="00B06118"/>
    <w:rsid w:val="00B14965"/>
    <w:rsid w:val="00B22AD1"/>
    <w:rsid w:val="00B271D5"/>
    <w:rsid w:val="00B451AE"/>
    <w:rsid w:val="00B57109"/>
    <w:rsid w:val="00B65ADD"/>
    <w:rsid w:val="00B66E65"/>
    <w:rsid w:val="00B80A28"/>
    <w:rsid w:val="00B915F9"/>
    <w:rsid w:val="00BA566D"/>
    <w:rsid w:val="00BA7B88"/>
    <w:rsid w:val="00BB006B"/>
    <w:rsid w:val="00BC39D8"/>
    <w:rsid w:val="00BC441D"/>
    <w:rsid w:val="00BD5A75"/>
    <w:rsid w:val="00C0702E"/>
    <w:rsid w:val="00C07EE4"/>
    <w:rsid w:val="00C15070"/>
    <w:rsid w:val="00C22E78"/>
    <w:rsid w:val="00C26587"/>
    <w:rsid w:val="00C46DAB"/>
    <w:rsid w:val="00C54DB0"/>
    <w:rsid w:val="00C6551B"/>
    <w:rsid w:val="00C72742"/>
    <w:rsid w:val="00C7322D"/>
    <w:rsid w:val="00C904FB"/>
    <w:rsid w:val="00CA5AE8"/>
    <w:rsid w:val="00CA654A"/>
    <w:rsid w:val="00CA716C"/>
    <w:rsid w:val="00CB2D53"/>
    <w:rsid w:val="00CB45DB"/>
    <w:rsid w:val="00CD60C8"/>
    <w:rsid w:val="00CE1B2F"/>
    <w:rsid w:val="00CE2CD2"/>
    <w:rsid w:val="00CF37FC"/>
    <w:rsid w:val="00D008D3"/>
    <w:rsid w:val="00D147DC"/>
    <w:rsid w:val="00D22D48"/>
    <w:rsid w:val="00D355F7"/>
    <w:rsid w:val="00D36160"/>
    <w:rsid w:val="00D41924"/>
    <w:rsid w:val="00D51D05"/>
    <w:rsid w:val="00D53A7D"/>
    <w:rsid w:val="00D540D0"/>
    <w:rsid w:val="00D629F6"/>
    <w:rsid w:val="00D64985"/>
    <w:rsid w:val="00D90D58"/>
    <w:rsid w:val="00DA0107"/>
    <w:rsid w:val="00DA5D10"/>
    <w:rsid w:val="00DB240A"/>
    <w:rsid w:val="00DC5CFF"/>
    <w:rsid w:val="00DD268F"/>
    <w:rsid w:val="00DD2AE3"/>
    <w:rsid w:val="00DE3EE1"/>
    <w:rsid w:val="00DF4CEE"/>
    <w:rsid w:val="00DF502F"/>
    <w:rsid w:val="00E263FC"/>
    <w:rsid w:val="00E41330"/>
    <w:rsid w:val="00E54E7D"/>
    <w:rsid w:val="00E600C2"/>
    <w:rsid w:val="00E63F59"/>
    <w:rsid w:val="00E643F7"/>
    <w:rsid w:val="00E749DE"/>
    <w:rsid w:val="00E74DEC"/>
    <w:rsid w:val="00E7688F"/>
    <w:rsid w:val="00E931E4"/>
    <w:rsid w:val="00E97C3C"/>
    <w:rsid w:val="00EA15AE"/>
    <w:rsid w:val="00EA36D2"/>
    <w:rsid w:val="00EF0A26"/>
    <w:rsid w:val="00F135E9"/>
    <w:rsid w:val="00F26489"/>
    <w:rsid w:val="00F331B8"/>
    <w:rsid w:val="00F37E33"/>
    <w:rsid w:val="00F47B82"/>
    <w:rsid w:val="00F653F9"/>
    <w:rsid w:val="00F65C7E"/>
    <w:rsid w:val="00F67E2F"/>
    <w:rsid w:val="00F70F1D"/>
    <w:rsid w:val="00F7482C"/>
    <w:rsid w:val="00F9251D"/>
    <w:rsid w:val="00F9308A"/>
    <w:rsid w:val="00FA139F"/>
    <w:rsid w:val="00FA2113"/>
    <w:rsid w:val="00FC0FD1"/>
    <w:rsid w:val="00FC23F1"/>
    <w:rsid w:val="00FD0510"/>
    <w:rsid w:val="00FF20CD"/>
    <w:rsid w:val="00FF7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BE6FD09"/>
  <w15:docId w15:val="{380B6B93-10B4-CD44-AE9D-5C252AE6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63F59"/>
    <w:pPr>
      <w:spacing w:after="120" w:line="300" w:lineRule="auto"/>
    </w:pPr>
    <w:rPr>
      <w:rFonts w:ascii="Calibri" w:hAnsi="Calibri" w:cs="Calibri"/>
      <w:lang w:eastAsia="en-AU"/>
    </w:rPr>
  </w:style>
  <w:style w:type="paragraph" w:styleId="Heading1">
    <w:name w:val="heading 1"/>
    <w:basedOn w:val="Normal"/>
    <w:next w:val="Normal"/>
    <w:link w:val="Heading1Char"/>
    <w:qFormat/>
    <w:rsid w:val="004257B4"/>
    <w:pPr>
      <w:keepNext/>
      <w:keepLines/>
      <w:spacing w:before="360" w:line="240" w:lineRule="auto"/>
      <w:outlineLvl w:val="0"/>
    </w:pPr>
    <w:rPr>
      <w:rFonts w:ascii="Arial" w:eastAsia="Batang" w:hAnsi="Arial" w:cs="Arial"/>
      <w:bCs/>
      <w:sz w:val="46"/>
      <w:szCs w:val="32"/>
    </w:rPr>
  </w:style>
  <w:style w:type="paragraph" w:styleId="Heading2">
    <w:name w:val="heading 2"/>
    <w:basedOn w:val="Heading1"/>
    <w:next w:val="Normal"/>
    <w:link w:val="Heading2Char"/>
    <w:qFormat/>
    <w:rsid w:val="004257B4"/>
    <w:pPr>
      <w:spacing w:before="240"/>
      <w:outlineLvl w:val="1"/>
    </w:pPr>
    <w:rPr>
      <w:bCs w:val="0"/>
      <w:iCs/>
      <w:sz w:val="36"/>
      <w:szCs w:val="28"/>
    </w:rPr>
  </w:style>
  <w:style w:type="paragraph" w:styleId="Heading3">
    <w:name w:val="heading 3"/>
    <w:basedOn w:val="Heading2"/>
    <w:next w:val="Normal"/>
    <w:link w:val="Heading3Char"/>
    <w:qFormat/>
    <w:rsid w:val="004257B4"/>
    <w:pPr>
      <w:outlineLvl w:val="2"/>
    </w:pPr>
    <w:rPr>
      <w:bCs/>
      <w:sz w:val="28"/>
      <w:szCs w:val="26"/>
    </w:rPr>
  </w:style>
  <w:style w:type="paragraph" w:styleId="Heading4">
    <w:name w:val="heading 4"/>
    <w:next w:val="Normal"/>
    <w:link w:val="Heading4Char"/>
    <w:unhideWhenUsed/>
    <w:qFormat/>
    <w:rsid w:val="004257B4"/>
    <w:pPr>
      <w:spacing w:before="360" w:after="120" w:line="240" w:lineRule="auto"/>
      <w:outlineLvl w:val="3"/>
    </w:pPr>
    <w:rPr>
      <w:rFonts w:ascii="Arial" w:eastAsia="Batang" w:hAnsi="Arial" w:cs="Arial"/>
      <w:b/>
      <w:bCs/>
      <w:sz w:val="24"/>
      <w:szCs w:val="32"/>
      <w:lang w:eastAsia="en-AU"/>
    </w:rPr>
  </w:style>
  <w:style w:type="paragraph" w:styleId="Heading5">
    <w:name w:val="heading 5"/>
    <w:next w:val="Normal"/>
    <w:link w:val="Heading5Char"/>
    <w:unhideWhenUsed/>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4257B4"/>
    <w:rPr>
      <w:rFonts w:ascii="Arial" w:eastAsia="Batang" w:hAnsi="Arial" w:cs="Arial"/>
      <w:bCs/>
      <w:sz w:val="46"/>
      <w:szCs w:val="32"/>
      <w:lang w:eastAsia="en-AU"/>
    </w:rPr>
  </w:style>
  <w:style w:type="character" w:customStyle="1" w:styleId="Heading2Char">
    <w:name w:val="Heading 2 Char"/>
    <w:basedOn w:val="DefaultParagraphFont"/>
    <w:link w:val="Heading2"/>
    <w:rsid w:val="004257B4"/>
    <w:rPr>
      <w:rFonts w:ascii="Arial" w:eastAsia="Batang" w:hAnsi="Arial" w:cs="Arial"/>
      <w:iCs/>
      <w:sz w:val="36"/>
      <w:szCs w:val="28"/>
      <w:lang w:eastAsia="en-AU"/>
    </w:rPr>
  </w:style>
  <w:style w:type="character" w:customStyle="1" w:styleId="Heading3Char">
    <w:name w:val="Heading 3 Char"/>
    <w:basedOn w:val="DefaultParagraphFont"/>
    <w:link w:val="Heading3"/>
    <w:rsid w:val="004257B4"/>
    <w:rPr>
      <w:rFonts w:ascii="Arial" w:eastAsia="Batang" w:hAnsi="Arial" w:cs="Arial"/>
      <w:bCs/>
      <w:iCs/>
      <w:sz w:val="28"/>
      <w:szCs w:val="26"/>
      <w:lang w:eastAsia="en-AU"/>
    </w:rPr>
  </w:style>
  <w:style w:type="character" w:customStyle="1" w:styleId="Heading4Char">
    <w:name w:val="Heading 4 Char"/>
    <w:basedOn w:val="DefaultParagraphFont"/>
    <w:link w:val="Heading4"/>
    <w:rsid w:val="004257B4"/>
    <w:rPr>
      <w:rFonts w:ascii="Arial" w:eastAsia="Batang" w:hAnsi="Arial"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customStyle="1" w:styleId="Instructions">
    <w:name w:val="Instructions"/>
    <w:basedOn w:val="Normal"/>
    <w:link w:val="InstructionsChar"/>
    <w:rsid w:val="00E749DE"/>
    <w:rPr>
      <w:color w:val="FF0000"/>
    </w:rPr>
  </w:style>
  <w:style w:type="paragraph" w:customStyle="1" w:styleId="Instructionsbulleted">
    <w:name w:val="Instructions bulleted"/>
    <w:basedOn w:val="Bulletedtext"/>
    <w:link w:val="InstructionsbulletedChar"/>
    <w:rsid w:val="00E749DE"/>
    <w:rPr>
      <w:color w:val="FF000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Bulletedtext">
    <w:name w:val="Bulleted text"/>
    <w:basedOn w:val="Normal"/>
    <w:link w:val="BulletedtextChar"/>
    <w:qFormat/>
    <w:rsid w:val="0022250A"/>
    <w:pPr>
      <w:numPr>
        <w:numId w:val="9"/>
      </w:numPr>
      <w:spacing w:after="60"/>
    </w:pPr>
  </w:style>
  <w:style w:type="paragraph" w:customStyle="1" w:styleId="Bulletedtextlevel2">
    <w:name w:val="Bulleted text ( level 2)"/>
    <w:basedOn w:val="Bulletedtext"/>
    <w:qFormat/>
    <w:rsid w:val="00A33DE3"/>
    <w:pPr>
      <w:numPr>
        <w:numId w:val="12"/>
      </w:numPr>
      <w:ind w:left="851" w:hanging="425"/>
    </w:pPr>
  </w:style>
  <w:style w:type="paragraph" w:styleId="Title">
    <w:name w:val="Title"/>
    <w:basedOn w:val="Heading1"/>
    <w:next w:val="Normal"/>
    <w:link w:val="TitleChar"/>
    <w:uiPriority w:val="10"/>
    <w:qFormat/>
    <w:rsid w:val="004257B4"/>
    <w:pPr>
      <w:spacing w:before="1920"/>
    </w:pPr>
    <w:rPr>
      <w:sz w:val="52"/>
    </w:rPr>
  </w:style>
  <w:style w:type="character" w:customStyle="1" w:styleId="TitleChar">
    <w:name w:val="Title Char"/>
    <w:basedOn w:val="DefaultParagraphFont"/>
    <w:link w:val="Title"/>
    <w:uiPriority w:val="10"/>
    <w:rsid w:val="004257B4"/>
    <w:rPr>
      <w:rFonts w:ascii="Arial" w:eastAsia="Batang" w:hAnsi="Arial" w:cs="Arial"/>
      <w:b/>
      <w:bCs/>
      <w:sz w:val="52"/>
      <w:szCs w:val="32"/>
      <w:lang w:eastAsia="en-AU"/>
    </w:rPr>
  </w:style>
  <w:style w:type="paragraph" w:styleId="Subtitle">
    <w:name w:val="Subtitle"/>
    <w:basedOn w:val="Normal"/>
    <w:next w:val="Normal"/>
    <w:link w:val="SubtitleChar"/>
    <w:uiPriority w:val="11"/>
    <w:qFormat/>
    <w:rsid w:val="004257B4"/>
    <w:pPr>
      <w:keepNext/>
      <w:spacing w:after="600" w:line="240" w:lineRule="auto"/>
      <w:outlineLvl w:val="1"/>
    </w:pPr>
    <w:rPr>
      <w:rFonts w:ascii="Arial" w:hAnsi="Arial" w:cs="Arial"/>
      <w:bCs/>
      <w:iCs/>
      <w:color w:val="000000" w:themeColor="text1"/>
      <w:sz w:val="40"/>
      <w:szCs w:val="28"/>
    </w:rPr>
  </w:style>
  <w:style w:type="character" w:customStyle="1" w:styleId="SubtitleChar">
    <w:name w:val="Subtitle Char"/>
    <w:basedOn w:val="DefaultParagraphFont"/>
    <w:link w:val="Subtitle"/>
    <w:uiPriority w:val="11"/>
    <w:rsid w:val="004257B4"/>
    <w:rPr>
      <w:rFonts w:ascii="Arial" w:hAnsi="Arial" w:cs="Arial"/>
      <w:bCs/>
      <w:iCs/>
      <w:color w:val="000000" w:themeColor="text1"/>
      <w:sz w:val="40"/>
      <w:szCs w:val="28"/>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styleId="PlaceholderText">
    <w:name w:val="Placeholder Text"/>
    <w:basedOn w:val="DefaultParagraphFont"/>
    <w:uiPriority w:val="99"/>
    <w:semiHidden/>
    <w:locked/>
    <w:rsid w:val="0078515D"/>
    <w:rPr>
      <w:color w:val="808080"/>
    </w:rPr>
  </w:style>
  <w:style w:type="table" w:styleId="TableGridLight">
    <w:name w:val="Grid Table Light"/>
    <w:basedOn w:val="TableNormal"/>
    <w:uiPriority w:val="40"/>
    <w:rsid w:val="00E643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1">
    <w:name w:val="List Table 2 Accent 1"/>
    <w:basedOn w:val="TableNormal"/>
    <w:uiPriority w:val="47"/>
    <w:rsid w:val="00E643F7"/>
    <w:pPr>
      <w:spacing w:after="0" w:line="240" w:lineRule="auto"/>
    </w:pPr>
    <w:tblPr>
      <w:tblStyleRowBandSize w:val="1"/>
      <w:tblStyleColBandSize w:val="1"/>
      <w:tblBorders>
        <w:top w:val="single" w:sz="4" w:space="0" w:color="85D796" w:themeColor="accent1" w:themeTint="99"/>
        <w:bottom w:val="single" w:sz="4" w:space="0" w:color="85D796" w:themeColor="accent1" w:themeTint="99"/>
        <w:insideH w:val="single" w:sz="4" w:space="0" w:color="85D79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F1DC" w:themeFill="accent1" w:themeFillTint="33"/>
      </w:tcPr>
    </w:tblStylePr>
    <w:tblStylePr w:type="band1Horz">
      <w:tblPr/>
      <w:tcPr>
        <w:shd w:val="clear" w:color="auto" w:fill="D6F1DC" w:themeFill="accent1" w:themeFillTint="33"/>
      </w:tcPr>
    </w:tblStylePr>
  </w:style>
  <w:style w:type="paragraph" w:customStyle="1" w:styleId="Numberedlist">
    <w:name w:val="Numbered list"/>
    <w:basedOn w:val="Normal"/>
    <w:link w:val="NumberedlistChar"/>
    <w:qFormat/>
    <w:rsid w:val="005549DA"/>
    <w:pPr>
      <w:numPr>
        <w:numId w:val="4"/>
      </w:numPr>
      <w:ind w:left="357" w:hanging="357"/>
      <w:contextualSpacing/>
    </w:pPr>
  </w:style>
  <w:style w:type="character" w:customStyle="1" w:styleId="NumberedlistChar">
    <w:name w:val="Numbered list Char"/>
    <w:basedOn w:val="DefaultParagraphFont"/>
    <w:link w:val="Numberedlist"/>
    <w:rsid w:val="005549DA"/>
    <w:rPr>
      <w:rFonts w:ascii="Calibri" w:hAnsi="Calibri" w:cs="Calibri"/>
      <w:lang w:eastAsia="en-AU"/>
    </w:rPr>
  </w:style>
  <w:style w:type="character" w:styleId="CommentReference">
    <w:name w:val="annotation reference"/>
    <w:basedOn w:val="DefaultParagraphFont"/>
    <w:uiPriority w:val="99"/>
    <w:semiHidden/>
    <w:unhideWhenUsed/>
    <w:locked/>
    <w:rsid w:val="00F47B82"/>
    <w:rPr>
      <w:sz w:val="16"/>
      <w:szCs w:val="16"/>
    </w:rPr>
  </w:style>
  <w:style w:type="paragraph" w:styleId="CommentText">
    <w:name w:val="annotation text"/>
    <w:basedOn w:val="Normal"/>
    <w:link w:val="CommentTextChar"/>
    <w:uiPriority w:val="99"/>
    <w:semiHidden/>
    <w:unhideWhenUsed/>
    <w:locked/>
    <w:rsid w:val="00F47B82"/>
    <w:pPr>
      <w:spacing w:line="240" w:lineRule="auto"/>
    </w:pPr>
    <w:rPr>
      <w:sz w:val="20"/>
      <w:szCs w:val="20"/>
    </w:rPr>
  </w:style>
  <w:style w:type="character" w:customStyle="1" w:styleId="CommentTextChar">
    <w:name w:val="Comment Text Char"/>
    <w:basedOn w:val="DefaultParagraphFont"/>
    <w:link w:val="CommentText"/>
    <w:uiPriority w:val="99"/>
    <w:semiHidden/>
    <w:rsid w:val="00F47B82"/>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F47B82"/>
    <w:rPr>
      <w:b/>
      <w:bCs/>
    </w:rPr>
  </w:style>
  <w:style w:type="character" w:customStyle="1" w:styleId="CommentSubjectChar">
    <w:name w:val="Comment Subject Char"/>
    <w:basedOn w:val="CommentTextChar"/>
    <w:link w:val="CommentSubject"/>
    <w:uiPriority w:val="99"/>
    <w:semiHidden/>
    <w:rsid w:val="00F47B82"/>
    <w:rPr>
      <w:rFonts w:ascii="Calibri" w:hAnsi="Calibri" w:cs="Calibri"/>
      <w:b/>
      <w:bCs/>
      <w:sz w:val="20"/>
      <w:szCs w:val="20"/>
      <w:lang w:eastAsia="en-AU"/>
    </w:rPr>
  </w:style>
  <w:style w:type="character" w:styleId="Hyperlink">
    <w:name w:val="Hyperlink"/>
    <w:basedOn w:val="DefaultParagraphFont"/>
    <w:uiPriority w:val="99"/>
    <w:unhideWhenUsed/>
    <w:locked/>
    <w:rsid w:val="002C2838"/>
    <w:rPr>
      <w:color w:val="0000FF"/>
      <w:u w:val="single"/>
    </w:rPr>
  </w:style>
  <w:style w:type="table" w:styleId="GridTable4-Accent1">
    <w:name w:val="Grid Table 4 Accent 1"/>
    <w:basedOn w:val="TableNormal"/>
    <w:uiPriority w:val="49"/>
    <w:rsid w:val="00117F0F"/>
    <w:pPr>
      <w:spacing w:after="0" w:line="240" w:lineRule="auto"/>
    </w:pPr>
    <w:tblPr>
      <w:tblStyleRowBandSize w:val="1"/>
      <w:tblStyleColBandSize w:val="1"/>
      <w:tblBorders>
        <w:top w:val="single" w:sz="4" w:space="0" w:color="85D796" w:themeColor="accent1" w:themeTint="99"/>
        <w:left w:val="single" w:sz="4" w:space="0" w:color="85D796" w:themeColor="accent1" w:themeTint="99"/>
        <w:bottom w:val="single" w:sz="4" w:space="0" w:color="85D796" w:themeColor="accent1" w:themeTint="99"/>
        <w:right w:val="single" w:sz="4" w:space="0" w:color="85D796" w:themeColor="accent1" w:themeTint="99"/>
        <w:insideH w:val="single" w:sz="4" w:space="0" w:color="85D796" w:themeColor="accent1" w:themeTint="99"/>
        <w:insideV w:val="single" w:sz="4" w:space="0" w:color="85D796" w:themeColor="accent1" w:themeTint="99"/>
      </w:tblBorders>
    </w:tblPr>
    <w:tblStylePr w:type="firstRow">
      <w:rPr>
        <w:b/>
        <w:bCs/>
        <w:color w:val="FFFFFF" w:themeColor="background1"/>
      </w:rPr>
      <w:tblPr/>
      <w:tcPr>
        <w:tcBorders>
          <w:top w:val="single" w:sz="4" w:space="0" w:color="3CB655" w:themeColor="accent1"/>
          <w:left w:val="single" w:sz="4" w:space="0" w:color="3CB655" w:themeColor="accent1"/>
          <w:bottom w:val="single" w:sz="4" w:space="0" w:color="3CB655" w:themeColor="accent1"/>
          <w:right w:val="single" w:sz="4" w:space="0" w:color="3CB655" w:themeColor="accent1"/>
          <w:insideH w:val="nil"/>
          <w:insideV w:val="nil"/>
        </w:tcBorders>
        <w:shd w:val="clear" w:color="auto" w:fill="3CB655" w:themeFill="accent1"/>
      </w:tcPr>
    </w:tblStylePr>
    <w:tblStylePr w:type="lastRow">
      <w:rPr>
        <w:b/>
        <w:bCs/>
      </w:rPr>
      <w:tblPr/>
      <w:tcPr>
        <w:tcBorders>
          <w:top w:val="double" w:sz="4" w:space="0" w:color="3CB655" w:themeColor="accent1"/>
        </w:tcBorders>
      </w:tcPr>
    </w:tblStylePr>
    <w:tblStylePr w:type="firstCol">
      <w:rPr>
        <w:b/>
        <w:bCs/>
      </w:rPr>
    </w:tblStylePr>
    <w:tblStylePr w:type="lastCol">
      <w:rPr>
        <w:b/>
        <w:bCs/>
      </w:rPr>
    </w:tblStylePr>
    <w:tblStylePr w:type="band1Vert">
      <w:tblPr/>
      <w:tcPr>
        <w:shd w:val="clear" w:color="auto" w:fill="D6F1DC" w:themeFill="accent1" w:themeFillTint="33"/>
      </w:tcPr>
    </w:tblStylePr>
    <w:tblStylePr w:type="band1Horz">
      <w:tblPr/>
      <w:tcPr>
        <w:shd w:val="clear" w:color="auto" w:fill="D6F1DC" w:themeFill="accent1" w:themeFillTint="33"/>
      </w:tcPr>
    </w:tblStylePr>
  </w:style>
  <w:style w:type="table" w:styleId="ListTable2-Accent5">
    <w:name w:val="List Table 2 Accent 5"/>
    <w:basedOn w:val="TableNormal"/>
    <w:uiPriority w:val="47"/>
    <w:rsid w:val="00E643F7"/>
    <w:pPr>
      <w:spacing w:after="0" w:line="240" w:lineRule="auto"/>
    </w:pPr>
    <w:tblPr>
      <w:tblStyleRowBandSize w:val="1"/>
      <w:tblStyleColBandSize w:val="1"/>
      <w:tblBorders>
        <w:top w:val="single" w:sz="4" w:space="0" w:color="F1FA43" w:themeColor="accent5" w:themeTint="99"/>
        <w:bottom w:val="single" w:sz="4" w:space="0" w:color="F1FA43" w:themeColor="accent5" w:themeTint="99"/>
        <w:insideH w:val="single" w:sz="4" w:space="0" w:color="F1FA4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DC0" w:themeFill="accent5" w:themeFillTint="33"/>
      </w:tcPr>
    </w:tblStylePr>
    <w:tblStylePr w:type="band1Horz">
      <w:tblPr/>
      <w:tcPr>
        <w:shd w:val="clear" w:color="auto" w:fill="FAFDC0" w:themeFill="accent5" w:themeFillTint="33"/>
      </w:tcPr>
    </w:tblStylePr>
  </w:style>
  <w:style w:type="character" w:customStyle="1" w:styleId="InstructionsChar">
    <w:name w:val="Instructions Char"/>
    <w:basedOn w:val="DefaultParagraphFont"/>
    <w:link w:val="Instructions"/>
    <w:rsid w:val="005549DA"/>
    <w:rPr>
      <w:rFonts w:ascii="Calibri" w:hAnsi="Calibri" w:cs="Calibri"/>
      <w:color w:val="FF0000"/>
      <w:lang w:eastAsia="en-AU"/>
    </w:rPr>
  </w:style>
  <w:style w:type="character" w:customStyle="1" w:styleId="BulletedtextChar">
    <w:name w:val="Bulleted text Char"/>
    <w:basedOn w:val="DefaultParagraphFont"/>
    <w:link w:val="Bulletedtext"/>
    <w:rsid w:val="00E749DE"/>
    <w:rPr>
      <w:rFonts w:ascii="Calibri" w:hAnsi="Calibri" w:cs="Calibri"/>
      <w:lang w:eastAsia="en-AU"/>
    </w:rPr>
  </w:style>
  <w:style w:type="character" w:customStyle="1" w:styleId="InstructionsbulletedChar">
    <w:name w:val="Instructions bulleted Char"/>
    <w:basedOn w:val="BulletedtextChar"/>
    <w:link w:val="Instructionsbulleted"/>
    <w:rsid w:val="00E749DE"/>
    <w:rPr>
      <w:rFonts w:ascii="Calibri" w:hAnsi="Calibri" w:cs="Calibri"/>
      <w:color w:val="FF0000"/>
      <w:lang w:eastAsia="en-AU"/>
    </w:rPr>
  </w:style>
  <w:style w:type="paragraph" w:customStyle="1" w:styleId="TableTextNormal">
    <w:name w:val="Table Text Normal"/>
    <w:link w:val="TableTextNormalChar"/>
    <w:uiPriority w:val="99"/>
    <w:qFormat/>
    <w:rsid w:val="001E7E86"/>
    <w:pPr>
      <w:spacing w:before="80" w:after="80" w:line="240" w:lineRule="auto"/>
    </w:pPr>
    <w:rPr>
      <w:bCs/>
      <w:szCs w:val="20"/>
      <w:lang w:val="en-GB"/>
    </w:rPr>
  </w:style>
  <w:style w:type="character" w:customStyle="1" w:styleId="TableTextNormalChar">
    <w:name w:val="Table Text Normal Char"/>
    <w:basedOn w:val="DefaultParagraphFont"/>
    <w:link w:val="TableTextNormal"/>
    <w:uiPriority w:val="99"/>
    <w:locked/>
    <w:rsid w:val="001E7E86"/>
    <w:rPr>
      <w:bCs/>
      <w:szCs w:val="20"/>
      <w:lang w:val="en-GB"/>
    </w:rPr>
  </w:style>
  <w:style w:type="paragraph" w:customStyle="1" w:styleId="AppendixHeading1">
    <w:name w:val="Appendix Heading 1"/>
    <w:basedOn w:val="Heading1"/>
    <w:next w:val="Normal"/>
    <w:link w:val="AppendixHeading1Char"/>
    <w:qFormat/>
    <w:rsid w:val="0002159B"/>
    <w:pPr>
      <w:numPr>
        <w:numId w:val="11"/>
      </w:numPr>
      <w:ind w:left="709" w:hanging="709"/>
    </w:pPr>
  </w:style>
  <w:style w:type="paragraph" w:styleId="ListBullet">
    <w:name w:val="List Bullet"/>
    <w:basedOn w:val="Normal"/>
    <w:uiPriority w:val="99"/>
    <w:semiHidden/>
    <w:unhideWhenUsed/>
    <w:locked/>
    <w:rsid w:val="00037804"/>
    <w:pPr>
      <w:numPr>
        <w:numId w:val="10"/>
      </w:numPr>
      <w:contextualSpacing/>
    </w:pPr>
  </w:style>
  <w:style w:type="character" w:customStyle="1" w:styleId="AppendixHeading1Char">
    <w:name w:val="Appendix Heading 1 Char"/>
    <w:basedOn w:val="Heading1Char"/>
    <w:link w:val="AppendixHeading1"/>
    <w:rsid w:val="0002159B"/>
    <w:rPr>
      <w:rFonts w:ascii="Calibri" w:eastAsia="Batang" w:hAnsi="Calibri" w:cs="Arial"/>
      <w:b w:val="0"/>
      <w:bCs/>
      <w:color w:val="3C3E97"/>
      <w:sz w:val="46"/>
      <w:szCs w:val="32"/>
      <w:lang w:eastAsia="en-AU"/>
    </w:rPr>
  </w:style>
  <w:style w:type="paragraph" w:styleId="Revision">
    <w:name w:val="Revision"/>
    <w:hidden/>
    <w:uiPriority w:val="99"/>
    <w:semiHidden/>
    <w:rsid w:val="000E0387"/>
    <w:pPr>
      <w:spacing w:after="0" w:line="240" w:lineRule="auto"/>
    </w:pPr>
    <w:rPr>
      <w:rFonts w:ascii="Calibri" w:hAnsi="Calibri" w:cs="Calibri"/>
      <w:lang w:eastAsia="en-AU"/>
    </w:rPr>
  </w:style>
  <w:style w:type="paragraph" w:styleId="NormalWeb">
    <w:name w:val="Normal (Web)"/>
    <w:basedOn w:val="Normal"/>
    <w:uiPriority w:val="99"/>
    <w:semiHidden/>
    <w:unhideWhenUsed/>
    <w:locked/>
    <w:rsid w:val="00824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2style">
    <w:name w:val="Table 2 style"/>
    <w:basedOn w:val="Normal"/>
    <w:link w:val="Table2styleChar"/>
    <w:autoRedefine/>
    <w:qFormat/>
    <w:rsid w:val="00BC39D8"/>
    <w:pPr>
      <w:spacing w:before="60" w:after="60" w:line="240" w:lineRule="auto"/>
      <w:jc w:val="both"/>
    </w:pPr>
    <w:rPr>
      <w:rFonts w:eastAsia="Times New Roman" w:cs="Arial"/>
    </w:rPr>
  </w:style>
  <w:style w:type="character" w:customStyle="1" w:styleId="Table2styleChar">
    <w:name w:val="Table 2 style Char"/>
    <w:basedOn w:val="DefaultParagraphFont"/>
    <w:link w:val="Table2style"/>
    <w:rsid w:val="00BC39D8"/>
    <w:rPr>
      <w:rFonts w:ascii="Calibri" w:eastAsia="Times New Roman" w:hAnsi="Calibri" w:cs="Arial"/>
      <w:lang w:eastAsia="en-AU"/>
    </w:rPr>
  </w:style>
  <w:style w:type="table" w:styleId="GridTable4-Accent5">
    <w:name w:val="Grid Table 4 Accent 5"/>
    <w:basedOn w:val="TableNormal"/>
    <w:uiPriority w:val="49"/>
    <w:rsid w:val="006C6E56"/>
    <w:pPr>
      <w:spacing w:after="0" w:line="240" w:lineRule="auto"/>
    </w:pPr>
    <w:tblPr>
      <w:tblStyleRowBandSize w:val="1"/>
      <w:tblStyleColBandSize w:val="1"/>
      <w:tblBorders>
        <w:top w:val="single" w:sz="4" w:space="0" w:color="F1FA43" w:themeColor="accent5" w:themeTint="99"/>
        <w:left w:val="single" w:sz="4" w:space="0" w:color="F1FA43" w:themeColor="accent5" w:themeTint="99"/>
        <w:bottom w:val="single" w:sz="4" w:space="0" w:color="F1FA43" w:themeColor="accent5" w:themeTint="99"/>
        <w:right w:val="single" w:sz="4" w:space="0" w:color="F1FA43" w:themeColor="accent5" w:themeTint="99"/>
        <w:insideH w:val="single" w:sz="4" w:space="0" w:color="F1FA43" w:themeColor="accent5" w:themeTint="99"/>
        <w:insideV w:val="single" w:sz="4" w:space="0" w:color="F1FA43" w:themeColor="accent5" w:themeTint="99"/>
      </w:tblBorders>
    </w:tblPr>
    <w:tblStylePr w:type="firstRow">
      <w:rPr>
        <w:b/>
        <w:bCs/>
        <w:color w:val="FFFFFF" w:themeColor="background1"/>
      </w:rPr>
      <w:tblPr/>
      <w:tcPr>
        <w:tcBorders>
          <w:top w:val="single" w:sz="4" w:space="0" w:color="B0B805" w:themeColor="accent5"/>
          <w:left w:val="single" w:sz="4" w:space="0" w:color="B0B805" w:themeColor="accent5"/>
          <w:bottom w:val="single" w:sz="4" w:space="0" w:color="B0B805" w:themeColor="accent5"/>
          <w:right w:val="single" w:sz="4" w:space="0" w:color="B0B805" w:themeColor="accent5"/>
          <w:insideH w:val="nil"/>
          <w:insideV w:val="nil"/>
        </w:tcBorders>
        <w:shd w:val="clear" w:color="auto" w:fill="B0B805" w:themeFill="accent5"/>
      </w:tcPr>
    </w:tblStylePr>
    <w:tblStylePr w:type="lastRow">
      <w:rPr>
        <w:b/>
        <w:bCs/>
      </w:rPr>
      <w:tblPr/>
      <w:tcPr>
        <w:tcBorders>
          <w:top w:val="double" w:sz="4" w:space="0" w:color="B0B805" w:themeColor="accent5"/>
        </w:tcBorders>
      </w:tcPr>
    </w:tblStylePr>
    <w:tblStylePr w:type="firstCol">
      <w:rPr>
        <w:b/>
        <w:bCs/>
      </w:rPr>
    </w:tblStylePr>
    <w:tblStylePr w:type="lastCol">
      <w:rPr>
        <w:b/>
        <w:bCs/>
      </w:rPr>
    </w:tblStylePr>
    <w:tblStylePr w:type="band1Vert">
      <w:tblPr/>
      <w:tcPr>
        <w:shd w:val="clear" w:color="auto" w:fill="FAFDC0" w:themeFill="accent5" w:themeFillTint="33"/>
      </w:tcPr>
    </w:tblStylePr>
    <w:tblStylePr w:type="band1Horz">
      <w:tblPr/>
      <w:tcPr>
        <w:shd w:val="clear" w:color="auto" w:fill="FAFDC0" w:themeFill="accent5" w:themeFillTint="33"/>
      </w:tcPr>
    </w:tblStylePr>
  </w:style>
  <w:style w:type="table" w:styleId="ListTable4-Accent1">
    <w:name w:val="List Table 4 Accent 1"/>
    <w:basedOn w:val="TableNormal"/>
    <w:uiPriority w:val="49"/>
    <w:rsid w:val="000E5317"/>
    <w:pPr>
      <w:spacing w:after="0" w:line="240" w:lineRule="auto"/>
    </w:pPr>
    <w:tblPr>
      <w:tblStyleRowBandSize w:val="1"/>
      <w:tblStyleColBandSize w:val="1"/>
      <w:tblBorders>
        <w:top w:val="single" w:sz="4" w:space="0" w:color="85D796" w:themeColor="accent1" w:themeTint="99"/>
        <w:left w:val="single" w:sz="4" w:space="0" w:color="85D796" w:themeColor="accent1" w:themeTint="99"/>
        <w:bottom w:val="single" w:sz="4" w:space="0" w:color="85D796" w:themeColor="accent1" w:themeTint="99"/>
        <w:right w:val="single" w:sz="4" w:space="0" w:color="85D796" w:themeColor="accent1" w:themeTint="99"/>
        <w:insideH w:val="single" w:sz="4" w:space="0" w:color="85D796" w:themeColor="accent1" w:themeTint="99"/>
      </w:tblBorders>
    </w:tblPr>
    <w:tblStylePr w:type="firstRow">
      <w:rPr>
        <w:b/>
        <w:bCs/>
        <w:color w:val="FFFFFF" w:themeColor="background1"/>
      </w:rPr>
      <w:tblPr/>
      <w:tcPr>
        <w:tcBorders>
          <w:top w:val="single" w:sz="4" w:space="0" w:color="3CB655" w:themeColor="accent1"/>
          <w:left w:val="single" w:sz="4" w:space="0" w:color="3CB655" w:themeColor="accent1"/>
          <w:bottom w:val="single" w:sz="4" w:space="0" w:color="3CB655" w:themeColor="accent1"/>
          <w:right w:val="single" w:sz="4" w:space="0" w:color="3CB655" w:themeColor="accent1"/>
          <w:insideH w:val="nil"/>
        </w:tcBorders>
        <w:shd w:val="clear" w:color="auto" w:fill="3CB655" w:themeFill="accent1"/>
      </w:tcPr>
    </w:tblStylePr>
    <w:tblStylePr w:type="lastRow">
      <w:rPr>
        <w:b/>
        <w:bCs/>
      </w:rPr>
      <w:tblPr/>
      <w:tcPr>
        <w:tcBorders>
          <w:top w:val="double" w:sz="4" w:space="0" w:color="85D796" w:themeColor="accent1" w:themeTint="99"/>
        </w:tcBorders>
      </w:tcPr>
    </w:tblStylePr>
    <w:tblStylePr w:type="firstCol">
      <w:rPr>
        <w:b/>
        <w:bCs/>
      </w:rPr>
    </w:tblStylePr>
    <w:tblStylePr w:type="lastCol">
      <w:rPr>
        <w:b/>
        <w:bCs/>
      </w:rPr>
    </w:tblStylePr>
    <w:tblStylePr w:type="band1Vert">
      <w:tblPr/>
      <w:tcPr>
        <w:shd w:val="clear" w:color="auto" w:fill="D6F1DC" w:themeFill="accent1" w:themeFillTint="33"/>
      </w:tcPr>
    </w:tblStylePr>
    <w:tblStylePr w:type="band1Horz">
      <w:tblPr/>
      <w:tcPr>
        <w:shd w:val="clear" w:color="auto" w:fill="D6F1DC" w:themeFill="accent1" w:themeFillTint="33"/>
      </w:tcPr>
    </w:tblStylePr>
  </w:style>
  <w:style w:type="table" w:styleId="ListTable3-Accent4">
    <w:name w:val="List Table 3 Accent 4"/>
    <w:basedOn w:val="TableNormal"/>
    <w:uiPriority w:val="48"/>
    <w:rsid w:val="00A33DE3"/>
    <w:pPr>
      <w:spacing w:before="120" w:after="120" w:line="240" w:lineRule="auto"/>
    </w:pPr>
    <w:tblPr>
      <w:tblStyleRowBandSize w:val="1"/>
      <w:tblStyleColBandSize w:val="1"/>
      <w:tblBorders>
        <w:top w:val="single" w:sz="4" w:space="0" w:color="0070C0" w:themeColor="accent4"/>
        <w:left w:val="single" w:sz="4" w:space="0" w:color="0070C0" w:themeColor="accent4"/>
        <w:bottom w:val="single" w:sz="4" w:space="0" w:color="0070C0" w:themeColor="accent4"/>
        <w:right w:val="single" w:sz="4" w:space="0" w:color="0070C0" w:themeColor="accent4"/>
      </w:tblBorders>
    </w:tblPr>
    <w:tcPr>
      <w:vAlign w:val="center"/>
    </w:tcPr>
    <w:tblStylePr w:type="firstRow">
      <w:rPr>
        <w:b/>
        <w:bCs/>
        <w:color w:val="FFFFFF" w:themeColor="background1"/>
      </w:rPr>
      <w:tblPr/>
      <w:trPr>
        <w:tblHeader/>
      </w:trPr>
      <w:tcPr>
        <w:shd w:val="clear" w:color="auto" w:fill="3C3E97"/>
      </w:tcPr>
    </w:tblStylePr>
    <w:tblStylePr w:type="lastRow">
      <w:rPr>
        <w:b/>
        <w:bCs/>
      </w:rPr>
      <w:tblPr/>
      <w:tcPr>
        <w:tcBorders>
          <w:top w:val="double" w:sz="4" w:space="0" w:color="0070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4"/>
          <w:right w:val="single" w:sz="4" w:space="0" w:color="0070C0" w:themeColor="accent4"/>
        </w:tcBorders>
      </w:tcPr>
    </w:tblStylePr>
    <w:tblStylePr w:type="band1Horz">
      <w:tblPr/>
      <w:tcPr>
        <w:tcBorders>
          <w:top w:val="single" w:sz="4" w:space="0" w:color="0070C0" w:themeColor="accent4"/>
          <w:bottom w:val="single" w:sz="4" w:space="0" w:color="0070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4"/>
          <w:left w:val="nil"/>
        </w:tcBorders>
      </w:tcPr>
    </w:tblStylePr>
    <w:tblStylePr w:type="swCell">
      <w:tblPr/>
      <w:tcPr>
        <w:tcBorders>
          <w:top w:val="double" w:sz="4" w:space="0" w:color="0070C0" w:themeColor="accent4"/>
          <w:right w:val="nil"/>
        </w:tcBorders>
      </w:tcPr>
    </w:tblStylePr>
  </w:style>
  <w:style w:type="paragraph" w:customStyle="1" w:styleId="Boxedtext">
    <w:name w:val="Boxed text"/>
    <w:qFormat/>
    <w:rsid w:val="002C29D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C8EACF"/>
      <w:spacing w:after="120" w:line="240" w:lineRule="auto"/>
      <w:ind w:left="454" w:right="454"/>
      <w:jc w:val="both"/>
    </w:pPr>
    <w:rPr>
      <w:rFonts w:ascii="Calibri" w:hAnsi="Calibri" w:cs="Tahoma"/>
      <w:szCs w:val="16"/>
      <w:lang w:eastAsia="en-AU"/>
    </w:rPr>
  </w:style>
  <w:style w:type="paragraph" w:styleId="Quote">
    <w:name w:val="Quote"/>
    <w:basedOn w:val="Normal"/>
    <w:next w:val="Normal"/>
    <w:link w:val="QuoteChar"/>
    <w:autoRedefine/>
    <w:uiPriority w:val="29"/>
    <w:qFormat/>
    <w:locked/>
    <w:rsid w:val="002C29D0"/>
    <w:pPr>
      <w:pBdr>
        <w:left w:val="single" w:sz="36" w:space="4" w:color="C8EACF"/>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2C29D0"/>
    <w:rPr>
      <w:rFonts w:ascii="Calibri" w:hAnsi="Calibri" w:cs="Calibri"/>
      <w:i/>
      <w:iCs/>
      <w:color w:val="404040" w:themeColor="text1" w:themeTint="BF"/>
      <w:lang w:eastAsia="en-AU"/>
    </w:rPr>
  </w:style>
  <w:style w:type="table" w:styleId="ListTable3-Accent6">
    <w:name w:val="List Table 3 Accent 6"/>
    <w:basedOn w:val="TableNormal"/>
    <w:uiPriority w:val="48"/>
    <w:rsid w:val="0022250A"/>
    <w:pPr>
      <w:spacing w:after="0" w:line="240" w:lineRule="auto"/>
    </w:pPr>
    <w:tblPr>
      <w:tblStyleRowBandSize w:val="1"/>
      <w:tblStyleColBandSize w:val="1"/>
      <w:tblBorders>
        <w:top w:val="single" w:sz="4" w:space="0" w:color="AB73D5" w:themeColor="accent6"/>
        <w:left w:val="single" w:sz="4" w:space="0" w:color="AB73D5" w:themeColor="accent6"/>
        <w:bottom w:val="single" w:sz="4" w:space="0" w:color="AB73D5" w:themeColor="accent6"/>
        <w:right w:val="single" w:sz="4" w:space="0" w:color="AB73D5" w:themeColor="accent6"/>
      </w:tblBorders>
    </w:tblPr>
    <w:tblStylePr w:type="firstRow">
      <w:rPr>
        <w:b/>
        <w:bCs/>
        <w:color w:val="FFFFFF" w:themeColor="background1"/>
      </w:rPr>
      <w:tblPr/>
      <w:tcPr>
        <w:shd w:val="clear" w:color="auto" w:fill="AB73D5" w:themeFill="accent6"/>
      </w:tcPr>
    </w:tblStylePr>
    <w:tblStylePr w:type="lastRow">
      <w:rPr>
        <w:b/>
        <w:bCs/>
      </w:rPr>
      <w:tblPr/>
      <w:tcPr>
        <w:tcBorders>
          <w:top w:val="double" w:sz="4" w:space="0" w:color="AB73D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73D5" w:themeColor="accent6"/>
          <w:right w:val="single" w:sz="4" w:space="0" w:color="AB73D5" w:themeColor="accent6"/>
        </w:tcBorders>
      </w:tcPr>
    </w:tblStylePr>
    <w:tblStylePr w:type="band1Horz">
      <w:tblPr/>
      <w:tcPr>
        <w:tcBorders>
          <w:top w:val="single" w:sz="4" w:space="0" w:color="AB73D5" w:themeColor="accent6"/>
          <w:bottom w:val="single" w:sz="4" w:space="0" w:color="AB73D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73D5" w:themeColor="accent6"/>
          <w:left w:val="nil"/>
        </w:tcBorders>
      </w:tcPr>
    </w:tblStylePr>
    <w:tblStylePr w:type="swCell">
      <w:tblPr/>
      <w:tcPr>
        <w:tcBorders>
          <w:top w:val="double" w:sz="4" w:space="0" w:color="AB73D5" w:themeColor="accent6"/>
          <w:right w:val="nil"/>
        </w:tcBorders>
      </w:tcPr>
    </w:tblStylePr>
  </w:style>
  <w:style w:type="paragraph" w:styleId="NoSpacing">
    <w:name w:val="No Spacing"/>
    <w:link w:val="NoSpacingChar"/>
    <w:uiPriority w:val="1"/>
    <w:qFormat/>
    <w:locked/>
    <w:rsid w:val="00EF0A2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A26"/>
    <w:rPr>
      <w:rFonts w:eastAsiaTheme="minorEastAsia"/>
      <w:lang w:val="en-US"/>
    </w:rPr>
  </w:style>
  <w:style w:type="character" w:customStyle="1" w:styleId="Title-Secondline">
    <w:name w:val="Title - Second line"/>
    <w:basedOn w:val="TitleChar"/>
    <w:uiPriority w:val="1"/>
    <w:qFormat/>
    <w:rsid w:val="00DA0107"/>
    <w:rPr>
      <w:rFonts w:ascii="Arial" w:eastAsia="Batang" w:hAnsi="Arial" w:cs="Arial"/>
      <w:b w:val="0"/>
      <w:bCs/>
      <w:color w:val="3CB655"/>
      <w:sz w:val="96"/>
      <w:szCs w:val="32"/>
      <w:lang w:eastAsia="en-AU"/>
    </w:rPr>
  </w:style>
  <w:style w:type="paragraph" w:customStyle="1" w:styleId="paragraph">
    <w:name w:val="paragraph"/>
    <w:basedOn w:val="Normal"/>
    <w:rsid w:val="0051361B"/>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51361B"/>
  </w:style>
  <w:style w:type="character" w:customStyle="1" w:styleId="eop">
    <w:name w:val="eop"/>
    <w:basedOn w:val="DefaultParagraphFont"/>
    <w:rsid w:val="0051361B"/>
  </w:style>
  <w:style w:type="paragraph" w:styleId="ListParagraph">
    <w:name w:val="List Paragraph"/>
    <w:basedOn w:val="Normal"/>
    <w:uiPriority w:val="34"/>
    <w:locked/>
    <w:rsid w:val="00340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963">
      <w:bodyDiv w:val="1"/>
      <w:marLeft w:val="0"/>
      <w:marRight w:val="0"/>
      <w:marTop w:val="0"/>
      <w:marBottom w:val="0"/>
      <w:divBdr>
        <w:top w:val="none" w:sz="0" w:space="0" w:color="auto"/>
        <w:left w:val="none" w:sz="0" w:space="0" w:color="auto"/>
        <w:bottom w:val="none" w:sz="0" w:space="0" w:color="auto"/>
        <w:right w:val="none" w:sz="0" w:space="0" w:color="auto"/>
      </w:divBdr>
      <w:divsChild>
        <w:div w:id="1862233499">
          <w:marLeft w:val="0"/>
          <w:marRight w:val="0"/>
          <w:marTop w:val="0"/>
          <w:marBottom w:val="0"/>
          <w:divBdr>
            <w:top w:val="none" w:sz="0" w:space="0" w:color="auto"/>
            <w:left w:val="none" w:sz="0" w:space="0" w:color="auto"/>
            <w:bottom w:val="none" w:sz="0" w:space="0" w:color="auto"/>
            <w:right w:val="none" w:sz="0" w:space="0" w:color="auto"/>
          </w:divBdr>
          <w:divsChild>
            <w:div w:id="1314480201">
              <w:marLeft w:val="0"/>
              <w:marRight w:val="0"/>
              <w:marTop w:val="0"/>
              <w:marBottom w:val="0"/>
              <w:divBdr>
                <w:top w:val="none" w:sz="0" w:space="0" w:color="auto"/>
                <w:left w:val="none" w:sz="0" w:space="0" w:color="auto"/>
                <w:bottom w:val="none" w:sz="0" w:space="0" w:color="auto"/>
                <w:right w:val="none" w:sz="0" w:space="0" w:color="auto"/>
              </w:divBdr>
              <w:divsChild>
                <w:div w:id="1209606101">
                  <w:marLeft w:val="0"/>
                  <w:marRight w:val="0"/>
                  <w:marTop w:val="0"/>
                  <w:marBottom w:val="0"/>
                  <w:divBdr>
                    <w:top w:val="none" w:sz="0" w:space="0" w:color="auto"/>
                    <w:left w:val="none" w:sz="0" w:space="0" w:color="auto"/>
                    <w:bottom w:val="none" w:sz="0" w:space="0" w:color="auto"/>
                    <w:right w:val="none" w:sz="0" w:space="0" w:color="auto"/>
                  </w:divBdr>
                  <w:divsChild>
                    <w:div w:id="1732729340">
                      <w:marLeft w:val="0"/>
                      <w:marRight w:val="0"/>
                      <w:marTop w:val="0"/>
                      <w:marBottom w:val="0"/>
                      <w:divBdr>
                        <w:top w:val="none" w:sz="0" w:space="0" w:color="auto"/>
                        <w:left w:val="none" w:sz="0" w:space="0" w:color="auto"/>
                        <w:bottom w:val="none" w:sz="0" w:space="0" w:color="auto"/>
                        <w:right w:val="none" w:sz="0" w:space="0" w:color="auto"/>
                      </w:divBdr>
                      <w:divsChild>
                        <w:div w:id="1902935925">
                          <w:marLeft w:val="0"/>
                          <w:marRight w:val="0"/>
                          <w:marTop w:val="0"/>
                          <w:marBottom w:val="0"/>
                          <w:divBdr>
                            <w:top w:val="none" w:sz="0" w:space="0" w:color="auto"/>
                            <w:left w:val="none" w:sz="0" w:space="0" w:color="auto"/>
                            <w:bottom w:val="none" w:sz="0" w:space="0" w:color="auto"/>
                            <w:right w:val="none" w:sz="0" w:space="0" w:color="auto"/>
                          </w:divBdr>
                          <w:divsChild>
                            <w:div w:id="1707221074">
                              <w:marLeft w:val="0"/>
                              <w:marRight w:val="0"/>
                              <w:marTop w:val="0"/>
                              <w:marBottom w:val="0"/>
                              <w:divBdr>
                                <w:top w:val="none" w:sz="0" w:space="0" w:color="auto"/>
                                <w:left w:val="none" w:sz="0" w:space="0" w:color="auto"/>
                                <w:bottom w:val="none" w:sz="0" w:space="0" w:color="auto"/>
                                <w:right w:val="none" w:sz="0" w:space="0" w:color="auto"/>
                              </w:divBdr>
                              <w:divsChild>
                                <w:div w:id="2018342503">
                                  <w:marLeft w:val="0"/>
                                  <w:marRight w:val="0"/>
                                  <w:marTop w:val="0"/>
                                  <w:marBottom w:val="0"/>
                                  <w:divBdr>
                                    <w:top w:val="none" w:sz="0" w:space="0" w:color="auto"/>
                                    <w:left w:val="none" w:sz="0" w:space="0" w:color="auto"/>
                                    <w:bottom w:val="none" w:sz="0" w:space="0" w:color="auto"/>
                                    <w:right w:val="none" w:sz="0" w:space="0" w:color="auto"/>
                                  </w:divBdr>
                                  <w:divsChild>
                                    <w:div w:id="177626562">
                                      <w:marLeft w:val="0"/>
                                      <w:marRight w:val="0"/>
                                      <w:marTop w:val="0"/>
                                      <w:marBottom w:val="0"/>
                                      <w:divBdr>
                                        <w:top w:val="none" w:sz="0" w:space="0" w:color="auto"/>
                                        <w:left w:val="none" w:sz="0" w:space="0" w:color="auto"/>
                                        <w:bottom w:val="none" w:sz="0" w:space="0" w:color="auto"/>
                                        <w:right w:val="none" w:sz="0" w:space="0" w:color="auto"/>
                                      </w:divBdr>
                                      <w:divsChild>
                                        <w:div w:id="5719675">
                                          <w:marLeft w:val="0"/>
                                          <w:marRight w:val="0"/>
                                          <w:marTop w:val="0"/>
                                          <w:marBottom w:val="0"/>
                                          <w:divBdr>
                                            <w:top w:val="none" w:sz="0" w:space="0" w:color="auto"/>
                                            <w:left w:val="none" w:sz="0" w:space="0" w:color="auto"/>
                                            <w:bottom w:val="none" w:sz="0" w:space="0" w:color="auto"/>
                                            <w:right w:val="none" w:sz="0" w:space="0" w:color="auto"/>
                                          </w:divBdr>
                                          <w:divsChild>
                                            <w:div w:id="1899319348">
                                              <w:marLeft w:val="0"/>
                                              <w:marRight w:val="0"/>
                                              <w:marTop w:val="0"/>
                                              <w:marBottom w:val="0"/>
                                              <w:divBdr>
                                                <w:top w:val="none" w:sz="0" w:space="0" w:color="auto"/>
                                                <w:left w:val="none" w:sz="0" w:space="0" w:color="auto"/>
                                                <w:bottom w:val="none" w:sz="0" w:space="0" w:color="auto"/>
                                                <w:right w:val="none" w:sz="0" w:space="0" w:color="auto"/>
                                              </w:divBdr>
                                              <w:divsChild>
                                                <w:div w:id="551044974">
                                                  <w:marLeft w:val="0"/>
                                                  <w:marRight w:val="0"/>
                                                  <w:marTop w:val="0"/>
                                                  <w:marBottom w:val="0"/>
                                                  <w:divBdr>
                                                    <w:top w:val="none" w:sz="0" w:space="0" w:color="auto"/>
                                                    <w:left w:val="none" w:sz="0" w:space="0" w:color="auto"/>
                                                    <w:bottom w:val="none" w:sz="0" w:space="0" w:color="auto"/>
                                                    <w:right w:val="none" w:sz="0" w:space="0" w:color="auto"/>
                                                  </w:divBdr>
                                                  <w:divsChild>
                                                    <w:div w:id="1813599098">
                                                      <w:marLeft w:val="0"/>
                                                      <w:marRight w:val="0"/>
                                                      <w:marTop w:val="0"/>
                                                      <w:marBottom w:val="0"/>
                                                      <w:divBdr>
                                                        <w:top w:val="single" w:sz="6" w:space="0" w:color="ABABAB"/>
                                                        <w:left w:val="single" w:sz="6" w:space="0" w:color="ABABAB"/>
                                                        <w:bottom w:val="none" w:sz="0" w:space="0" w:color="auto"/>
                                                        <w:right w:val="single" w:sz="6" w:space="0" w:color="ABABAB"/>
                                                      </w:divBdr>
                                                      <w:divsChild>
                                                        <w:div w:id="905458227">
                                                          <w:marLeft w:val="0"/>
                                                          <w:marRight w:val="0"/>
                                                          <w:marTop w:val="0"/>
                                                          <w:marBottom w:val="0"/>
                                                          <w:divBdr>
                                                            <w:top w:val="none" w:sz="0" w:space="0" w:color="auto"/>
                                                            <w:left w:val="none" w:sz="0" w:space="0" w:color="auto"/>
                                                            <w:bottom w:val="none" w:sz="0" w:space="0" w:color="auto"/>
                                                            <w:right w:val="none" w:sz="0" w:space="0" w:color="auto"/>
                                                          </w:divBdr>
                                                          <w:divsChild>
                                                            <w:div w:id="1751461546">
                                                              <w:marLeft w:val="0"/>
                                                              <w:marRight w:val="0"/>
                                                              <w:marTop w:val="0"/>
                                                              <w:marBottom w:val="0"/>
                                                              <w:divBdr>
                                                                <w:top w:val="none" w:sz="0" w:space="0" w:color="auto"/>
                                                                <w:left w:val="none" w:sz="0" w:space="0" w:color="auto"/>
                                                                <w:bottom w:val="none" w:sz="0" w:space="0" w:color="auto"/>
                                                                <w:right w:val="none" w:sz="0" w:space="0" w:color="auto"/>
                                                              </w:divBdr>
                                                              <w:divsChild>
                                                                <w:div w:id="561989426">
                                                                  <w:marLeft w:val="0"/>
                                                                  <w:marRight w:val="0"/>
                                                                  <w:marTop w:val="0"/>
                                                                  <w:marBottom w:val="0"/>
                                                                  <w:divBdr>
                                                                    <w:top w:val="none" w:sz="0" w:space="0" w:color="auto"/>
                                                                    <w:left w:val="none" w:sz="0" w:space="0" w:color="auto"/>
                                                                    <w:bottom w:val="none" w:sz="0" w:space="0" w:color="auto"/>
                                                                    <w:right w:val="none" w:sz="0" w:space="0" w:color="auto"/>
                                                                  </w:divBdr>
                                                                  <w:divsChild>
                                                                    <w:div w:id="267976798">
                                                                      <w:marLeft w:val="0"/>
                                                                      <w:marRight w:val="0"/>
                                                                      <w:marTop w:val="0"/>
                                                                      <w:marBottom w:val="0"/>
                                                                      <w:divBdr>
                                                                        <w:top w:val="none" w:sz="0" w:space="0" w:color="auto"/>
                                                                        <w:left w:val="none" w:sz="0" w:space="0" w:color="auto"/>
                                                                        <w:bottom w:val="none" w:sz="0" w:space="0" w:color="auto"/>
                                                                        <w:right w:val="none" w:sz="0" w:space="0" w:color="auto"/>
                                                                      </w:divBdr>
                                                                      <w:divsChild>
                                                                        <w:div w:id="1976180178">
                                                                          <w:marLeft w:val="0"/>
                                                                          <w:marRight w:val="0"/>
                                                                          <w:marTop w:val="0"/>
                                                                          <w:marBottom w:val="0"/>
                                                                          <w:divBdr>
                                                                            <w:top w:val="none" w:sz="0" w:space="0" w:color="auto"/>
                                                                            <w:left w:val="none" w:sz="0" w:space="0" w:color="auto"/>
                                                                            <w:bottom w:val="none" w:sz="0" w:space="0" w:color="auto"/>
                                                                            <w:right w:val="none" w:sz="0" w:space="0" w:color="auto"/>
                                                                          </w:divBdr>
                                                                          <w:divsChild>
                                                                            <w:div w:id="1134106715">
                                                                              <w:marLeft w:val="0"/>
                                                                              <w:marRight w:val="0"/>
                                                                              <w:marTop w:val="0"/>
                                                                              <w:marBottom w:val="0"/>
                                                                              <w:divBdr>
                                                                                <w:top w:val="none" w:sz="0" w:space="0" w:color="auto"/>
                                                                                <w:left w:val="none" w:sz="0" w:space="0" w:color="auto"/>
                                                                                <w:bottom w:val="none" w:sz="0" w:space="0" w:color="auto"/>
                                                                                <w:right w:val="none" w:sz="0" w:space="0" w:color="auto"/>
                                                                              </w:divBdr>
                                                                              <w:divsChild>
                                                                                <w:div w:id="19778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185412343">
      <w:bodyDiv w:val="1"/>
      <w:marLeft w:val="0"/>
      <w:marRight w:val="0"/>
      <w:marTop w:val="0"/>
      <w:marBottom w:val="0"/>
      <w:divBdr>
        <w:top w:val="none" w:sz="0" w:space="0" w:color="auto"/>
        <w:left w:val="none" w:sz="0" w:space="0" w:color="auto"/>
        <w:bottom w:val="none" w:sz="0" w:space="0" w:color="auto"/>
        <w:right w:val="none" w:sz="0" w:space="0" w:color="auto"/>
      </w:divBdr>
      <w:divsChild>
        <w:div w:id="763497636">
          <w:marLeft w:val="0"/>
          <w:marRight w:val="0"/>
          <w:marTop w:val="0"/>
          <w:marBottom w:val="0"/>
          <w:divBdr>
            <w:top w:val="none" w:sz="0" w:space="0" w:color="auto"/>
            <w:left w:val="none" w:sz="0" w:space="0" w:color="auto"/>
            <w:bottom w:val="none" w:sz="0" w:space="0" w:color="auto"/>
            <w:right w:val="none" w:sz="0" w:space="0" w:color="auto"/>
          </w:divBdr>
          <w:divsChild>
            <w:div w:id="512458242">
              <w:marLeft w:val="0"/>
              <w:marRight w:val="0"/>
              <w:marTop w:val="0"/>
              <w:marBottom w:val="0"/>
              <w:divBdr>
                <w:top w:val="none" w:sz="0" w:space="0" w:color="auto"/>
                <w:left w:val="none" w:sz="0" w:space="0" w:color="auto"/>
                <w:bottom w:val="none" w:sz="0" w:space="0" w:color="auto"/>
                <w:right w:val="none" w:sz="0" w:space="0" w:color="auto"/>
              </w:divBdr>
              <w:divsChild>
                <w:div w:id="368452638">
                  <w:marLeft w:val="0"/>
                  <w:marRight w:val="0"/>
                  <w:marTop w:val="0"/>
                  <w:marBottom w:val="0"/>
                  <w:divBdr>
                    <w:top w:val="none" w:sz="0" w:space="0" w:color="auto"/>
                    <w:left w:val="none" w:sz="0" w:space="0" w:color="auto"/>
                    <w:bottom w:val="none" w:sz="0" w:space="0" w:color="auto"/>
                    <w:right w:val="none" w:sz="0" w:space="0" w:color="auto"/>
                  </w:divBdr>
                  <w:divsChild>
                    <w:div w:id="542641764">
                      <w:marLeft w:val="0"/>
                      <w:marRight w:val="0"/>
                      <w:marTop w:val="0"/>
                      <w:marBottom w:val="0"/>
                      <w:divBdr>
                        <w:top w:val="none" w:sz="0" w:space="0" w:color="auto"/>
                        <w:left w:val="none" w:sz="0" w:space="0" w:color="auto"/>
                        <w:bottom w:val="none" w:sz="0" w:space="0" w:color="auto"/>
                        <w:right w:val="none" w:sz="0" w:space="0" w:color="auto"/>
                      </w:divBdr>
                      <w:divsChild>
                        <w:div w:id="1516924309">
                          <w:marLeft w:val="0"/>
                          <w:marRight w:val="0"/>
                          <w:marTop w:val="0"/>
                          <w:marBottom w:val="0"/>
                          <w:divBdr>
                            <w:top w:val="none" w:sz="0" w:space="0" w:color="auto"/>
                            <w:left w:val="none" w:sz="0" w:space="0" w:color="auto"/>
                            <w:bottom w:val="none" w:sz="0" w:space="0" w:color="auto"/>
                            <w:right w:val="none" w:sz="0" w:space="0" w:color="auto"/>
                          </w:divBdr>
                          <w:divsChild>
                            <w:div w:id="937102586">
                              <w:marLeft w:val="0"/>
                              <w:marRight w:val="0"/>
                              <w:marTop w:val="0"/>
                              <w:marBottom w:val="0"/>
                              <w:divBdr>
                                <w:top w:val="none" w:sz="0" w:space="0" w:color="auto"/>
                                <w:left w:val="none" w:sz="0" w:space="0" w:color="auto"/>
                                <w:bottom w:val="none" w:sz="0" w:space="0" w:color="auto"/>
                                <w:right w:val="none" w:sz="0" w:space="0" w:color="auto"/>
                              </w:divBdr>
                              <w:divsChild>
                                <w:div w:id="1242791172">
                                  <w:marLeft w:val="0"/>
                                  <w:marRight w:val="0"/>
                                  <w:marTop w:val="0"/>
                                  <w:marBottom w:val="0"/>
                                  <w:divBdr>
                                    <w:top w:val="none" w:sz="0" w:space="0" w:color="auto"/>
                                    <w:left w:val="none" w:sz="0" w:space="0" w:color="auto"/>
                                    <w:bottom w:val="none" w:sz="0" w:space="0" w:color="auto"/>
                                    <w:right w:val="none" w:sz="0" w:space="0" w:color="auto"/>
                                  </w:divBdr>
                                  <w:divsChild>
                                    <w:div w:id="1052575493">
                                      <w:marLeft w:val="0"/>
                                      <w:marRight w:val="0"/>
                                      <w:marTop w:val="0"/>
                                      <w:marBottom w:val="0"/>
                                      <w:divBdr>
                                        <w:top w:val="none" w:sz="0" w:space="0" w:color="auto"/>
                                        <w:left w:val="none" w:sz="0" w:space="0" w:color="auto"/>
                                        <w:bottom w:val="none" w:sz="0" w:space="0" w:color="auto"/>
                                        <w:right w:val="none" w:sz="0" w:space="0" w:color="auto"/>
                                      </w:divBdr>
                                      <w:divsChild>
                                        <w:div w:id="204028230">
                                          <w:marLeft w:val="0"/>
                                          <w:marRight w:val="0"/>
                                          <w:marTop w:val="0"/>
                                          <w:marBottom w:val="0"/>
                                          <w:divBdr>
                                            <w:top w:val="none" w:sz="0" w:space="0" w:color="auto"/>
                                            <w:left w:val="none" w:sz="0" w:space="0" w:color="auto"/>
                                            <w:bottom w:val="none" w:sz="0" w:space="0" w:color="auto"/>
                                            <w:right w:val="none" w:sz="0" w:space="0" w:color="auto"/>
                                          </w:divBdr>
                                          <w:divsChild>
                                            <w:div w:id="1565216290">
                                              <w:marLeft w:val="0"/>
                                              <w:marRight w:val="0"/>
                                              <w:marTop w:val="0"/>
                                              <w:marBottom w:val="0"/>
                                              <w:divBdr>
                                                <w:top w:val="none" w:sz="0" w:space="0" w:color="auto"/>
                                                <w:left w:val="none" w:sz="0" w:space="0" w:color="auto"/>
                                                <w:bottom w:val="none" w:sz="0" w:space="0" w:color="auto"/>
                                                <w:right w:val="none" w:sz="0" w:space="0" w:color="auto"/>
                                              </w:divBdr>
                                              <w:divsChild>
                                                <w:div w:id="50931030">
                                                  <w:marLeft w:val="0"/>
                                                  <w:marRight w:val="0"/>
                                                  <w:marTop w:val="0"/>
                                                  <w:marBottom w:val="0"/>
                                                  <w:divBdr>
                                                    <w:top w:val="none" w:sz="0" w:space="0" w:color="auto"/>
                                                    <w:left w:val="none" w:sz="0" w:space="0" w:color="auto"/>
                                                    <w:bottom w:val="none" w:sz="0" w:space="0" w:color="auto"/>
                                                    <w:right w:val="none" w:sz="0" w:space="0" w:color="auto"/>
                                                  </w:divBdr>
                                                  <w:divsChild>
                                                    <w:div w:id="1946376592">
                                                      <w:marLeft w:val="0"/>
                                                      <w:marRight w:val="0"/>
                                                      <w:marTop w:val="0"/>
                                                      <w:marBottom w:val="0"/>
                                                      <w:divBdr>
                                                        <w:top w:val="single" w:sz="6" w:space="0" w:color="ABABAB"/>
                                                        <w:left w:val="single" w:sz="6" w:space="0" w:color="ABABAB"/>
                                                        <w:bottom w:val="none" w:sz="0" w:space="0" w:color="auto"/>
                                                        <w:right w:val="single" w:sz="6" w:space="0" w:color="ABABAB"/>
                                                      </w:divBdr>
                                                      <w:divsChild>
                                                        <w:div w:id="490295518">
                                                          <w:marLeft w:val="0"/>
                                                          <w:marRight w:val="0"/>
                                                          <w:marTop w:val="0"/>
                                                          <w:marBottom w:val="0"/>
                                                          <w:divBdr>
                                                            <w:top w:val="none" w:sz="0" w:space="0" w:color="auto"/>
                                                            <w:left w:val="none" w:sz="0" w:space="0" w:color="auto"/>
                                                            <w:bottom w:val="none" w:sz="0" w:space="0" w:color="auto"/>
                                                            <w:right w:val="none" w:sz="0" w:space="0" w:color="auto"/>
                                                          </w:divBdr>
                                                          <w:divsChild>
                                                            <w:div w:id="1326978854">
                                                              <w:marLeft w:val="0"/>
                                                              <w:marRight w:val="0"/>
                                                              <w:marTop w:val="0"/>
                                                              <w:marBottom w:val="0"/>
                                                              <w:divBdr>
                                                                <w:top w:val="none" w:sz="0" w:space="0" w:color="auto"/>
                                                                <w:left w:val="none" w:sz="0" w:space="0" w:color="auto"/>
                                                                <w:bottom w:val="none" w:sz="0" w:space="0" w:color="auto"/>
                                                                <w:right w:val="none" w:sz="0" w:space="0" w:color="auto"/>
                                                              </w:divBdr>
                                                              <w:divsChild>
                                                                <w:div w:id="192765230">
                                                                  <w:marLeft w:val="0"/>
                                                                  <w:marRight w:val="0"/>
                                                                  <w:marTop w:val="0"/>
                                                                  <w:marBottom w:val="0"/>
                                                                  <w:divBdr>
                                                                    <w:top w:val="none" w:sz="0" w:space="0" w:color="auto"/>
                                                                    <w:left w:val="none" w:sz="0" w:space="0" w:color="auto"/>
                                                                    <w:bottom w:val="none" w:sz="0" w:space="0" w:color="auto"/>
                                                                    <w:right w:val="none" w:sz="0" w:space="0" w:color="auto"/>
                                                                  </w:divBdr>
                                                                  <w:divsChild>
                                                                    <w:div w:id="1523544779">
                                                                      <w:marLeft w:val="0"/>
                                                                      <w:marRight w:val="0"/>
                                                                      <w:marTop w:val="0"/>
                                                                      <w:marBottom w:val="0"/>
                                                                      <w:divBdr>
                                                                        <w:top w:val="none" w:sz="0" w:space="0" w:color="auto"/>
                                                                        <w:left w:val="none" w:sz="0" w:space="0" w:color="auto"/>
                                                                        <w:bottom w:val="none" w:sz="0" w:space="0" w:color="auto"/>
                                                                        <w:right w:val="none" w:sz="0" w:space="0" w:color="auto"/>
                                                                      </w:divBdr>
                                                                      <w:divsChild>
                                                                        <w:div w:id="167379000">
                                                                          <w:marLeft w:val="0"/>
                                                                          <w:marRight w:val="0"/>
                                                                          <w:marTop w:val="0"/>
                                                                          <w:marBottom w:val="0"/>
                                                                          <w:divBdr>
                                                                            <w:top w:val="none" w:sz="0" w:space="0" w:color="auto"/>
                                                                            <w:left w:val="none" w:sz="0" w:space="0" w:color="auto"/>
                                                                            <w:bottom w:val="none" w:sz="0" w:space="0" w:color="auto"/>
                                                                            <w:right w:val="none" w:sz="0" w:space="0" w:color="auto"/>
                                                                          </w:divBdr>
                                                                          <w:divsChild>
                                                                            <w:div w:id="949163990">
                                                                              <w:marLeft w:val="0"/>
                                                                              <w:marRight w:val="0"/>
                                                                              <w:marTop w:val="0"/>
                                                                              <w:marBottom w:val="0"/>
                                                                              <w:divBdr>
                                                                                <w:top w:val="none" w:sz="0" w:space="0" w:color="auto"/>
                                                                                <w:left w:val="none" w:sz="0" w:space="0" w:color="auto"/>
                                                                                <w:bottom w:val="none" w:sz="0" w:space="0" w:color="auto"/>
                                                                                <w:right w:val="none" w:sz="0" w:space="0" w:color="auto"/>
                                                                              </w:divBdr>
                                                                              <w:divsChild>
                                                                                <w:div w:id="647633173">
                                                                                  <w:marLeft w:val="0"/>
                                                                                  <w:marRight w:val="0"/>
                                                                                  <w:marTop w:val="0"/>
                                                                                  <w:marBottom w:val="0"/>
                                                                                  <w:divBdr>
                                                                                    <w:top w:val="none" w:sz="0" w:space="0" w:color="auto"/>
                                                                                    <w:left w:val="none" w:sz="0" w:space="0" w:color="auto"/>
                                                                                    <w:bottom w:val="none" w:sz="0" w:space="0" w:color="auto"/>
                                                                                    <w:right w:val="none" w:sz="0" w:space="0" w:color="auto"/>
                                                                                  </w:divBdr>
                                                                                  <w:divsChild>
                                                                                    <w:div w:id="602687532">
                                                                                      <w:marLeft w:val="0"/>
                                                                                      <w:marRight w:val="0"/>
                                                                                      <w:marTop w:val="0"/>
                                                                                      <w:marBottom w:val="0"/>
                                                                                      <w:divBdr>
                                                                                        <w:top w:val="none" w:sz="0" w:space="0" w:color="auto"/>
                                                                                        <w:left w:val="none" w:sz="0" w:space="0" w:color="auto"/>
                                                                                        <w:bottom w:val="none" w:sz="0" w:space="0" w:color="auto"/>
                                                                                        <w:right w:val="none" w:sz="0" w:space="0" w:color="auto"/>
                                                                                      </w:divBdr>
                                                                                    </w:div>
                                                                                    <w:div w:id="12484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487130725">
      <w:bodyDiv w:val="1"/>
      <w:marLeft w:val="0"/>
      <w:marRight w:val="0"/>
      <w:marTop w:val="0"/>
      <w:marBottom w:val="0"/>
      <w:divBdr>
        <w:top w:val="none" w:sz="0" w:space="0" w:color="auto"/>
        <w:left w:val="none" w:sz="0" w:space="0" w:color="auto"/>
        <w:bottom w:val="none" w:sz="0" w:space="0" w:color="auto"/>
        <w:right w:val="none" w:sz="0" w:space="0" w:color="auto"/>
      </w:divBdr>
      <w:divsChild>
        <w:div w:id="233977517">
          <w:marLeft w:val="0"/>
          <w:marRight w:val="0"/>
          <w:marTop w:val="0"/>
          <w:marBottom w:val="0"/>
          <w:divBdr>
            <w:top w:val="none" w:sz="0" w:space="0" w:color="auto"/>
            <w:left w:val="none" w:sz="0" w:space="0" w:color="auto"/>
            <w:bottom w:val="none" w:sz="0" w:space="0" w:color="auto"/>
            <w:right w:val="none" w:sz="0" w:space="0" w:color="auto"/>
          </w:divBdr>
          <w:divsChild>
            <w:div w:id="248583667">
              <w:marLeft w:val="0"/>
              <w:marRight w:val="0"/>
              <w:marTop w:val="0"/>
              <w:marBottom w:val="0"/>
              <w:divBdr>
                <w:top w:val="none" w:sz="0" w:space="0" w:color="auto"/>
                <w:left w:val="none" w:sz="0" w:space="0" w:color="auto"/>
                <w:bottom w:val="none" w:sz="0" w:space="0" w:color="auto"/>
                <w:right w:val="none" w:sz="0" w:space="0" w:color="auto"/>
              </w:divBdr>
              <w:divsChild>
                <w:div w:id="348916637">
                  <w:marLeft w:val="0"/>
                  <w:marRight w:val="0"/>
                  <w:marTop w:val="0"/>
                  <w:marBottom w:val="0"/>
                  <w:divBdr>
                    <w:top w:val="none" w:sz="0" w:space="0" w:color="auto"/>
                    <w:left w:val="none" w:sz="0" w:space="0" w:color="auto"/>
                    <w:bottom w:val="none" w:sz="0" w:space="0" w:color="auto"/>
                    <w:right w:val="none" w:sz="0" w:space="0" w:color="auto"/>
                  </w:divBdr>
                  <w:divsChild>
                    <w:div w:id="107508037">
                      <w:marLeft w:val="0"/>
                      <w:marRight w:val="0"/>
                      <w:marTop w:val="0"/>
                      <w:marBottom w:val="0"/>
                      <w:divBdr>
                        <w:top w:val="none" w:sz="0" w:space="0" w:color="auto"/>
                        <w:left w:val="none" w:sz="0" w:space="0" w:color="auto"/>
                        <w:bottom w:val="none" w:sz="0" w:space="0" w:color="auto"/>
                        <w:right w:val="none" w:sz="0" w:space="0" w:color="auto"/>
                      </w:divBdr>
                      <w:divsChild>
                        <w:div w:id="587153506">
                          <w:marLeft w:val="0"/>
                          <w:marRight w:val="0"/>
                          <w:marTop w:val="0"/>
                          <w:marBottom w:val="0"/>
                          <w:divBdr>
                            <w:top w:val="none" w:sz="0" w:space="0" w:color="auto"/>
                            <w:left w:val="none" w:sz="0" w:space="0" w:color="auto"/>
                            <w:bottom w:val="none" w:sz="0" w:space="0" w:color="auto"/>
                            <w:right w:val="none" w:sz="0" w:space="0" w:color="auto"/>
                          </w:divBdr>
                          <w:divsChild>
                            <w:div w:id="194923673">
                              <w:marLeft w:val="0"/>
                              <w:marRight w:val="0"/>
                              <w:marTop w:val="0"/>
                              <w:marBottom w:val="0"/>
                              <w:divBdr>
                                <w:top w:val="none" w:sz="0" w:space="0" w:color="auto"/>
                                <w:left w:val="none" w:sz="0" w:space="0" w:color="auto"/>
                                <w:bottom w:val="none" w:sz="0" w:space="0" w:color="auto"/>
                                <w:right w:val="none" w:sz="0" w:space="0" w:color="auto"/>
                              </w:divBdr>
                              <w:divsChild>
                                <w:div w:id="915407499">
                                  <w:marLeft w:val="0"/>
                                  <w:marRight w:val="0"/>
                                  <w:marTop w:val="0"/>
                                  <w:marBottom w:val="0"/>
                                  <w:divBdr>
                                    <w:top w:val="none" w:sz="0" w:space="0" w:color="auto"/>
                                    <w:left w:val="none" w:sz="0" w:space="0" w:color="auto"/>
                                    <w:bottom w:val="none" w:sz="0" w:space="0" w:color="auto"/>
                                    <w:right w:val="none" w:sz="0" w:space="0" w:color="auto"/>
                                  </w:divBdr>
                                  <w:divsChild>
                                    <w:div w:id="1060792275">
                                      <w:marLeft w:val="0"/>
                                      <w:marRight w:val="0"/>
                                      <w:marTop w:val="0"/>
                                      <w:marBottom w:val="0"/>
                                      <w:divBdr>
                                        <w:top w:val="none" w:sz="0" w:space="0" w:color="auto"/>
                                        <w:left w:val="none" w:sz="0" w:space="0" w:color="auto"/>
                                        <w:bottom w:val="none" w:sz="0" w:space="0" w:color="auto"/>
                                        <w:right w:val="none" w:sz="0" w:space="0" w:color="auto"/>
                                      </w:divBdr>
                                      <w:divsChild>
                                        <w:div w:id="1882789594">
                                          <w:marLeft w:val="0"/>
                                          <w:marRight w:val="0"/>
                                          <w:marTop w:val="0"/>
                                          <w:marBottom w:val="0"/>
                                          <w:divBdr>
                                            <w:top w:val="none" w:sz="0" w:space="0" w:color="auto"/>
                                            <w:left w:val="none" w:sz="0" w:space="0" w:color="auto"/>
                                            <w:bottom w:val="none" w:sz="0" w:space="0" w:color="auto"/>
                                            <w:right w:val="none" w:sz="0" w:space="0" w:color="auto"/>
                                          </w:divBdr>
                                          <w:divsChild>
                                            <w:div w:id="1438405687">
                                              <w:marLeft w:val="0"/>
                                              <w:marRight w:val="0"/>
                                              <w:marTop w:val="0"/>
                                              <w:marBottom w:val="0"/>
                                              <w:divBdr>
                                                <w:top w:val="none" w:sz="0" w:space="0" w:color="auto"/>
                                                <w:left w:val="none" w:sz="0" w:space="0" w:color="auto"/>
                                                <w:bottom w:val="none" w:sz="0" w:space="0" w:color="auto"/>
                                                <w:right w:val="none" w:sz="0" w:space="0" w:color="auto"/>
                                              </w:divBdr>
                                              <w:divsChild>
                                                <w:div w:id="1053775994">
                                                  <w:marLeft w:val="0"/>
                                                  <w:marRight w:val="0"/>
                                                  <w:marTop w:val="0"/>
                                                  <w:marBottom w:val="0"/>
                                                  <w:divBdr>
                                                    <w:top w:val="none" w:sz="0" w:space="0" w:color="auto"/>
                                                    <w:left w:val="none" w:sz="0" w:space="0" w:color="auto"/>
                                                    <w:bottom w:val="none" w:sz="0" w:space="0" w:color="auto"/>
                                                    <w:right w:val="none" w:sz="0" w:space="0" w:color="auto"/>
                                                  </w:divBdr>
                                                  <w:divsChild>
                                                    <w:div w:id="804468795">
                                                      <w:marLeft w:val="0"/>
                                                      <w:marRight w:val="0"/>
                                                      <w:marTop w:val="0"/>
                                                      <w:marBottom w:val="0"/>
                                                      <w:divBdr>
                                                        <w:top w:val="single" w:sz="6" w:space="0" w:color="ABABAB"/>
                                                        <w:left w:val="single" w:sz="6" w:space="0" w:color="ABABAB"/>
                                                        <w:bottom w:val="none" w:sz="0" w:space="0" w:color="auto"/>
                                                        <w:right w:val="single" w:sz="6" w:space="0" w:color="ABABAB"/>
                                                      </w:divBdr>
                                                      <w:divsChild>
                                                        <w:div w:id="380835799">
                                                          <w:marLeft w:val="0"/>
                                                          <w:marRight w:val="0"/>
                                                          <w:marTop w:val="0"/>
                                                          <w:marBottom w:val="0"/>
                                                          <w:divBdr>
                                                            <w:top w:val="none" w:sz="0" w:space="0" w:color="auto"/>
                                                            <w:left w:val="none" w:sz="0" w:space="0" w:color="auto"/>
                                                            <w:bottom w:val="none" w:sz="0" w:space="0" w:color="auto"/>
                                                            <w:right w:val="none" w:sz="0" w:space="0" w:color="auto"/>
                                                          </w:divBdr>
                                                          <w:divsChild>
                                                            <w:div w:id="2021344945">
                                                              <w:marLeft w:val="0"/>
                                                              <w:marRight w:val="0"/>
                                                              <w:marTop w:val="0"/>
                                                              <w:marBottom w:val="0"/>
                                                              <w:divBdr>
                                                                <w:top w:val="none" w:sz="0" w:space="0" w:color="auto"/>
                                                                <w:left w:val="none" w:sz="0" w:space="0" w:color="auto"/>
                                                                <w:bottom w:val="none" w:sz="0" w:space="0" w:color="auto"/>
                                                                <w:right w:val="none" w:sz="0" w:space="0" w:color="auto"/>
                                                              </w:divBdr>
                                                              <w:divsChild>
                                                                <w:div w:id="1963032211">
                                                                  <w:marLeft w:val="0"/>
                                                                  <w:marRight w:val="0"/>
                                                                  <w:marTop w:val="0"/>
                                                                  <w:marBottom w:val="0"/>
                                                                  <w:divBdr>
                                                                    <w:top w:val="none" w:sz="0" w:space="0" w:color="auto"/>
                                                                    <w:left w:val="none" w:sz="0" w:space="0" w:color="auto"/>
                                                                    <w:bottom w:val="none" w:sz="0" w:space="0" w:color="auto"/>
                                                                    <w:right w:val="none" w:sz="0" w:space="0" w:color="auto"/>
                                                                  </w:divBdr>
                                                                  <w:divsChild>
                                                                    <w:div w:id="989481412">
                                                                      <w:marLeft w:val="0"/>
                                                                      <w:marRight w:val="0"/>
                                                                      <w:marTop w:val="0"/>
                                                                      <w:marBottom w:val="0"/>
                                                                      <w:divBdr>
                                                                        <w:top w:val="none" w:sz="0" w:space="0" w:color="auto"/>
                                                                        <w:left w:val="none" w:sz="0" w:space="0" w:color="auto"/>
                                                                        <w:bottom w:val="none" w:sz="0" w:space="0" w:color="auto"/>
                                                                        <w:right w:val="none" w:sz="0" w:space="0" w:color="auto"/>
                                                                      </w:divBdr>
                                                                      <w:divsChild>
                                                                        <w:div w:id="629677740">
                                                                          <w:marLeft w:val="0"/>
                                                                          <w:marRight w:val="0"/>
                                                                          <w:marTop w:val="0"/>
                                                                          <w:marBottom w:val="0"/>
                                                                          <w:divBdr>
                                                                            <w:top w:val="none" w:sz="0" w:space="0" w:color="auto"/>
                                                                            <w:left w:val="none" w:sz="0" w:space="0" w:color="auto"/>
                                                                            <w:bottom w:val="none" w:sz="0" w:space="0" w:color="auto"/>
                                                                            <w:right w:val="none" w:sz="0" w:space="0" w:color="auto"/>
                                                                          </w:divBdr>
                                                                          <w:divsChild>
                                                                            <w:div w:id="776021871">
                                                                              <w:marLeft w:val="0"/>
                                                                              <w:marRight w:val="0"/>
                                                                              <w:marTop w:val="0"/>
                                                                              <w:marBottom w:val="0"/>
                                                                              <w:divBdr>
                                                                                <w:top w:val="none" w:sz="0" w:space="0" w:color="auto"/>
                                                                                <w:left w:val="none" w:sz="0" w:space="0" w:color="auto"/>
                                                                                <w:bottom w:val="none" w:sz="0" w:space="0" w:color="auto"/>
                                                                                <w:right w:val="none" w:sz="0" w:space="0" w:color="auto"/>
                                                                              </w:divBdr>
                                                                            </w:div>
                                                                            <w:div w:id="72704995">
                                                                              <w:marLeft w:val="0"/>
                                                                              <w:marRight w:val="0"/>
                                                                              <w:marTop w:val="0"/>
                                                                              <w:marBottom w:val="0"/>
                                                                              <w:divBdr>
                                                                                <w:top w:val="none" w:sz="0" w:space="0" w:color="auto"/>
                                                                                <w:left w:val="none" w:sz="0" w:space="0" w:color="auto"/>
                                                                                <w:bottom w:val="none" w:sz="0" w:space="0" w:color="auto"/>
                                                                                <w:right w:val="none" w:sz="0" w:space="0" w:color="auto"/>
                                                                              </w:divBdr>
                                                                              <w:divsChild>
                                                                                <w:div w:id="15296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685870">
      <w:bodyDiv w:val="1"/>
      <w:marLeft w:val="0"/>
      <w:marRight w:val="0"/>
      <w:marTop w:val="0"/>
      <w:marBottom w:val="0"/>
      <w:divBdr>
        <w:top w:val="none" w:sz="0" w:space="0" w:color="auto"/>
        <w:left w:val="none" w:sz="0" w:space="0" w:color="auto"/>
        <w:bottom w:val="none" w:sz="0" w:space="0" w:color="auto"/>
        <w:right w:val="none" w:sz="0" w:space="0" w:color="auto"/>
      </w:divBdr>
      <w:divsChild>
        <w:div w:id="691537901">
          <w:marLeft w:val="0"/>
          <w:marRight w:val="0"/>
          <w:marTop w:val="0"/>
          <w:marBottom w:val="0"/>
          <w:divBdr>
            <w:top w:val="none" w:sz="0" w:space="0" w:color="auto"/>
            <w:left w:val="none" w:sz="0" w:space="0" w:color="auto"/>
            <w:bottom w:val="none" w:sz="0" w:space="0" w:color="auto"/>
            <w:right w:val="none" w:sz="0" w:space="0" w:color="auto"/>
          </w:divBdr>
          <w:divsChild>
            <w:div w:id="1136803328">
              <w:marLeft w:val="0"/>
              <w:marRight w:val="0"/>
              <w:marTop w:val="0"/>
              <w:marBottom w:val="0"/>
              <w:divBdr>
                <w:top w:val="none" w:sz="0" w:space="0" w:color="auto"/>
                <w:left w:val="none" w:sz="0" w:space="0" w:color="auto"/>
                <w:bottom w:val="none" w:sz="0" w:space="0" w:color="auto"/>
                <w:right w:val="none" w:sz="0" w:space="0" w:color="auto"/>
              </w:divBdr>
              <w:divsChild>
                <w:div w:id="1088312174">
                  <w:marLeft w:val="0"/>
                  <w:marRight w:val="0"/>
                  <w:marTop w:val="0"/>
                  <w:marBottom w:val="0"/>
                  <w:divBdr>
                    <w:top w:val="none" w:sz="0" w:space="0" w:color="auto"/>
                    <w:left w:val="none" w:sz="0" w:space="0" w:color="auto"/>
                    <w:bottom w:val="none" w:sz="0" w:space="0" w:color="auto"/>
                    <w:right w:val="none" w:sz="0" w:space="0" w:color="auto"/>
                  </w:divBdr>
                  <w:divsChild>
                    <w:div w:id="621500580">
                      <w:marLeft w:val="0"/>
                      <w:marRight w:val="0"/>
                      <w:marTop w:val="0"/>
                      <w:marBottom w:val="0"/>
                      <w:divBdr>
                        <w:top w:val="none" w:sz="0" w:space="0" w:color="auto"/>
                        <w:left w:val="none" w:sz="0" w:space="0" w:color="auto"/>
                        <w:bottom w:val="none" w:sz="0" w:space="0" w:color="auto"/>
                        <w:right w:val="none" w:sz="0" w:space="0" w:color="auto"/>
                      </w:divBdr>
                      <w:divsChild>
                        <w:div w:id="1568494762">
                          <w:marLeft w:val="0"/>
                          <w:marRight w:val="0"/>
                          <w:marTop w:val="0"/>
                          <w:marBottom w:val="0"/>
                          <w:divBdr>
                            <w:top w:val="none" w:sz="0" w:space="0" w:color="auto"/>
                            <w:left w:val="none" w:sz="0" w:space="0" w:color="auto"/>
                            <w:bottom w:val="none" w:sz="0" w:space="0" w:color="auto"/>
                            <w:right w:val="none" w:sz="0" w:space="0" w:color="auto"/>
                          </w:divBdr>
                          <w:divsChild>
                            <w:div w:id="1635214439">
                              <w:marLeft w:val="0"/>
                              <w:marRight w:val="0"/>
                              <w:marTop w:val="0"/>
                              <w:marBottom w:val="0"/>
                              <w:divBdr>
                                <w:top w:val="none" w:sz="0" w:space="0" w:color="auto"/>
                                <w:left w:val="none" w:sz="0" w:space="0" w:color="auto"/>
                                <w:bottom w:val="none" w:sz="0" w:space="0" w:color="auto"/>
                                <w:right w:val="none" w:sz="0" w:space="0" w:color="auto"/>
                              </w:divBdr>
                              <w:divsChild>
                                <w:div w:id="839153718">
                                  <w:marLeft w:val="0"/>
                                  <w:marRight w:val="0"/>
                                  <w:marTop w:val="0"/>
                                  <w:marBottom w:val="0"/>
                                  <w:divBdr>
                                    <w:top w:val="none" w:sz="0" w:space="0" w:color="auto"/>
                                    <w:left w:val="none" w:sz="0" w:space="0" w:color="auto"/>
                                    <w:bottom w:val="none" w:sz="0" w:space="0" w:color="auto"/>
                                    <w:right w:val="none" w:sz="0" w:space="0" w:color="auto"/>
                                  </w:divBdr>
                                  <w:divsChild>
                                    <w:div w:id="576283586">
                                      <w:marLeft w:val="0"/>
                                      <w:marRight w:val="0"/>
                                      <w:marTop w:val="0"/>
                                      <w:marBottom w:val="0"/>
                                      <w:divBdr>
                                        <w:top w:val="none" w:sz="0" w:space="0" w:color="auto"/>
                                        <w:left w:val="none" w:sz="0" w:space="0" w:color="auto"/>
                                        <w:bottom w:val="none" w:sz="0" w:space="0" w:color="auto"/>
                                        <w:right w:val="none" w:sz="0" w:space="0" w:color="auto"/>
                                      </w:divBdr>
                                      <w:divsChild>
                                        <w:div w:id="1516379472">
                                          <w:marLeft w:val="0"/>
                                          <w:marRight w:val="0"/>
                                          <w:marTop w:val="0"/>
                                          <w:marBottom w:val="0"/>
                                          <w:divBdr>
                                            <w:top w:val="none" w:sz="0" w:space="0" w:color="auto"/>
                                            <w:left w:val="none" w:sz="0" w:space="0" w:color="auto"/>
                                            <w:bottom w:val="none" w:sz="0" w:space="0" w:color="auto"/>
                                            <w:right w:val="none" w:sz="0" w:space="0" w:color="auto"/>
                                          </w:divBdr>
                                          <w:divsChild>
                                            <w:div w:id="2108692737">
                                              <w:marLeft w:val="0"/>
                                              <w:marRight w:val="0"/>
                                              <w:marTop w:val="0"/>
                                              <w:marBottom w:val="0"/>
                                              <w:divBdr>
                                                <w:top w:val="none" w:sz="0" w:space="0" w:color="auto"/>
                                                <w:left w:val="none" w:sz="0" w:space="0" w:color="auto"/>
                                                <w:bottom w:val="none" w:sz="0" w:space="0" w:color="auto"/>
                                                <w:right w:val="none" w:sz="0" w:space="0" w:color="auto"/>
                                              </w:divBdr>
                                              <w:divsChild>
                                                <w:div w:id="682047635">
                                                  <w:marLeft w:val="0"/>
                                                  <w:marRight w:val="0"/>
                                                  <w:marTop w:val="0"/>
                                                  <w:marBottom w:val="0"/>
                                                  <w:divBdr>
                                                    <w:top w:val="none" w:sz="0" w:space="0" w:color="auto"/>
                                                    <w:left w:val="none" w:sz="0" w:space="0" w:color="auto"/>
                                                    <w:bottom w:val="none" w:sz="0" w:space="0" w:color="auto"/>
                                                    <w:right w:val="none" w:sz="0" w:space="0" w:color="auto"/>
                                                  </w:divBdr>
                                                  <w:divsChild>
                                                    <w:div w:id="1455445593">
                                                      <w:marLeft w:val="0"/>
                                                      <w:marRight w:val="0"/>
                                                      <w:marTop w:val="0"/>
                                                      <w:marBottom w:val="0"/>
                                                      <w:divBdr>
                                                        <w:top w:val="single" w:sz="6" w:space="0" w:color="ABABAB"/>
                                                        <w:left w:val="single" w:sz="6" w:space="0" w:color="ABABAB"/>
                                                        <w:bottom w:val="none" w:sz="0" w:space="0" w:color="auto"/>
                                                        <w:right w:val="single" w:sz="6" w:space="0" w:color="ABABAB"/>
                                                      </w:divBdr>
                                                      <w:divsChild>
                                                        <w:div w:id="1278487320">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sChild>
                                                                <w:div w:id="2067072273">
                                                                  <w:marLeft w:val="0"/>
                                                                  <w:marRight w:val="0"/>
                                                                  <w:marTop w:val="0"/>
                                                                  <w:marBottom w:val="0"/>
                                                                  <w:divBdr>
                                                                    <w:top w:val="none" w:sz="0" w:space="0" w:color="auto"/>
                                                                    <w:left w:val="none" w:sz="0" w:space="0" w:color="auto"/>
                                                                    <w:bottom w:val="none" w:sz="0" w:space="0" w:color="auto"/>
                                                                    <w:right w:val="none" w:sz="0" w:space="0" w:color="auto"/>
                                                                  </w:divBdr>
                                                                  <w:divsChild>
                                                                    <w:div w:id="2052685446">
                                                                      <w:marLeft w:val="0"/>
                                                                      <w:marRight w:val="0"/>
                                                                      <w:marTop w:val="0"/>
                                                                      <w:marBottom w:val="0"/>
                                                                      <w:divBdr>
                                                                        <w:top w:val="none" w:sz="0" w:space="0" w:color="auto"/>
                                                                        <w:left w:val="none" w:sz="0" w:space="0" w:color="auto"/>
                                                                        <w:bottom w:val="none" w:sz="0" w:space="0" w:color="auto"/>
                                                                        <w:right w:val="none" w:sz="0" w:space="0" w:color="auto"/>
                                                                      </w:divBdr>
                                                                      <w:divsChild>
                                                                        <w:div w:id="1572083253">
                                                                          <w:marLeft w:val="0"/>
                                                                          <w:marRight w:val="0"/>
                                                                          <w:marTop w:val="0"/>
                                                                          <w:marBottom w:val="0"/>
                                                                          <w:divBdr>
                                                                            <w:top w:val="none" w:sz="0" w:space="0" w:color="auto"/>
                                                                            <w:left w:val="none" w:sz="0" w:space="0" w:color="auto"/>
                                                                            <w:bottom w:val="none" w:sz="0" w:space="0" w:color="auto"/>
                                                                            <w:right w:val="none" w:sz="0" w:space="0" w:color="auto"/>
                                                                          </w:divBdr>
                                                                          <w:divsChild>
                                                                            <w:div w:id="491336760">
                                                                              <w:marLeft w:val="0"/>
                                                                              <w:marRight w:val="0"/>
                                                                              <w:marTop w:val="0"/>
                                                                              <w:marBottom w:val="0"/>
                                                                              <w:divBdr>
                                                                                <w:top w:val="none" w:sz="0" w:space="0" w:color="auto"/>
                                                                                <w:left w:val="none" w:sz="0" w:space="0" w:color="auto"/>
                                                                                <w:bottom w:val="none" w:sz="0" w:space="0" w:color="auto"/>
                                                                                <w:right w:val="none" w:sz="0" w:space="0" w:color="auto"/>
                                                                              </w:divBdr>
                                                                              <w:divsChild>
                                                                                <w:div w:id="184251990">
                                                                                  <w:marLeft w:val="0"/>
                                                                                  <w:marRight w:val="0"/>
                                                                                  <w:marTop w:val="0"/>
                                                                                  <w:marBottom w:val="0"/>
                                                                                  <w:divBdr>
                                                                                    <w:top w:val="none" w:sz="0" w:space="0" w:color="auto"/>
                                                                                    <w:left w:val="none" w:sz="0" w:space="0" w:color="auto"/>
                                                                                    <w:bottom w:val="none" w:sz="0" w:space="0" w:color="auto"/>
                                                                                    <w:right w:val="none" w:sz="0" w:space="0" w:color="auto"/>
                                                                                  </w:divBdr>
                                                                                </w:div>
                                                                                <w:div w:id="1511917175">
                                                                                  <w:marLeft w:val="0"/>
                                                                                  <w:marRight w:val="0"/>
                                                                                  <w:marTop w:val="0"/>
                                                                                  <w:marBottom w:val="0"/>
                                                                                  <w:divBdr>
                                                                                    <w:top w:val="none" w:sz="0" w:space="0" w:color="auto"/>
                                                                                    <w:left w:val="none" w:sz="0" w:space="0" w:color="auto"/>
                                                                                    <w:bottom w:val="none" w:sz="0" w:space="0" w:color="auto"/>
                                                                                    <w:right w:val="none" w:sz="0" w:space="0" w:color="auto"/>
                                                                                  </w:divBdr>
                                                                                </w:div>
                                                                                <w:div w:id="2082671542">
                                                                                  <w:marLeft w:val="0"/>
                                                                                  <w:marRight w:val="0"/>
                                                                                  <w:marTop w:val="0"/>
                                                                                  <w:marBottom w:val="0"/>
                                                                                  <w:divBdr>
                                                                                    <w:top w:val="none" w:sz="0" w:space="0" w:color="auto"/>
                                                                                    <w:left w:val="none" w:sz="0" w:space="0" w:color="auto"/>
                                                                                    <w:bottom w:val="none" w:sz="0" w:space="0" w:color="auto"/>
                                                                                    <w:right w:val="none" w:sz="0" w:space="0" w:color="auto"/>
                                                                                  </w:divBdr>
                                                                                </w:div>
                                                                                <w:div w:id="1424061842">
                                                                                  <w:marLeft w:val="0"/>
                                                                                  <w:marRight w:val="0"/>
                                                                                  <w:marTop w:val="0"/>
                                                                                  <w:marBottom w:val="0"/>
                                                                                  <w:divBdr>
                                                                                    <w:top w:val="none" w:sz="0" w:space="0" w:color="auto"/>
                                                                                    <w:left w:val="none" w:sz="0" w:space="0" w:color="auto"/>
                                                                                    <w:bottom w:val="none" w:sz="0" w:space="0" w:color="auto"/>
                                                                                    <w:right w:val="none" w:sz="0" w:space="0" w:color="auto"/>
                                                                                  </w:divBdr>
                                                                                </w:div>
                                                                                <w:div w:id="501043829">
                                                                                  <w:marLeft w:val="0"/>
                                                                                  <w:marRight w:val="0"/>
                                                                                  <w:marTop w:val="0"/>
                                                                                  <w:marBottom w:val="0"/>
                                                                                  <w:divBdr>
                                                                                    <w:top w:val="none" w:sz="0" w:space="0" w:color="auto"/>
                                                                                    <w:left w:val="none" w:sz="0" w:space="0" w:color="auto"/>
                                                                                    <w:bottom w:val="none" w:sz="0" w:space="0" w:color="auto"/>
                                                                                    <w:right w:val="none" w:sz="0" w:space="0" w:color="auto"/>
                                                                                  </w:divBdr>
                                                                                </w:div>
                                                                                <w:div w:id="18618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64764">
      <w:bodyDiv w:val="1"/>
      <w:marLeft w:val="0"/>
      <w:marRight w:val="0"/>
      <w:marTop w:val="0"/>
      <w:marBottom w:val="0"/>
      <w:divBdr>
        <w:top w:val="none" w:sz="0" w:space="0" w:color="auto"/>
        <w:left w:val="none" w:sz="0" w:space="0" w:color="auto"/>
        <w:bottom w:val="none" w:sz="0" w:space="0" w:color="auto"/>
        <w:right w:val="none" w:sz="0" w:space="0" w:color="auto"/>
      </w:divBdr>
    </w:div>
    <w:div w:id="677195683">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728192070">
      <w:bodyDiv w:val="1"/>
      <w:marLeft w:val="0"/>
      <w:marRight w:val="0"/>
      <w:marTop w:val="0"/>
      <w:marBottom w:val="0"/>
      <w:divBdr>
        <w:top w:val="none" w:sz="0" w:space="0" w:color="auto"/>
        <w:left w:val="none" w:sz="0" w:space="0" w:color="auto"/>
        <w:bottom w:val="none" w:sz="0" w:space="0" w:color="auto"/>
        <w:right w:val="none" w:sz="0" w:space="0" w:color="auto"/>
      </w:divBdr>
      <w:divsChild>
        <w:div w:id="1081831733">
          <w:marLeft w:val="0"/>
          <w:marRight w:val="0"/>
          <w:marTop w:val="0"/>
          <w:marBottom w:val="0"/>
          <w:divBdr>
            <w:top w:val="none" w:sz="0" w:space="0" w:color="auto"/>
            <w:left w:val="none" w:sz="0" w:space="0" w:color="auto"/>
            <w:bottom w:val="none" w:sz="0" w:space="0" w:color="auto"/>
            <w:right w:val="none" w:sz="0" w:space="0" w:color="auto"/>
          </w:divBdr>
          <w:divsChild>
            <w:div w:id="722675182">
              <w:marLeft w:val="0"/>
              <w:marRight w:val="0"/>
              <w:marTop w:val="0"/>
              <w:marBottom w:val="0"/>
              <w:divBdr>
                <w:top w:val="none" w:sz="0" w:space="0" w:color="auto"/>
                <w:left w:val="none" w:sz="0" w:space="0" w:color="auto"/>
                <w:bottom w:val="none" w:sz="0" w:space="0" w:color="auto"/>
                <w:right w:val="none" w:sz="0" w:space="0" w:color="auto"/>
              </w:divBdr>
              <w:divsChild>
                <w:div w:id="1046223298">
                  <w:marLeft w:val="0"/>
                  <w:marRight w:val="0"/>
                  <w:marTop w:val="0"/>
                  <w:marBottom w:val="0"/>
                  <w:divBdr>
                    <w:top w:val="none" w:sz="0" w:space="0" w:color="auto"/>
                    <w:left w:val="none" w:sz="0" w:space="0" w:color="auto"/>
                    <w:bottom w:val="none" w:sz="0" w:space="0" w:color="auto"/>
                    <w:right w:val="none" w:sz="0" w:space="0" w:color="auto"/>
                  </w:divBdr>
                  <w:divsChild>
                    <w:div w:id="1662154675">
                      <w:marLeft w:val="0"/>
                      <w:marRight w:val="0"/>
                      <w:marTop w:val="0"/>
                      <w:marBottom w:val="0"/>
                      <w:divBdr>
                        <w:top w:val="none" w:sz="0" w:space="0" w:color="auto"/>
                        <w:left w:val="none" w:sz="0" w:space="0" w:color="auto"/>
                        <w:bottom w:val="none" w:sz="0" w:space="0" w:color="auto"/>
                        <w:right w:val="none" w:sz="0" w:space="0" w:color="auto"/>
                      </w:divBdr>
                      <w:divsChild>
                        <w:div w:id="606229179">
                          <w:marLeft w:val="0"/>
                          <w:marRight w:val="0"/>
                          <w:marTop w:val="0"/>
                          <w:marBottom w:val="0"/>
                          <w:divBdr>
                            <w:top w:val="none" w:sz="0" w:space="0" w:color="auto"/>
                            <w:left w:val="none" w:sz="0" w:space="0" w:color="auto"/>
                            <w:bottom w:val="none" w:sz="0" w:space="0" w:color="auto"/>
                            <w:right w:val="none" w:sz="0" w:space="0" w:color="auto"/>
                          </w:divBdr>
                          <w:divsChild>
                            <w:div w:id="1567296427">
                              <w:marLeft w:val="0"/>
                              <w:marRight w:val="0"/>
                              <w:marTop w:val="0"/>
                              <w:marBottom w:val="0"/>
                              <w:divBdr>
                                <w:top w:val="none" w:sz="0" w:space="0" w:color="auto"/>
                                <w:left w:val="none" w:sz="0" w:space="0" w:color="auto"/>
                                <w:bottom w:val="none" w:sz="0" w:space="0" w:color="auto"/>
                                <w:right w:val="none" w:sz="0" w:space="0" w:color="auto"/>
                              </w:divBdr>
                              <w:divsChild>
                                <w:div w:id="1074625560">
                                  <w:marLeft w:val="0"/>
                                  <w:marRight w:val="0"/>
                                  <w:marTop w:val="0"/>
                                  <w:marBottom w:val="0"/>
                                  <w:divBdr>
                                    <w:top w:val="none" w:sz="0" w:space="0" w:color="auto"/>
                                    <w:left w:val="none" w:sz="0" w:space="0" w:color="auto"/>
                                    <w:bottom w:val="none" w:sz="0" w:space="0" w:color="auto"/>
                                    <w:right w:val="none" w:sz="0" w:space="0" w:color="auto"/>
                                  </w:divBdr>
                                  <w:divsChild>
                                    <w:div w:id="100152539">
                                      <w:marLeft w:val="0"/>
                                      <w:marRight w:val="0"/>
                                      <w:marTop w:val="0"/>
                                      <w:marBottom w:val="0"/>
                                      <w:divBdr>
                                        <w:top w:val="none" w:sz="0" w:space="0" w:color="auto"/>
                                        <w:left w:val="none" w:sz="0" w:space="0" w:color="auto"/>
                                        <w:bottom w:val="none" w:sz="0" w:space="0" w:color="auto"/>
                                        <w:right w:val="none" w:sz="0" w:space="0" w:color="auto"/>
                                      </w:divBdr>
                                      <w:divsChild>
                                        <w:div w:id="1813711479">
                                          <w:marLeft w:val="0"/>
                                          <w:marRight w:val="0"/>
                                          <w:marTop w:val="0"/>
                                          <w:marBottom w:val="0"/>
                                          <w:divBdr>
                                            <w:top w:val="none" w:sz="0" w:space="0" w:color="auto"/>
                                            <w:left w:val="none" w:sz="0" w:space="0" w:color="auto"/>
                                            <w:bottom w:val="none" w:sz="0" w:space="0" w:color="auto"/>
                                            <w:right w:val="none" w:sz="0" w:space="0" w:color="auto"/>
                                          </w:divBdr>
                                          <w:divsChild>
                                            <w:div w:id="573125081">
                                              <w:marLeft w:val="0"/>
                                              <w:marRight w:val="0"/>
                                              <w:marTop w:val="0"/>
                                              <w:marBottom w:val="0"/>
                                              <w:divBdr>
                                                <w:top w:val="none" w:sz="0" w:space="0" w:color="auto"/>
                                                <w:left w:val="none" w:sz="0" w:space="0" w:color="auto"/>
                                                <w:bottom w:val="none" w:sz="0" w:space="0" w:color="auto"/>
                                                <w:right w:val="none" w:sz="0" w:space="0" w:color="auto"/>
                                              </w:divBdr>
                                              <w:divsChild>
                                                <w:div w:id="1591621743">
                                                  <w:marLeft w:val="0"/>
                                                  <w:marRight w:val="0"/>
                                                  <w:marTop w:val="0"/>
                                                  <w:marBottom w:val="0"/>
                                                  <w:divBdr>
                                                    <w:top w:val="none" w:sz="0" w:space="0" w:color="auto"/>
                                                    <w:left w:val="none" w:sz="0" w:space="0" w:color="auto"/>
                                                    <w:bottom w:val="none" w:sz="0" w:space="0" w:color="auto"/>
                                                    <w:right w:val="none" w:sz="0" w:space="0" w:color="auto"/>
                                                  </w:divBdr>
                                                  <w:divsChild>
                                                    <w:div w:id="575482218">
                                                      <w:marLeft w:val="0"/>
                                                      <w:marRight w:val="0"/>
                                                      <w:marTop w:val="0"/>
                                                      <w:marBottom w:val="0"/>
                                                      <w:divBdr>
                                                        <w:top w:val="single" w:sz="6" w:space="0" w:color="ABABAB"/>
                                                        <w:left w:val="single" w:sz="6" w:space="0" w:color="ABABAB"/>
                                                        <w:bottom w:val="none" w:sz="0" w:space="0" w:color="auto"/>
                                                        <w:right w:val="single" w:sz="6" w:space="0" w:color="ABABAB"/>
                                                      </w:divBdr>
                                                      <w:divsChild>
                                                        <w:div w:id="1501888933">
                                                          <w:marLeft w:val="0"/>
                                                          <w:marRight w:val="0"/>
                                                          <w:marTop w:val="0"/>
                                                          <w:marBottom w:val="0"/>
                                                          <w:divBdr>
                                                            <w:top w:val="none" w:sz="0" w:space="0" w:color="auto"/>
                                                            <w:left w:val="none" w:sz="0" w:space="0" w:color="auto"/>
                                                            <w:bottom w:val="none" w:sz="0" w:space="0" w:color="auto"/>
                                                            <w:right w:val="none" w:sz="0" w:space="0" w:color="auto"/>
                                                          </w:divBdr>
                                                          <w:divsChild>
                                                            <w:div w:id="152263532">
                                                              <w:marLeft w:val="0"/>
                                                              <w:marRight w:val="0"/>
                                                              <w:marTop w:val="0"/>
                                                              <w:marBottom w:val="0"/>
                                                              <w:divBdr>
                                                                <w:top w:val="none" w:sz="0" w:space="0" w:color="auto"/>
                                                                <w:left w:val="none" w:sz="0" w:space="0" w:color="auto"/>
                                                                <w:bottom w:val="none" w:sz="0" w:space="0" w:color="auto"/>
                                                                <w:right w:val="none" w:sz="0" w:space="0" w:color="auto"/>
                                                              </w:divBdr>
                                                              <w:divsChild>
                                                                <w:div w:id="1318728274">
                                                                  <w:marLeft w:val="0"/>
                                                                  <w:marRight w:val="0"/>
                                                                  <w:marTop w:val="0"/>
                                                                  <w:marBottom w:val="0"/>
                                                                  <w:divBdr>
                                                                    <w:top w:val="none" w:sz="0" w:space="0" w:color="auto"/>
                                                                    <w:left w:val="none" w:sz="0" w:space="0" w:color="auto"/>
                                                                    <w:bottom w:val="none" w:sz="0" w:space="0" w:color="auto"/>
                                                                    <w:right w:val="none" w:sz="0" w:space="0" w:color="auto"/>
                                                                  </w:divBdr>
                                                                  <w:divsChild>
                                                                    <w:div w:id="1566452914">
                                                                      <w:marLeft w:val="0"/>
                                                                      <w:marRight w:val="0"/>
                                                                      <w:marTop w:val="0"/>
                                                                      <w:marBottom w:val="0"/>
                                                                      <w:divBdr>
                                                                        <w:top w:val="none" w:sz="0" w:space="0" w:color="auto"/>
                                                                        <w:left w:val="none" w:sz="0" w:space="0" w:color="auto"/>
                                                                        <w:bottom w:val="none" w:sz="0" w:space="0" w:color="auto"/>
                                                                        <w:right w:val="none" w:sz="0" w:space="0" w:color="auto"/>
                                                                      </w:divBdr>
                                                                      <w:divsChild>
                                                                        <w:div w:id="1708604663">
                                                                          <w:marLeft w:val="0"/>
                                                                          <w:marRight w:val="0"/>
                                                                          <w:marTop w:val="0"/>
                                                                          <w:marBottom w:val="0"/>
                                                                          <w:divBdr>
                                                                            <w:top w:val="none" w:sz="0" w:space="0" w:color="auto"/>
                                                                            <w:left w:val="none" w:sz="0" w:space="0" w:color="auto"/>
                                                                            <w:bottom w:val="none" w:sz="0" w:space="0" w:color="auto"/>
                                                                            <w:right w:val="none" w:sz="0" w:space="0" w:color="auto"/>
                                                                          </w:divBdr>
                                                                          <w:divsChild>
                                                                            <w:div w:id="6795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461359">
      <w:bodyDiv w:val="1"/>
      <w:marLeft w:val="0"/>
      <w:marRight w:val="0"/>
      <w:marTop w:val="0"/>
      <w:marBottom w:val="0"/>
      <w:divBdr>
        <w:top w:val="none" w:sz="0" w:space="0" w:color="auto"/>
        <w:left w:val="none" w:sz="0" w:space="0" w:color="auto"/>
        <w:bottom w:val="none" w:sz="0" w:space="0" w:color="auto"/>
        <w:right w:val="none" w:sz="0" w:space="0" w:color="auto"/>
      </w:divBdr>
      <w:divsChild>
        <w:div w:id="387538845">
          <w:marLeft w:val="0"/>
          <w:marRight w:val="0"/>
          <w:marTop w:val="0"/>
          <w:marBottom w:val="0"/>
          <w:divBdr>
            <w:top w:val="none" w:sz="0" w:space="0" w:color="auto"/>
            <w:left w:val="none" w:sz="0" w:space="0" w:color="auto"/>
            <w:bottom w:val="none" w:sz="0" w:space="0" w:color="auto"/>
            <w:right w:val="none" w:sz="0" w:space="0" w:color="auto"/>
          </w:divBdr>
          <w:divsChild>
            <w:div w:id="753403658">
              <w:marLeft w:val="0"/>
              <w:marRight w:val="0"/>
              <w:marTop w:val="0"/>
              <w:marBottom w:val="0"/>
              <w:divBdr>
                <w:top w:val="none" w:sz="0" w:space="0" w:color="auto"/>
                <w:left w:val="none" w:sz="0" w:space="0" w:color="auto"/>
                <w:bottom w:val="none" w:sz="0" w:space="0" w:color="auto"/>
                <w:right w:val="none" w:sz="0" w:space="0" w:color="auto"/>
              </w:divBdr>
              <w:divsChild>
                <w:div w:id="1573156253">
                  <w:marLeft w:val="0"/>
                  <w:marRight w:val="0"/>
                  <w:marTop w:val="0"/>
                  <w:marBottom w:val="0"/>
                  <w:divBdr>
                    <w:top w:val="none" w:sz="0" w:space="0" w:color="auto"/>
                    <w:left w:val="none" w:sz="0" w:space="0" w:color="auto"/>
                    <w:bottom w:val="none" w:sz="0" w:space="0" w:color="auto"/>
                    <w:right w:val="none" w:sz="0" w:space="0" w:color="auto"/>
                  </w:divBdr>
                  <w:divsChild>
                    <w:div w:id="851845568">
                      <w:marLeft w:val="0"/>
                      <w:marRight w:val="0"/>
                      <w:marTop w:val="0"/>
                      <w:marBottom w:val="0"/>
                      <w:divBdr>
                        <w:top w:val="none" w:sz="0" w:space="0" w:color="auto"/>
                        <w:left w:val="none" w:sz="0" w:space="0" w:color="auto"/>
                        <w:bottom w:val="none" w:sz="0" w:space="0" w:color="auto"/>
                        <w:right w:val="none" w:sz="0" w:space="0" w:color="auto"/>
                      </w:divBdr>
                      <w:divsChild>
                        <w:div w:id="530849385">
                          <w:marLeft w:val="0"/>
                          <w:marRight w:val="0"/>
                          <w:marTop w:val="0"/>
                          <w:marBottom w:val="0"/>
                          <w:divBdr>
                            <w:top w:val="none" w:sz="0" w:space="0" w:color="auto"/>
                            <w:left w:val="none" w:sz="0" w:space="0" w:color="auto"/>
                            <w:bottom w:val="none" w:sz="0" w:space="0" w:color="auto"/>
                            <w:right w:val="none" w:sz="0" w:space="0" w:color="auto"/>
                          </w:divBdr>
                          <w:divsChild>
                            <w:div w:id="1764376071">
                              <w:marLeft w:val="0"/>
                              <w:marRight w:val="0"/>
                              <w:marTop w:val="0"/>
                              <w:marBottom w:val="0"/>
                              <w:divBdr>
                                <w:top w:val="none" w:sz="0" w:space="0" w:color="auto"/>
                                <w:left w:val="none" w:sz="0" w:space="0" w:color="auto"/>
                                <w:bottom w:val="none" w:sz="0" w:space="0" w:color="auto"/>
                                <w:right w:val="none" w:sz="0" w:space="0" w:color="auto"/>
                              </w:divBdr>
                              <w:divsChild>
                                <w:div w:id="291331211">
                                  <w:marLeft w:val="0"/>
                                  <w:marRight w:val="0"/>
                                  <w:marTop w:val="0"/>
                                  <w:marBottom w:val="0"/>
                                  <w:divBdr>
                                    <w:top w:val="none" w:sz="0" w:space="0" w:color="auto"/>
                                    <w:left w:val="none" w:sz="0" w:space="0" w:color="auto"/>
                                    <w:bottom w:val="none" w:sz="0" w:space="0" w:color="auto"/>
                                    <w:right w:val="none" w:sz="0" w:space="0" w:color="auto"/>
                                  </w:divBdr>
                                  <w:divsChild>
                                    <w:div w:id="1182166097">
                                      <w:marLeft w:val="0"/>
                                      <w:marRight w:val="0"/>
                                      <w:marTop w:val="0"/>
                                      <w:marBottom w:val="0"/>
                                      <w:divBdr>
                                        <w:top w:val="none" w:sz="0" w:space="0" w:color="auto"/>
                                        <w:left w:val="none" w:sz="0" w:space="0" w:color="auto"/>
                                        <w:bottom w:val="none" w:sz="0" w:space="0" w:color="auto"/>
                                        <w:right w:val="none" w:sz="0" w:space="0" w:color="auto"/>
                                      </w:divBdr>
                                      <w:divsChild>
                                        <w:div w:id="815225220">
                                          <w:marLeft w:val="0"/>
                                          <w:marRight w:val="0"/>
                                          <w:marTop w:val="0"/>
                                          <w:marBottom w:val="0"/>
                                          <w:divBdr>
                                            <w:top w:val="none" w:sz="0" w:space="0" w:color="auto"/>
                                            <w:left w:val="none" w:sz="0" w:space="0" w:color="auto"/>
                                            <w:bottom w:val="none" w:sz="0" w:space="0" w:color="auto"/>
                                            <w:right w:val="none" w:sz="0" w:space="0" w:color="auto"/>
                                          </w:divBdr>
                                          <w:divsChild>
                                            <w:div w:id="1023092917">
                                              <w:marLeft w:val="0"/>
                                              <w:marRight w:val="0"/>
                                              <w:marTop w:val="0"/>
                                              <w:marBottom w:val="0"/>
                                              <w:divBdr>
                                                <w:top w:val="none" w:sz="0" w:space="0" w:color="auto"/>
                                                <w:left w:val="none" w:sz="0" w:space="0" w:color="auto"/>
                                                <w:bottom w:val="none" w:sz="0" w:space="0" w:color="auto"/>
                                                <w:right w:val="none" w:sz="0" w:space="0" w:color="auto"/>
                                              </w:divBdr>
                                              <w:divsChild>
                                                <w:div w:id="1204178227">
                                                  <w:marLeft w:val="0"/>
                                                  <w:marRight w:val="0"/>
                                                  <w:marTop w:val="0"/>
                                                  <w:marBottom w:val="0"/>
                                                  <w:divBdr>
                                                    <w:top w:val="none" w:sz="0" w:space="0" w:color="auto"/>
                                                    <w:left w:val="none" w:sz="0" w:space="0" w:color="auto"/>
                                                    <w:bottom w:val="none" w:sz="0" w:space="0" w:color="auto"/>
                                                    <w:right w:val="none" w:sz="0" w:space="0" w:color="auto"/>
                                                  </w:divBdr>
                                                  <w:divsChild>
                                                    <w:div w:id="1934825422">
                                                      <w:marLeft w:val="0"/>
                                                      <w:marRight w:val="0"/>
                                                      <w:marTop w:val="0"/>
                                                      <w:marBottom w:val="0"/>
                                                      <w:divBdr>
                                                        <w:top w:val="single" w:sz="6" w:space="0" w:color="ABABAB"/>
                                                        <w:left w:val="single" w:sz="6" w:space="0" w:color="ABABAB"/>
                                                        <w:bottom w:val="none" w:sz="0" w:space="0" w:color="auto"/>
                                                        <w:right w:val="single" w:sz="6" w:space="0" w:color="ABABAB"/>
                                                      </w:divBdr>
                                                      <w:divsChild>
                                                        <w:div w:id="1296712735">
                                                          <w:marLeft w:val="0"/>
                                                          <w:marRight w:val="0"/>
                                                          <w:marTop w:val="0"/>
                                                          <w:marBottom w:val="0"/>
                                                          <w:divBdr>
                                                            <w:top w:val="none" w:sz="0" w:space="0" w:color="auto"/>
                                                            <w:left w:val="none" w:sz="0" w:space="0" w:color="auto"/>
                                                            <w:bottom w:val="none" w:sz="0" w:space="0" w:color="auto"/>
                                                            <w:right w:val="none" w:sz="0" w:space="0" w:color="auto"/>
                                                          </w:divBdr>
                                                          <w:divsChild>
                                                            <w:div w:id="1104615401">
                                                              <w:marLeft w:val="0"/>
                                                              <w:marRight w:val="0"/>
                                                              <w:marTop w:val="0"/>
                                                              <w:marBottom w:val="0"/>
                                                              <w:divBdr>
                                                                <w:top w:val="none" w:sz="0" w:space="0" w:color="auto"/>
                                                                <w:left w:val="none" w:sz="0" w:space="0" w:color="auto"/>
                                                                <w:bottom w:val="none" w:sz="0" w:space="0" w:color="auto"/>
                                                                <w:right w:val="none" w:sz="0" w:space="0" w:color="auto"/>
                                                              </w:divBdr>
                                                              <w:divsChild>
                                                                <w:div w:id="2137597639">
                                                                  <w:marLeft w:val="0"/>
                                                                  <w:marRight w:val="0"/>
                                                                  <w:marTop w:val="0"/>
                                                                  <w:marBottom w:val="0"/>
                                                                  <w:divBdr>
                                                                    <w:top w:val="none" w:sz="0" w:space="0" w:color="auto"/>
                                                                    <w:left w:val="none" w:sz="0" w:space="0" w:color="auto"/>
                                                                    <w:bottom w:val="none" w:sz="0" w:space="0" w:color="auto"/>
                                                                    <w:right w:val="none" w:sz="0" w:space="0" w:color="auto"/>
                                                                  </w:divBdr>
                                                                  <w:divsChild>
                                                                    <w:div w:id="1782217460">
                                                                      <w:marLeft w:val="0"/>
                                                                      <w:marRight w:val="0"/>
                                                                      <w:marTop w:val="0"/>
                                                                      <w:marBottom w:val="0"/>
                                                                      <w:divBdr>
                                                                        <w:top w:val="none" w:sz="0" w:space="0" w:color="auto"/>
                                                                        <w:left w:val="none" w:sz="0" w:space="0" w:color="auto"/>
                                                                        <w:bottom w:val="none" w:sz="0" w:space="0" w:color="auto"/>
                                                                        <w:right w:val="none" w:sz="0" w:space="0" w:color="auto"/>
                                                                      </w:divBdr>
                                                                      <w:divsChild>
                                                                        <w:div w:id="1656686201">
                                                                          <w:marLeft w:val="0"/>
                                                                          <w:marRight w:val="0"/>
                                                                          <w:marTop w:val="0"/>
                                                                          <w:marBottom w:val="0"/>
                                                                          <w:divBdr>
                                                                            <w:top w:val="none" w:sz="0" w:space="0" w:color="auto"/>
                                                                            <w:left w:val="none" w:sz="0" w:space="0" w:color="auto"/>
                                                                            <w:bottom w:val="none" w:sz="0" w:space="0" w:color="auto"/>
                                                                            <w:right w:val="none" w:sz="0" w:space="0" w:color="auto"/>
                                                                          </w:divBdr>
                                                                          <w:divsChild>
                                                                            <w:div w:id="1296302333">
                                                                              <w:marLeft w:val="0"/>
                                                                              <w:marRight w:val="0"/>
                                                                              <w:marTop w:val="0"/>
                                                                              <w:marBottom w:val="0"/>
                                                                              <w:divBdr>
                                                                                <w:top w:val="none" w:sz="0" w:space="0" w:color="auto"/>
                                                                                <w:left w:val="none" w:sz="0" w:space="0" w:color="auto"/>
                                                                                <w:bottom w:val="none" w:sz="0" w:space="0" w:color="auto"/>
                                                                                <w:right w:val="none" w:sz="0" w:space="0" w:color="auto"/>
                                                                              </w:divBdr>
                                                                              <w:divsChild>
                                                                                <w:div w:id="7717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941641785">
      <w:bodyDiv w:val="1"/>
      <w:marLeft w:val="0"/>
      <w:marRight w:val="0"/>
      <w:marTop w:val="0"/>
      <w:marBottom w:val="0"/>
      <w:divBdr>
        <w:top w:val="none" w:sz="0" w:space="0" w:color="auto"/>
        <w:left w:val="none" w:sz="0" w:space="0" w:color="auto"/>
        <w:bottom w:val="none" w:sz="0" w:space="0" w:color="auto"/>
        <w:right w:val="none" w:sz="0" w:space="0" w:color="auto"/>
      </w:divBdr>
      <w:divsChild>
        <w:div w:id="75907572">
          <w:marLeft w:val="0"/>
          <w:marRight w:val="0"/>
          <w:marTop w:val="0"/>
          <w:marBottom w:val="0"/>
          <w:divBdr>
            <w:top w:val="none" w:sz="0" w:space="0" w:color="auto"/>
            <w:left w:val="none" w:sz="0" w:space="0" w:color="auto"/>
            <w:bottom w:val="none" w:sz="0" w:space="0" w:color="auto"/>
            <w:right w:val="none" w:sz="0" w:space="0" w:color="auto"/>
          </w:divBdr>
          <w:divsChild>
            <w:div w:id="674963812">
              <w:marLeft w:val="0"/>
              <w:marRight w:val="0"/>
              <w:marTop w:val="0"/>
              <w:marBottom w:val="0"/>
              <w:divBdr>
                <w:top w:val="none" w:sz="0" w:space="0" w:color="auto"/>
                <w:left w:val="none" w:sz="0" w:space="0" w:color="auto"/>
                <w:bottom w:val="none" w:sz="0" w:space="0" w:color="auto"/>
                <w:right w:val="none" w:sz="0" w:space="0" w:color="auto"/>
              </w:divBdr>
              <w:divsChild>
                <w:div w:id="676616302">
                  <w:marLeft w:val="0"/>
                  <w:marRight w:val="0"/>
                  <w:marTop w:val="0"/>
                  <w:marBottom w:val="0"/>
                  <w:divBdr>
                    <w:top w:val="none" w:sz="0" w:space="0" w:color="auto"/>
                    <w:left w:val="none" w:sz="0" w:space="0" w:color="auto"/>
                    <w:bottom w:val="none" w:sz="0" w:space="0" w:color="auto"/>
                    <w:right w:val="none" w:sz="0" w:space="0" w:color="auto"/>
                  </w:divBdr>
                  <w:divsChild>
                    <w:div w:id="1820268630">
                      <w:marLeft w:val="0"/>
                      <w:marRight w:val="0"/>
                      <w:marTop w:val="0"/>
                      <w:marBottom w:val="0"/>
                      <w:divBdr>
                        <w:top w:val="none" w:sz="0" w:space="0" w:color="auto"/>
                        <w:left w:val="none" w:sz="0" w:space="0" w:color="auto"/>
                        <w:bottom w:val="none" w:sz="0" w:space="0" w:color="auto"/>
                        <w:right w:val="none" w:sz="0" w:space="0" w:color="auto"/>
                      </w:divBdr>
                      <w:divsChild>
                        <w:div w:id="55322823">
                          <w:marLeft w:val="0"/>
                          <w:marRight w:val="0"/>
                          <w:marTop w:val="0"/>
                          <w:marBottom w:val="0"/>
                          <w:divBdr>
                            <w:top w:val="none" w:sz="0" w:space="0" w:color="auto"/>
                            <w:left w:val="none" w:sz="0" w:space="0" w:color="auto"/>
                            <w:bottom w:val="none" w:sz="0" w:space="0" w:color="auto"/>
                            <w:right w:val="none" w:sz="0" w:space="0" w:color="auto"/>
                          </w:divBdr>
                          <w:divsChild>
                            <w:div w:id="950820814">
                              <w:marLeft w:val="0"/>
                              <w:marRight w:val="0"/>
                              <w:marTop w:val="0"/>
                              <w:marBottom w:val="0"/>
                              <w:divBdr>
                                <w:top w:val="none" w:sz="0" w:space="0" w:color="auto"/>
                                <w:left w:val="none" w:sz="0" w:space="0" w:color="auto"/>
                                <w:bottom w:val="none" w:sz="0" w:space="0" w:color="auto"/>
                                <w:right w:val="none" w:sz="0" w:space="0" w:color="auto"/>
                              </w:divBdr>
                              <w:divsChild>
                                <w:div w:id="483008025">
                                  <w:marLeft w:val="0"/>
                                  <w:marRight w:val="0"/>
                                  <w:marTop w:val="0"/>
                                  <w:marBottom w:val="0"/>
                                  <w:divBdr>
                                    <w:top w:val="none" w:sz="0" w:space="0" w:color="auto"/>
                                    <w:left w:val="none" w:sz="0" w:space="0" w:color="auto"/>
                                    <w:bottom w:val="none" w:sz="0" w:space="0" w:color="auto"/>
                                    <w:right w:val="none" w:sz="0" w:space="0" w:color="auto"/>
                                  </w:divBdr>
                                  <w:divsChild>
                                    <w:div w:id="264269926">
                                      <w:marLeft w:val="0"/>
                                      <w:marRight w:val="0"/>
                                      <w:marTop w:val="0"/>
                                      <w:marBottom w:val="0"/>
                                      <w:divBdr>
                                        <w:top w:val="none" w:sz="0" w:space="0" w:color="auto"/>
                                        <w:left w:val="none" w:sz="0" w:space="0" w:color="auto"/>
                                        <w:bottom w:val="none" w:sz="0" w:space="0" w:color="auto"/>
                                        <w:right w:val="none" w:sz="0" w:space="0" w:color="auto"/>
                                      </w:divBdr>
                                      <w:divsChild>
                                        <w:div w:id="932976408">
                                          <w:marLeft w:val="0"/>
                                          <w:marRight w:val="0"/>
                                          <w:marTop w:val="0"/>
                                          <w:marBottom w:val="0"/>
                                          <w:divBdr>
                                            <w:top w:val="none" w:sz="0" w:space="0" w:color="auto"/>
                                            <w:left w:val="none" w:sz="0" w:space="0" w:color="auto"/>
                                            <w:bottom w:val="none" w:sz="0" w:space="0" w:color="auto"/>
                                            <w:right w:val="none" w:sz="0" w:space="0" w:color="auto"/>
                                          </w:divBdr>
                                          <w:divsChild>
                                            <w:div w:id="1409840668">
                                              <w:marLeft w:val="0"/>
                                              <w:marRight w:val="0"/>
                                              <w:marTop w:val="0"/>
                                              <w:marBottom w:val="0"/>
                                              <w:divBdr>
                                                <w:top w:val="none" w:sz="0" w:space="0" w:color="auto"/>
                                                <w:left w:val="none" w:sz="0" w:space="0" w:color="auto"/>
                                                <w:bottom w:val="none" w:sz="0" w:space="0" w:color="auto"/>
                                                <w:right w:val="none" w:sz="0" w:space="0" w:color="auto"/>
                                              </w:divBdr>
                                              <w:divsChild>
                                                <w:div w:id="408769684">
                                                  <w:marLeft w:val="0"/>
                                                  <w:marRight w:val="0"/>
                                                  <w:marTop w:val="0"/>
                                                  <w:marBottom w:val="0"/>
                                                  <w:divBdr>
                                                    <w:top w:val="none" w:sz="0" w:space="0" w:color="auto"/>
                                                    <w:left w:val="none" w:sz="0" w:space="0" w:color="auto"/>
                                                    <w:bottom w:val="none" w:sz="0" w:space="0" w:color="auto"/>
                                                    <w:right w:val="none" w:sz="0" w:space="0" w:color="auto"/>
                                                  </w:divBdr>
                                                  <w:divsChild>
                                                    <w:div w:id="1832984889">
                                                      <w:marLeft w:val="0"/>
                                                      <w:marRight w:val="0"/>
                                                      <w:marTop w:val="0"/>
                                                      <w:marBottom w:val="0"/>
                                                      <w:divBdr>
                                                        <w:top w:val="single" w:sz="6" w:space="0" w:color="ABABAB"/>
                                                        <w:left w:val="single" w:sz="6" w:space="0" w:color="ABABAB"/>
                                                        <w:bottom w:val="none" w:sz="0" w:space="0" w:color="auto"/>
                                                        <w:right w:val="single" w:sz="6" w:space="0" w:color="ABABAB"/>
                                                      </w:divBdr>
                                                      <w:divsChild>
                                                        <w:div w:id="1661275203">
                                                          <w:marLeft w:val="0"/>
                                                          <w:marRight w:val="0"/>
                                                          <w:marTop w:val="0"/>
                                                          <w:marBottom w:val="0"/>
                                                          <w:divBdr>
                                                            <w:top w:val="none" w:sz="0" w:space="0" w:color="auto"/>
                                                            <w:left w:val="none" w:sz="0" w:space="0" w:color="auto"/>
                                                            <w:bottom w:val="none" w:sz="0" w:space="0" w:color="auto"/>
                                                            <w:right w:val="none" w:sz="0" w:space="0" w:color="auto"/>
                                                          </w:divBdr>
                                                          <w:divsChild>
                                                            <w:div w:id="1173298357">
                                                              <w:marLeft w:val="0"/>
                                                              <w:marRight w:val="0"/>
                                                              <w:marTop w:val="0"/>
                                                              <w:marBottom w:val="0"/>
                                                              <w:divBdr>
                                                                <w:top w:val="none" w:sz="0" w:space="0" w:color="auto"/>
                                                                <w:left w:val="none" w:sz="0" w:space="0" w:color="auto"/>
                                                                <w:bottom w:val="none" w:sz="0" w:space="0" w:color="auto"/>
                                                                <w:right w:val="none" w:sz="0" w:space="0" w:color="auto"/>
                                                              </w:divBdr>
                                                              <w:divsChild>
                                                                <w:div w:id="1352683941">
                                                                  <w:marLeft w:val="0"/>
                                                                  <w:marRight w:val="0"/>
                                                                  <w:marTop w:val="0"/>
                                                                  <w:marBottom w:val="0"/>
                                                                  <w:divBdr>
                                                                    <w:top w:val="none" w:sz="0" w:space="0" w:color="auto"/>
                                                                    <w:left w:val="none" w:sz="0" w:space="0" w:color="auto"/>
                                                                    <w:bottom w:val="none" w:sz="0" w:space="0" w:color="auto"/>
                                                                    <w:right w:val="none" w:sz="0" w:space="0" w:color="auto"/>
                                                                  </w:divBdr>
                                                                  <w:divsChild>
                                                                    <w:div w:id="110714291">
                                                                      <w:marLeft w:val="0"/>
                                                                      <w:marRight w:val="0"/>
                                                                      <w:marTop w:val="0"/>
                                                                      <w:marBottom w:val="0"/>
                                                                      <w:divBdr>
                                                                        <w:top w:val="none" w:sz="0" w:space="0" w:color="auto"/>
                                                                        <w:left w:val="none" w:sz="0" w:space="0" w:color="auto"/>
                                                                        <w:bottom w:val="none" w:sz="0" w:space="0" w:color="auto"/>
                                                                        <w:right w:val="none" w:sz="0" w:space="0" w:color="auto"/>
                                                                      </w:divBdr>
                                                                      <w:divsChild>
                                                                        <w:div w:id="249436232">
                                                                          <w:marLeft w:val="0"/>
                                                                          <w:marRight w:val="0"/>
                                                                          <w:marTop w:val="0"/>
                                                                          <w:marBottom w:val="0"/>
                                                                          <w:divBdr>
                                                                            <w:top w:val="none" w:sz="0" w:space="0" w:color="auto"/>
                                                                            <w:left w:val="none" w:sz="0" w:space="0" w:color="auto"/>
                                                                            <w:bottom w:val="none" w:sz="0" w:space="0" w:color="auto"/>
                                                                            <w:right w:val="none" w:sz="0" w:space="0" w:color="auto"/>
                                                                          </w:divBdr>
                                                                          <w:divsChild>
                                                                            <w:div w:id="2090417423">
                                                                              <w:marLeft w:val="0"/>
                                                                              <w:marRight w:val="0"/>
                                                                              <w:marTop w:val="0"/>
                                                                              <w:marBottom w:val="0"/>
                                                                              <w:divBdr>
                                                                                <w:top w:val="none" w:sz="0" w:space="0" w:color="auto"/>
                                                                                <w:left w:val="none" w:sz="0" w:space="0" w:color="auto"/>
                                                                                <w:bottom w:val="none" w:sz="0" w:space="0" w:color="auto"/>
                                                                                <w:right w:val="none" w:sz="0" w:space="0" w:color="auto"/>
                                                                              </w:divBdr>
                                                                              <w:divsChild>
                                                                                <w:div w:id="9372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652365">
      <w:bodyDiv w:val="1"/>
      <w:marLeft w:val="0"/>
      <w:marRight w:val="0"/>
      <w:marTop w:val="0"/>
      <w:marBottom w:val="0"/>
      <w:divBdr>
        <w:top w:val="none" w:sz="0" w:space="0" w:color="auto"/>
        <w:left w:val="none" w:sz="0" w:space="0" w:color="auto"/>
        <w:bottom w:val="none" w:sz="0" w:space="0" w:color="auto"/>
        <w:right w:val="none" w:sz="0" w:space="0" w:color="auto"/>
      </w:divBdr>
      <w:divsChild>
        <w:div w:id="1281110411">
          <w:marLeft w:val="0"/>
          <w:marRight w:val="0"/>
          <w:marTop w:val="0"/>
          <w:marBottom w:val="0"/>
          <w:divBdr>
            <w:top w:val="none" w:sz="0" w:space="0" w:color="auto"/>
            <w:left w:val="none" w:sz="0" w:space="0" w:color="auto"/>
            <w:bottom w:val="none" w:sz="0" w:space="0" w:color="auto"/>
            <w:right w:val="none" w:sz="0" w:space="0" w:color="auto"/>
          </w:divBdr>
          <w:divsChild>
            <w:div w:id="1314918733">
              <w:marLeft w:val="0"/>
              <w:marRight w:val="0"/>
              <w:marTop w:val="0"/>
              <w:marBottom w:val="0"/>
              <w:divBdr>
                <w:top w:val="none" w:sz="0" w:space="0" w:color="auto"/>
                <w:left w:val="none" w:sz="0" w:space="0" w:color="auto"/>
                <w:bottom w:val="none" w:sz="0" w:space="0" w:color="auto"/>
                <w:right w:val="none" w:sz="0" w:space="0" w:color="auto"/>
              </w:divBdr>
              <w:divsChild>
                <w:div w:id="1546600351">
                  <w:marLeft w:val="0"/>
                  <w:marRight w:val="0"/>
                  <w:marTop w:val="0"/>
                  <w:marBottom w:val="0"/>
                  <w:divBdr>
                    <w:top w:val="none" w:sz="0" w:space="0" w:color="auto"/>
                    <w:left w:val="none" w:sz="0" w:space="0" w:color="auto"/>
                    <w:bottom w:val="none" w:sz="0" w:space="0" w:color="auto"/>
                    <w:right w:val="none" w:sz="0" w:space="0" w:color="auto"/>
                  </w:divBdr>
                  <w:divsChild>
                    <w:div w:id="37246727">
                      <w:marLeft w:val="0"/>
                      <w:marRight w:val="0"/>
                      <w:marTop w:val="0"/>
                      <w:marBottom w:val="0"/>
                      <w:divBdr>
                        <w:top w:val="none" w:sz="0" w:space="0" w:color="auto"/>
                        <w:left w:val="none" w:sz="0" w:space="0" w:color="auto"/>
                        <w:bottom w:val="none" w:sz="0" w:space="0" w:color="auto"/>
                        <w:right w:val="none" w:sz="0" w:space="0" w:color="auto"/>
                      </w:divBdr>
                      <w:divsChild>
                        <w:div w:id="1830095756">
                          <w:marLeft w:val="0"/>
                          <w:marRight w:val="0"/>
                          <w:marTop w:val="0"/>
                          <w:marBottom w:val="0"/>
                          <w:divBdr>
                            <w:top w:val="none" w:sz="0" w:space="0" w:color="auto"/>
                            <w:left w:val="none" w:sz="0" w:space="0" w:color="auto"/>
                            <w:bottom w:val="none" w:sz="0" w:space="0" w:color="auto"/>
                            <w:right w:val="none" w:sz="0" w:space="0" w:color="auto"/>
                          </w:divBdr>
                          <w:divsChild>
                            <w:div w:id="673456557">
                              <w:marLeft w:val="0"/>
                              <w:marRight w:val="0"/>
                              <w:marTop w:val="0"/>
                              <w:marBottom w:val="0"/>
                              <w:divBdr>
                                <w:top w:val="none" w:sz="0" w:space="0" w:color="auto"/>
                                <w:left w:val="none" w:sz="0" w:space="0" w:color="auto"/>
                                <w:bottom w:val="none" w:sz="0" w:space="0" w:color="auto"/>
                                <w:right w:val="none" w:sz="0" w:space="0" w:color="auto"/>
                              </w:divBdr>
                              <w:divsChild>
                                <w:div w:id="2076314235">
                                  <w:marLeft w:val="0"/>
                                  <w:marRight w:val="0"/>
                                  <w:marTop w:val="0"/>
                                  <w:marBottom w:val="0"/>
                                  <w:divBdr>
                                    <w:top w:val="none" w:sz="0" w:space="0" w:color="auto"/>
                                    <w:left w:val="none" w:sz="0" w:space="0" w:color="auto"/>
                                    <w:bottom w:val="none" w:sz="0" w:space="0" w:color="auto"/>
                                    <w:right w:val="none" w:sz="0" w:space="0" w:color="auto"/>
                                  </w:divBdr>
                                  <w:divsChild>
                                    <w:div w:id="913472297">
                                      <w:marLeft w:val="0"/>
                                      <w:marRight w:val="0"/>
                                      <w:marTop w:val="0"/>
                                      <w:marBottom w:val="0"/>
                                      <w:divBdr>
                                        <w:top w:val="none" w:sz="0" w:space="0" w:color="auto"/>
                                        <w:left w:val="none" w:sz="0" w:space="0" w:color="auto"/>
                                        <w:bottom w:val="none" w:sz="0" w:space="0" w:color="auto"/>
                                        <w:right w:val="none" w:sz="0" w:space="0" w:color="auto"/>
                                      </w:divBdr>
                                      <w:divsChild>
                                        <w:div w:id="1328023467">
                                          <w:marLeft w:val="0"/>
                                          <w:marRight w:val="0"/>
                                          <w:marTop w:val="0"/>
                                          <w:marBottom w:val="0"/>
                                          <w:divBdr>
                                            <w:top w:val="none" w:sz="0" w:space="0" w:color="auto"/>
                                            <w:left w:val="none" w:sz="0" w:space="0" w:color="auto"/>
                                            <w:bottom w:val="none" w:sz="0" w:space="0" w:color="auto"/>
                                            <w:right w:val="none" w:sz="0" w:space="0" w:color="auto"/>
                                          </w:divBdr>
                                          <w:divsChild>
                                            <w:div w:id="1747801700">
                                              <w:marLeft w:val="0"/>
                                              <w:marRight w:val="0"/>
                                              <w:marTop w:val="0"/>
                                              <w:marBottom w:val="0"/>
                                              <w:divBdr>
                                                <w:top w:val="none" w:sz="0" w:space="0" w:color="auto"/>
                                                <w:left w:val="none" w:sz="0" w:space="0" w:color="auto"/>
                                                <w:bottom w:val="none" w:sz="0" w:space="0" w:color="auto"/>
                                                <w:right w:val="none" w:sz="0" w:space="0" w:color="auto"/>
                                              </w:divBdr>
                                              <w:divsChild>
                                                <w:div w:id="883324896">
                                                  <w:marLeft w:val="0"/>
                                                  <w:marRight w:val="0"/>
                                                  <w:marTop w:val="0"/>
                                                  <w:marBottom w:val="0"/>
                                                  <w:divBdr>
                                                    <w:top w:val="none" w:sz="0" w:space="0" w:color="auto"/>
                                                    <w:left w:val="none" w:sz="0" w:space="0" w:color="auto"/>
                                                    <w:bottom w:val="none" w:sz="0" w:space="0" w:color="auto"/>
                                                    <w:right w:val="none" w:sz="0" w:space="0" w:color="auto"/>
                                                  </w:divBdr>
                                                  <w:divsChild>
                                                    <w:div w:id="1263757044">
                                                      <w:marLeft w:val="0"/>
                                                      <w:marRight w:val="0"/>
                                                      <w:marTop w:val="0"/>
                                                      <w:marBottom w:val="0"/>
                                                      <w:divBdr>
                                                        <w:top w:val="single" w:sz="6" w:space="0" w:color="ABABAB"/>
                                                        <w:left w:val="single" w:sz="6" w:space="0" w:color="ABABAB"/>
                                                        <w:bottom w:val="none" w:sz="0" w:space="0" w:color="auto"/>
                                                        <w:right w:val="single" w:sz="6" w:space="0" w:color="ABABAB"/>
                                                      </w:divBdr>
                                                      <w:divsChild>
                                                        <w:div w:id="1235045063">
                                                          <w:marLeft w:val="0"/>
                                                          <w:marRight w:val="0"/>
                                                          <w:marTop w:val="0"/>
                                                          <w:marBottom w:val="0"/>
                                                          <w:divBdr>
                                                            <w:top w:val="none" w:sz="0" w:space="0" w:color="auto"/>
                                                            <w:left w:val="none" w:sz="0" w:space="0" w:color="auto"/>
                                                            <w:bottom w:val="none" w:sz="0" w:space="0" w:color="auto"/>
                                                            <w:right w:val="none" w:sz="0" w:space="0" w:color="auto"/>
                                                          </w:divBdr>
                                                          <w:divsChild>
                                                            <w:div w:id="1145202490">
                                                              <w:marLeft w:val="0"/>
                                                              <w:marRight w:val="0"/>
                                                              <w:marTop w:val="0"/>
                                                              <w:marBottom w:val="0"/>
                                                              <w:divBdr>
                                                                <w:top w:val="none" w:sz="0" w:space="0" w:color="auto"/>
                                                                <w:left w:val="none" w:sz="0" w:space="0" w:color="auto"/>
                                                                <w:bottom w:val="none" w:sz="0" w:space="0" w:color="auto"/>
                                                                <w:right w:val="none" w:sz="0" w:space="0" w:color="auto"/>
                                                              </w:divBdr>
                                                              <w:divsChild>
                                                                <w:div w:id="490949722">
                                                                  <w:marLeft w:val="0"/>
                                                                  <w:marRight w:val="0"/>
                                                                  <w:marTop w:val="0"/>
                                                                  <w:marBottom w:val="0"/>
                                                                  <w:divBdr>
                                                                    <w:top w:val="none" w:sz="0" w:space="0" w:color="auto"/>
                                                                    <w:left w:val="none" w:sz="0" w:space="0" w:color="auto"/>
                                                                    <w:bottom w:val="none" w:sz="0" w:space="0" w:color="auto"/>
                                                                    <w:right w:val="none" w:sz="0" w:space="0" w:color="auto"/>
                                                                  </w:divBdr>
                                                                  <w:divsChild>
                                                                    <w:div w:id="75829420">
                                                                      <w:marLeft w:val="0"/>
                                                                      <w:marRight w:val="0"/>
                                                                      <w:marTop w:val="0"/>
                                                                      <w:marBottom w:val="0"/>
                                                                      <w:divBdr>
                                                                        <w:top w:val="none" w:sz="0" w:space="0" w:color="auto"/>
                                                                        <w:left w:val="none" w:sz="0" w:space="0" w:color="auto"/>
                                                                        <w:bottom w:val="none" w:sz="0" w:space="0" w:color="auto"/>
                                                                        <w:right w:val="none" w:sz="0" w:space="0" w:color="auto"/>
                                                                      </w:divBdr>
                                                                      <w:divsChild>
                                                                        <w:div w:id="1830704801">
                                                                          <w:marLeft w:val="0"/>
                                                                          <w:marRight w:val="0"/>
                                                                          <w:marTop w:val="0"/>
                                                                          <w:marBottom w:val="0"/>
                                                                          <w:divBdr>
                                                                            <w:top w:val="none" w:sz="0" w:space="0" w:color="auto"/>
                                                                            <w:left w:val="none" w:sz="0" w:space="0" w:color="auto"/>
                                                                            <w:bottom w:val="none" w:sz="0" w:space="0" w:color="auto"/>
                                                                            <w:right w:val="none" w:sz="0" w:space="0" w:color="auto"/>
                                                                          </w:divBdr>
                                                                          <w:divsChild>
                                                                            <w:div w:id="1036538952">
                                                                              <w:marLeft w:val="0"/>
                                                                              <w:marRight w:val="0"/>
                                                                              <w:marTop w:val="0"/>
                                                                              <w:marBottom w:val="0"/>
                                                                              <w:divBdr>
                                                                                <w:top w:val="none" w:sz="0" w:space="0" w:color="auto"/>
                                                                                <w:left w:val="none" w:sz="0" w:space="0" w:color="auto"/>
                                                                                <w:bottom w:val="none" w:sz="0" w:space="0" w:color="auto"/>
                                                                                <w:right w:val="none" w:sz="0" w:space="0" w:color="auto"/>
                                                                              </w:divBdr>
                                                                              <w:divsChild>
                                                                                <w:div w:id="537163294">
                                                                                  <w:marLeft w:val="0"/>
                                                                                  <w:marRight w:val="0"/>
                                                                                  <w:marTop w:val="0"/>
                                                                                  <w:marBottom w:val="0"/>
                                                                                  <w:divBdr>
                                                                                    <w:top w:val="none" w:sz="0" w:space="0" w:color="auto"/>
                                                                                    <w:left w:val="none" w:sz="0" w:space="0" w:color="auto"/>
                                                                                    <w:bottom w:val="none" w:sz="0" w:space="0" w:color="auto"/>
                                                                                    <w:right w:val="none" w:sz="0" w:space="0" w:color="auto"/>
                                                                                  </w:divBdr>
                                                                                </w:div>
                                                                                <w:div w:id="2119256077">
                                                                                  <w:marLeft w:val="0"/>
                                                                                  <w:marRight w:val="0"/>
                                                                                  <w:marTop w:val="0"/>
                                                                                  <w:marBottom w:val="0"/>
                                                                                  <w:divBdr>
                                                                                    <w:top w:val="none" w:sz="0" w:space="0" w:color="auto"/>
                                                                                    <w:left w:val="none" w:sz="0" w:space="0" w:color="auto"/>
                                                                                    <w:bottom w:val="none" w:sz="0" w:space="0" w:color="auto"/>
                                                                                    <w:right w:val="none" w:sz="0" w:space="0" w:color="auto"/>
                                                                                  </w:divBdr>
                                                                                </w:div>
                                                                                <w:div w:id="870340628">
                                                                                  <w:marLeft w:val="0"/>
                                                                                  <w:marRight w:val="0"/>
                                                                                  <w:marTop w:val="0"/>
                                                                                  <w:marBottom w:val="0"/>
                                                                                  <w:divBdr>
                                                                                    <w:top w:val="none" w:sz="0" w:space="0" w:color="auto"/>
                                                                                    <w:left w:val="none" w:sz="0" w:space="0" w:color="auto"/>
                                                                                    <w:bottom w:val="none" w:sz="0" w:space="0" w:color="auto"/>
                                                                                    <w:right w:val="none" w:sz="0" w:space="0" w:color="auto"/>
                                                                                  </w:divBdr>
                                                                                </w:div>
                                                                                <w:div w:id="6596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78104326">
      <w:bodyDiv w:val="1"/>
      <w:marLeft w:val="0"/>
      <w:marRight w:val="0"/>
      <w:marTop w:val="0"/>
      <w:marBottom w:val="0"/>
      <w:divBdr>
        <w:top w:val="none" w:sz="0" w:space="0" w:color="auto"/>
        <w:left w:val="none" w:sz="0" w:space="0" w:color="auto"/>
        <w:bottom w:val="none" w:sz="0" w:space="0" w:color="auto"/>
        <w:right w:val="none" w:sz="0" w:space="0" w:color="auto"/>
      </w:divBdr>
      <w:divsChild>
        <w:div w:id="1027485755">
          <w:marLeft w:val="0"/>
          <w:marRight w:val="0"/>
          <w:marTop w:val="0"/>
          <w:marBottom w:val="0"/>
          <w:divBdr>
            <w:top w:val="none" w:sz="0" w:space="0" w:color="auto"/>
            <w:left w:val="none" w:sz="0" w:space="0" w:color="auto"/>
            <w:bottom w:val="none" w:sz="0" w:space="0" w:color="auto"/>
            <w:right w:val="none" w:sz="0" w:space="0" w:color="auto"/>
          </w:divBdr>
          <w:divsChild>
            <w:div w:id="698625416">
              <w:marLeft w:val="0"/>
              <w:marRight w:val="0"/>
              <w:marTop w:val="0"/>
              <w:marBottom w:val="0"/>
              <w:divBdr>
                <w:top w:val="none" w:sz="0" w:space="0" w:color="auto"/>
                <w:left w:val="none" w:sz="0" w:space="0" w:color="auto"/>
                <w:bottom w:val="none" w:sz="0" w:space="0" w:color="auto"/>
                <w:right w:val="none" w:sz="0" w:space="0" w:color="auto"/>
              </w:divBdr>
              <w:divsChild>
                <w:div w:id="413556337">
                  <w:marLeft w:val="0"/>
                  <w:marRight w:val="0"/>
                  <w:marTop w:val="0"/>
                  <w:marBottom w:val="0"/>
                  <w:divBdr>
                    <w:top w:val="none" w:sz="0" w:space="0" w:color="auto"/>
                    <w:left w:val="none" w:sz="0" w:space="0" w:color="auto"/>
                    <w:bottom w:val="none" w:sz="0" w:space="0" w:color="auto"/>
                    <w:right w:val="none" w:sz="0" w:space="0" w:color="auto"/>
                  </w:divBdr>
                  <w:divsChild>
                    <w:div w:id="1806003662">
                      <w:marLeft w:val="0"/>
                      <w:marRight w:val="0"/>
                      <w:marTop w:val="0"/>
                      <w:marBottom w:val="0"/>
                      <w:divBdr>
                        <w:top w:val="none" w:sz="0" w:space="0" w:color="auto"/>
                        <w:left w:val="none" w:sz="0" w:space="0" w:color="auto"/>
                        <w:bottom w:val="none" w:sz="0" w:space="0" w:color="auto"/>
                        <w:right w:val="none" w:sz="0" w:space="0" w:color="auto"/>
                      </w:divBdr>
                      <w:divsChild>
                        <w:div w:id="184515765">
                          <w:marLeft w:val="0"/>
                          <w:marRight w:val="0"/>
                          <w:marTop w:val="0"/>
                          <w:marBottom w:val="0"/>
                          <w:divBdr>
                            <w:top w:val="none" w:sz="0" w:space="0" w:color="auto"/>
                            <w:left w:val="none" w:sz="0" w:space="0" w:color="auto"/>
                            <w:bottom w:val="none" w:sz="0" w:space="0" w:color="auto"/>
                            <w:right w:val="none" w:sz="0" w:space="0" w:color="auto"/>
                          </w:divBdr>
                          <w:divsChild>
                            <w:div w:id="614796189">
                              <w:marLeft w:val="0"/>
                              <w:marRight w:val="0"/>
                              <w:marTop w:val="0"/>
                              <w:marBottom w:val="0"/>
                              <w:divBdr>
                                <w:top w:val="none" w:sz="0" w:space="0" w:color="auto"/>
                                <w:left w:val="none" w:sz="0" w:space="0" w:color="auto"/>
                                <w:bottom w:val="none" w:sz="0" w:space="0" w:color="auto"/>
                                <w:right w:val="none" w:sz="0" w:space="0" w:color="auto"/>
                              </w:divBdr>
                              <w:divsChild>
                                <w:div w:id="1514221709">
                                  <w:marLeft w:val="0"/>
                                  <w:marRight w:val="0"/>
                                  <w:marTop w:val="0"/>
                                  <w:marBottom w:val="0"/>
                                  <w:divBdr>
                                    <w:top w:val="none" w:sz="0" w:space="0" w:color="auto"/>
                                    <w:left w:val="none" w:sz="0" w:space="0" w:color="auto"/>
                                    <w:bottom w:val="none" w:sz="0" w:space="0" w:color="auto"/>
                                    <w:right w:val="none" w:sz="0" w:space="0" w:color="auto"/>
                                  </w:divBdr>
                                  <w:divsChild>
                                    <w:div w:id="461457235">
                                      <w:marLeft w:val="0"/>
                                      <w:marRight w:val="0"/>
                                      <w:marTop w:val="0"/>
                                      <w:marBottom w:val="0"/>
                                      <w:divBdr>
                                        <w:top w:val="none" w:sz="0" w:space="0" w:color="auto"/>
                                        <w:left w:val="none" w:sz="0" w:space="0" w:color="auto"/>
                                        <w:bottom w:val="none" w:sz="0" w:space="0" w:color="auto"/>
                                        <w:right w:val="none" w:sz="0" w:space="0" w:color="auto"/>
                                      </w:divBdr>
                                      <w:divsChild>
                                        <w:div w:id="652028031">
                                          <w:marLeft w:val="0"/>
                                          <w:marRight w:val="0"/>
                                          <w:marTop w:val="0"/>
                                          <w:marBottom w:val="0"/>
                                          <w:divBdr>
                                            <w:top w:val="none" w:sz="0" w:space="0" w:color="auto"/>
                                            <w:left w:val="none" w:sz="0" w:space="0" w:color="auto"/>
                                            <w:bottom w:val="none" w:sz="0" w:space="0" w:color="auto"/>
                                            <w:right w:val="none" w:sz="0" w:space="0" w:color="auto"/>
                                          </w:divBdr>
                                          <w:divsChild>
                                            <w:div w:id="1172332778">
                                              <w:marLeft w:val="0"/>
                                              <w:marRight w:val="0"/>
                                              <w:marTop w:val="0"/>
                                              <w:marBottom w:val="0"/>
                                              <w:divBdr>
                                                <w:top w:val="none" w:sz="0" w:space="0" w:color="auto"/>
                                                <w:left w:val="none" w:sz="0" w:space="0" w:color="auto"/>
                                                <w:bottom w:val="none" w:sz="0" w:space="0" w:color="auto"/>
                                                <w:right w:val="none" w:sz="0" w:space="0" w:color="auto"/>
                                              </w:divBdr>
                                              <w:divsChild>
                                                <w:div w:id="2118788884">
                                                  <w:marLeft w:val="0"/>
                                                  <w:marRight w:val="0"/>
                                                  <w:marTop w:val="0"/>
                                                  <w:marBottom w:val="0"/>
                                                  <w:divBdr>
                                                    <w:top w:val="none" w:sz="0" w:space="0" w:color="auto"/>
                                                    <w:left w:val="none" w:sz="0" w:space="0" w:color="auto"/>
                                                    <w:bottom w:val="none" w:sz="0" w:space="0" w:color="auto"/>
                                                    <w:right w:val="none" w:sz="0" w:space="0" w:color="auto"/>
                                                  </w:divBdr>
                                                  <w:divsChild>
                                                    <w:div w:id="335960360">
                                                      <w:marLeft w:val="0"/>
                                                      <w:marRight w:val="0"/>
                                                      <w:marTop w:val="0"/>
                                                      <w:marBottom w:val="0"/>
                                                      <w:divBdr>
                                                        <w:top w:val="single" w:sz="6" w:space="0" w:color="ABABAB"/>
                                                        <w:left w:val="single" w:sz="6" w:space="0" w:color="ABABAB"/>
                                                        <w:bottom w:val="none" w:sz="0" w:space="0" w:color="auto"/>
                                                        <w:right w:val="single" w:sz="6" w:space="0" w:color="ABABAB"/>
                                                      </w:divBdr>
                                                      <w:divsChild>
                                                        <w:div w:id="655647598">
                                                          <w:marLeft w:val="0"/>
                                                          <w:marRight w:val="0"/>
                                                          <w:marTop w:val="0"/>
                                                          <w:marBottom w:val="0"/>
                                                          <w:divBdr>
                                                            <w:top w:val="none" w:sz="0" w:space="0" w:color="auto"/>
                                                            <w:left w:val="none" w:sz="0" w:space="0" w:color="auto"/>
                                                            <w:bottom w:val="none" w:sz="0" w:space="0" w:color="auto"/>
                                                            <w:right w:val="none" w:sz="0" w:space="0" w:color="auto"/>
                                                          </w:divBdr>
                                                          <w:divsChild>
                                                            <w:div w:id="1850021814">
                                                              <w:marLeft w:val="0"/>
                                                              <w:marRight w:val="0"/>
                                                              <w:marTop w:val="0"/>
                                                              <w:marBottom w:val="0"/>
                                                              <w:divBdr>
                                                                <w:top w:val="none" w:sz="0" w:space="0" w:color="auto"/>
                                                                <w:left w:val="none" w:sz="0" w:space="0" w:color="auto"/>
                                                                <w:bottom w:val="none" w:sz="0" w:space="0" w:color="auto"/>
                                                                <w:right w:val="none" w:sz="0" w:space="0" w:color="auto"/>
                                                              </w:divBdr>
                                                              <w:divsChild>
                                                                <w:div w:id="1229609423">
                                                                  <w:marLeft w:val="0"/>
                                                                  <w:marRight w:val="0"/>
                                                                  <w:marTop w:val="0"/>
                                                                  <w:marBottom w:val="0"/>
                                                                  <w:divBdr>
                                                                    <w:top w:val="none" w:sz="0" w:space="0" w:color="auto"/>
                                                                    <w:left w:val="none" w:sz="0" w:space="0" w:color="auto"/>
                                                                    <w:bottom w:val="none" w:sz="0" w:space="0" w:color="auto"/>
                                                                    <w:right w:val="none" w:sz="0" w:space="0" w:color="auto"/>
                                                                  </w:divBdr>
                                                                  <w:divsChild>
                                                                    <w:div w:id="1160123075">
                                                                      <w:marLeft w:val="0"/>
                                                                      <w:marRight w:val="0"/>
                                                                      <w:marTop w:val="0"/>
                                                                      <w:marBottom w:val="0"/>
                                                                      <w:divBdr>
                                                                        <w:top w:val="none" w:sz="0" w:space="0" w:color="auto"/>
                                                                        <w:left w:val="none" w:sz="0" w:space="0" w:color="auto"/>
                                                                        <w:bottom w:val="none" w:sz="0" w:space="0" w:color="auto"/>
                                                                        <w:right w:val="none" w:sz="0" w:space="0" w:color="auto"/>
                                                                      </w:divBdr>
                                                                      <w:divsChild>
                                                                        <w:div w:id="1520239615">
                                                                          <w:marLeft w:val="0"/>
                                                                          <w:marRight w:val="0"/>
                                                                          <w:marTop w:val="0"/>
                                                                          <w:marBottom w:val="0"/>
                                                                          <w:divBdr>
                                                                            <w:top w:val="none" w:sz="0" w:space="0" w:color="auto"/>
                                                                            <w:left w:val="none" w:sz="0" w:space="0" w:color="auto"/>
                                                                            <w:bottom w:val="none" w:sz="0" w:space="0" w:color="auto"/>
                                                                            <w:right w:val="none" w:sz="0" w:space="0" w:color="auto"/>
                                                                          </w:divBdr>
                                                                          <w:divsChild>
                                                                            <w:div w:id="635137501">
                                                                              <w:marLeft w:val="0"/>
                                                                              <w:marRight w:val="0"/>
                                                                              <w:marTop w:val="0"/>
                                                                              <w:marBottom w:val="0"/>
                                                                              <w:divBdr>
                                                                                <w:top w:val="none" w:sz="0" w:space="0" w:color="auto"/>
                                                                                <w:left w:val="none" w:sz="0" w:space="0" w:color="auto"/>
                                                                                <w:bottom w:val="none" w:sz="0" w:space="0" w:color="auto"/>
                                                                                <w:right w:val="none" w:sz="0" w:space="0" w:color="auto"/>
                                                                              </w:divBdr>
                                                                              <w:divsChild>
                                                                                <w:div w:id="1609777636">
                                                                                  <w:marLeft w:val="0"/>
                                                                                  <w:marRight w:val="0"/>
                                                                                  <w:marTop w:val="0"/>
                                                                                  <w:marBottom w:val="0"/>
                                                                                  <w:divBdr>
                                                                                    <w:top w:val="none" w:sz="0" w:space="0" w:color="auto"/>
                                                                                    <w:left w:val="none" w:sz="0" w:space="0" w:color="auto"/>
                                                                                    <w:bottom w:val="none" w:sz="0" w:space="0" w:color="auto"/>
                                                                                    <w:right w:val="none" w:sz="0" w:space="0" w:color="auto"/>
                                                                                  </w:divBdr>
                                                                                </w:div>
                                                                                <w:div w:id="17358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317301731">
      <w:bodyDiv w:val="1"/>
      <w:marLeft w:val="0"/>
      <w:marRight w:val="0"/>
      <w:marTop w:val="0"/>
      <w:marBottom w:val="0"/>
      <w:divBdr>
        <w:top w:val="none" w:sz="0" w:space="0" w:color="auto"/>
        <w:left w:val="none" w:sz="0" w:space="0" w:color="auto"/>
        <w:bottom w:val="none" w:sz="0" w:space="0" w:color="auto"/>
        <w:right w:val="none" w:sz="0" w:space="0" w:color="auto"/>
      </w:divBdr>
      <w:divsChild>
        <w:div w:id="381826561">
          <w:marLeft w:val="0"/>
          <w:marRight w:val="0"/>
          <w:marTop w:val="0"/>
          <w:marBottom w:val="0"/>
          <w:divBdr>
            <w:top w:val="none" w:sz="0" w:space="0" w:color="auto"/>
            <w:left w:val="none" w:sz="0" w:space="0" w:color="auto"/>
            <w:bottom w:val="none" w:sz="0" w:space="0" w:color="auto"/>
            <w:right w:val="none" w:sz="0" w:space="0" w:color="auto"/>
          </w:divBdr>
          <w:divsChild>
            <w:div w:id="2106923287">
              <w:marLeft w:val="0"/>
              <w:marRight w:val="0"/>
              <w:marTop w:val="0"/>
              <w:marBottom w:val="0"/>
              <w:divBdr>
                <w:top w:val="none" w:sz="0" w:space="0" w:color="auto"/>
                <w:left w:val="none" w:sz="0" w:space="0" w:color="auto"/>
                <w:bottom w:val="none" w:sz="0" w:space="0" w:color="auto"/>
                <w:right w:val="none" w:sz="0" w:space="0" w:color="auto"/>
              </w:divBdr>
              <w:divsChild>
                <w:div w:id="1517964083">
                  <w:marLeft w:val="0"/>
                  <w:marRight w:val="0"/>
                  <w:marTop w:val="0"/>
                  <w:marBottom w:val="0"/>
                  <w:divBdr>
                    <w:top w:val="none" w:sz="0" w:space="0" w:color="auto"/>
                    <w:left w:val="none" w:sz="0" w:space="0" w:color="auto"/>
                    <w:bottom w:val="none" w:sz="0" w:space="0" w:color="auto"/>
                    <w:right w:val="none" w:sz="0" w:space="0" w:color="auto"/>
                  </w:divBdr>
                  <w:divsChild>
                    <w:div w:id="1152020850">
                      <w:marLeft w:val="0"/>
                      <w:marRight w:val="0"/>
                      <w:marTop w:val="0"/>
                      <w:marBottom w:val="0"/>
                      <w:divBdr>
                        <w:top w:val="none" w:sz="0" w:space="0" w:color="auto"/>
                        <w:left w:val="none" w:sz="0" w:space="0" w:color="auto"/>
                        <w:bottom w:val="none" w:sz="0" w:space="0" w:color="auto"/>
                        <w:right w:val="none" w:sz="0" w:space="0" w:color="auto"/>
                      </w:divBdr>
                      <w:divsChild>
                        <w:div w:id="2038701013">
                          <w:marLeft w:val="0"/>
                          <w:marRight w:val="0"/>
                          <w:marTop w:val="0"/>
                          <w:marBottom w:val="0"/>
                          <w:divBdr>
                            <w:top w:val="none" w:sz="0" w:space="0" w:color="auto"/>
                            <w:left w:val="none" w:sz="0" w:space="0" w:color="auto"/>
                            <w:bottom w:val="none" w:sz="0" w:space="0" w:color="auto"/>
                            <w:right w:val="none" w:sz="0" w:space="0" w:color="auto"/>
                          </w:divBdr>
                          <w:divsChild>
                            <w:div w:id="1928538101">
                              <w:marLeft w:val="0"/>
                              <w:marRight w:val="0"/>
                              <w:marTop w:val="0"/>
                              <w:marBottom w:val="0"/>
                              <w:divBdr>
                                <w:top w:val="none" w:sz="0" w:space="0" w:color="auto"/>
                                <w:left w:val="none" w:sz="0" w:space="0" w:color="auto"/>
                                <w:bottom w:val="none" w:sz="0" w:space="0" w:color="auto"/>
                                <w:right w:val="none" w:sz="0" w:space="0" w:color="auto"/>
                              </w:divBdr>
                              <w:divsChild>
                                <w:div w:id="1003706737">
                                  <w:marLeft w:val="0"/>
                                  <w:marRight w:val="0"/>
                                  <w:marTop w:val="0"/>
                                  <w:marBottom w:val="0"/>
                                  <w:divBdr>
                                    <w:top w:val="none" w:sz="0" w:space="0" w:color="auto"/>
                                    <w:left w:val="none" w:sz="0" w:space="0" w:color="auto"/>
                                    <w:bottom w:val="none" w:sz="0" w:space="0" w:color="auto"/>
                                    <w:right w:val="none" w:sz="0" w:space="0" w:color="auto"/>
                                  </w:divBdr>
                                  <w:divsChild>
                                    <w:div w:id="508450550">
                                      <w:marLeft w:val="0"/>
                                      <w:marRight w:val="0"/>
                                      <w:marTop w:val="0"/>
                                      <w:marBottom w:val="0"/>
                                      <w:divBdr>
                                        <w:top w:val="none" w:sz="0" w:space="0" w:color="auto"/>
                                        <w:left w:val="none" w:sz="0" w:space="0" w:color="auto"/>
                                        <w:bottom w:val="none" w:sz="0" w:space="0" w:color="auto"/>
                                        <w:right w:val="none" w:sz="0" w:space="0" w:color="auto"/>
                                      </w:divBdr>
                                      <w:divsChild>
                                        <w:div w:id="296909510">
                                          <w:marLeft w:val="0"/>
                                          <w:marRight w:val="0"/>
                                          <w:marTop w:val="0"/>
                                          <w:marBottom w:val="0"/>
                                          <w:divBdr>
                                            <w:top w:val="none" w:sz="0" w:space="0" w:color="auto"/>
                                            <w:left w:val="none" w:sz="0" w:space="0" w:color="auto"/>
                                            <w:bottom w:val="none" w:sz="0" w:space="0" w:color="auto"/>
                                            <w:right w:val="none" w:sz="0" w:space="0" w:color="auto"/>
                                          </w:divBdr>
                                          <w:divsChild>
                                            <w:div w:id="1972249383">
                                              <w:marLeft w:val="0"/>
                                              <w:marRight w:val="0"/>
                                              <w:marTop w:val="0"/>
                                              <w:marBottom w:val="0"/>
                                              <w:divBdr>
                                                <w:top w:val="none" w:sz="0" w:space="0" w:color="auto"/>
                                                <w:left w:val="none" w:sz="0" w:space="0" w:color="auto"/>
                                                <w:bottom w:val="none" w:sz="0" w:space="0" w:color="auto"/>
                                                <w:right w:val="none" w:sz="0" w:space="0" w:color="auto"/>
                                              </w:divBdr>
                                              <w:divsChild>
                                                <w:div w:id="1796211635">
                                                  <w:marLeft w:val="0"/>
                                                  <w:marRight w:val="0"/>
                                                  <w:marTop w:val="0"/>
                                                  <w:marBottom w:val="0"/>
                                                  <w:divBdr>
                                                    <w:top w:val="none" w:sz="0" w:space="0" w:color="auto"/>
                                                    <w:left w:val="none" w:sz="0" w:space="0" w:color="auto"/>
                                                    <w:bottom w:val="none" w:sz="0" w:space="0" w:color="auto"/>
                                                    <w:right w:val="none" w:sz="0" w:space="0" w:color="auto"/>
                                                  </w:divBdr>
                                                  <w:divsChild>
                                                    <w:div w:id="1626348098">
                                                      <w:marLeft w:val="0"/>
                                                      <w:marRight w:val="0"/>
                                                      <w:marTop w:val="0"/>
                                                      <w:marBottom w:val="0"/>
                                                      <w:divBdr>
                                                        <w:top w:val="single" w:sz="6" w:space="0" w:color="ABABAB"/>
                                                        <w:left w:val="single" w:sz="6" w:space="0" w:color="ABABAB"/>
                                                        <w:bottom w:val="none" w:sz="0" w:space="0" w:color="auto"/>
                                                        <w:right w:val="single" w:sz="6" w:space="0" w:color="ABABAB"/>
                                                      </w:divBdr>
                                                      <w:divsChild>
                                                        <w:div w:id="777606112">
                                                          <w:marLeft w:val="0"/>
                                                          <w:marRight w:val="0"/>
                                                          <w:marTop w:val="0"/>
                                                          <w:marBottom w:val="0"/>
                                                          <w:divBdr>
                                                            <w:top w:val="none" w:sz="0" w:space="0" w:color="auto"/>
                                                            <w:left w:val="none" w:sz="0" w:space="0" w:color="auto"/>
                                                            <w:bottom w:val="none" w:sz="0" w:space="0" w:color="auto"/>
                                                            <w:right w:val="none" w:sz="0" w:space="0" w:color="auto"/>
                                                          </w:divBdr>
                                                          <w:divsChild>
                                                            <w:div w:id="240723688">
                                                              <w:marLeft w:val="0"/>
                                                              <w:marRight w:val="0"/>
                                                              <w:marTop w:val="0"/>
                                                              <w:marBottom w:val="0"/>
                                                              <w:divBdr>
                                                                <w:top w:val="none" w:sz="0" w:space="0" w:color="auto"/>
                                                                <w:left w:val="none" w:sz="0" w:space="0" w:color="auto"/>
                                                                <w:bottom w:val="none" w:sz="0" w:space="0" w:color="auto"/>
                                                                <w:right w:val="none" w:sz="0" w:space="0" w:color="auto"/>
                                                              </w:divBdr>
                                                              <w:divsChild>
                                                                <w:div w:id="1183131347">
                                                                  <w:marLeft w:val="0"/>
                                                                  <w:marRight w:val="0"/>
                                                                  <w:marTop w:val="0"/>
                                                                  <w:marBottom w:val="0"/>
                                                                  <w:divBdr>
                                                                    <w:top w:val="none" w:sz="0" w:space="0" w:color="auto"/>
                                                                    <w:left w:val="none" w:sz="0" w:space="0" w:color="auto"/>
                                                                    <w:bottom w:val="none" w:sz="0" w:space="0" w:color="auto"/>
                                                                    <w:right w:val="none" w:sz="0" w:space="0" w:color="auto"/>
                                                                  </w:divBdr>
                                                                  <w:divsChild>
                                                                    <w:div w:id="1908103029">
                                                                      <w:marLeft w:val="0"/>
                                                                      <w:marRight w:val="0"/>
                                                                      <w:marTop w:val="0"/>
                                                                      <w:marBottom w:val="0"/>
                                                                      <w:divBdr>
                                                                        <w:top w:val="none" w:sz="0" w:space="0" w:color="auto"/>
                                                                        <w:left w:val="none" w:sz="0" w:space="0" w:color="auto"/>
                                                                        <w:bottom w:val="none" w:sz="0" w:space="0" w:color="auto"/>
                                                                        <w:right w:val="none" w:sz="0" w:space="0" w:color="auto"/>
                                                                      </w:divBdr>
                                                                      <w:divsChild>
                                                                        <w:div w:id="1862933405">
                                                                          <w:marLeft w:val="0"/>
                                                                          <w:marRight w:val="0"/>
                                                                          <w:marTop w:val="0"/>
                                                                          <w:marBottom w:val="0"/>
                                                                          <w:divBdr>
                                                                            <w:top w:val="none" w:sz="0" w:space="0" w:color="auto"/>
                                                                            <w:left w:val="none" w:sz="0" w:space="0" w:color="auto"/>
                                                                            <w:bottom w:val="none" w:sz="0" w:space="0" w:color="auto"/>
                                                                            <w:right w:val="none" w:sz="0" w:space="0" w:color="auto"/>
                                                                          </w:divBdr>
                                                                          <w:divsChild>
                                                                            <w:div w:id="1128550081">
                                                                              <w:marLeft w:val="0"/>
                                                                              <w:marRight w:val="0"/>
                                                                              <w:marTop w:val="0"/>
                                                                              <w:marBottom w:val="0"/>
                                                                              <w:divBdr>
                                                                                <w:top w:val="none" w:sz="0" w:space="0" w:color="auto"/>
                                                                                <w:left w:val="none" w:sz="0" w:space="0" w:color="auto"/>
                                                                                <w:bottom w:val="none" w:sz="0" w:space="0" w:color="auto"/>
                                                                                <w:right w:val="none" w:sz="0" w:space="0" w:color="auto"/>
                                                                              </w:divBdr>
                                                                              <w:divsChild>
                                                                                <w:div w:id="3378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18078">
      <w:bodyDiv w:val="1"/>
      <w:marLeft w:val="0"/>
      <w:marRight w:val="0"/>
      <w:marTop w:val="0"/>
      <w:marBottom w:val="0"/>
      <w:divBdr>
        <w:top w:val="none" w:sz="0" w:space="0" w:color="auto"/>
        <w:left w:val="none" w:sz="0" w:space="0" w:color="auto"/>
        <w:bottom w:val="none" w:sz="0" w:space="0" w:color="auto"/>
        <w:right w:val="none" w:sz="0" w:space="0" w:color="auto"/>
      </w:divBdr>
      <w:divsChild>
        <w:div w:id="625894005">
          <w:marLeft w:val="0"/>
          <w:marRight w:val="0"/>
          <w:marTop w:val="0"/>
          <w:marBottom w:val="0"/>
          <w:divBdr>
            <w:top w:val="none" w:sz="0" w:space="0" w:color="auto"/>
            <w:left w:val="none" w:sz="0" w:space="0" w:color="auto"/>
            <w:bottom w:val="none" w:sz="0" w:space="0" w:color="auto"/>
            <w:right w:val="none" w:sz="0" w:space="0" w:color="auto"/>
          </w:divBdr>
          <w:divsChild>
            <w:div w:id="1974601532">
              <w:marLeft w:val="0"/>
              <w:marRight w:val="0"/>
              <w:marTop w:val="0"/>
              <w:marBottom w:val="0"/>
              <w:divBdr>
                <w:top w:val="none" w:sz="0" w:space="0" w:color="auto"/>
                <w:left w:val="none" w:sz="0" w:space="0" w:color="auto"/>
                <w:bottom w:val="none" w:sz="0" w:space="0" w:color="auto"/>
                <w:right w:val="none" w:sz="0" w:space="0" w:color="auto"/>
              </w:divBdr>
              <w:divsChild>
                <w:div w:id="1535844324">
                  <w:marLeft w:val="0"/>
                  <w:marRight w:val="0"/>
                  <w:marTop w:val="0"/>
                  <w:marBottom w:val="0"/>
                  <w:divBdr>
                    <w:top w:val="none" w:sz="0" w:space="0" w:color="auto"/>
                    <w:left w:val="none" w:sz="0" w:space="0" w:color="auto"/>
                    <w:bottom w:val="none" w:sz="0" w:space="0" w:color="auto"/>
                    <w:right w:val="none" w:sz="0" w:space="0" w:color="auto"/>
                  </w:divBdr>
                  <w:divsChild>
                    <w:div w:id="1092049338">
                      <w:marLeft w:val="0"/>
                      <w:marRight w:val="0"/>
                      <w:marTop w:val="0"/>
                      <w:marBottom w:val="0"/>
                      <w:divBdr>
                        <w:top w:val="none" w:sz="0" w:space="0" w:color="auto"/>
                        <w:left w:val="none" w:sz="0" w:space="0" w:color="auto"/>
                        <w:bottom w:val="none" w:sz="0" w:space="0" w:color="auto"/>
                        <w:right w:val="none" w:sz="0" w:space="0" w:color="auto"/>
                      </w:divBdr>
                      <w:divsChild>
                        <w:div w:id="812022167">
                          <w:marLeft w:val="0"/>
                          <w:marRight w:val="0"/>
                          <w:marTop w:val="0"/>
                          <w:marBottom w:val="0"/>
                          <w:divBdr>
                            <w:top w:val="none" w:sz="0" w:space="0" w:color="auto"/>
                            <w:left w:val="none" w:sz="0" w:space="0" w:color="auto"/>
                            <w:bottom w:val="none" w:sz="0" w:space="0" w:color="auto"/>
                            <w:right w:val="none" w:sz="0" w:space="0" w:color="auto"/>
                          </w:divBdr>
                          <w:divsChild>
                            <w:div w:id="1576933349">
                              <w:marLeft w:val="0"/>
                              <w:marRight w:val="0"/>
                              <w:marTop w:val="0"/>
                              <w:marBottom w:val="0"/>
                              <w:divBdr>
                                <w:top w:val="none" w:sz="0" w:space="0" w:color="auto"/>
                                <w:left w:val="none" w:sz="0" w:space="0" w:color="auto"/>
                                <w:bottom w:val="none" w:sz="0" w:space="0" w:color="auto"/>
                                <w:right w:val="none" w:sz="0" w:space="0" w:color="auto"/>
                              </w:divBdr>
                              <w:divsChild>
                                <w:div w:id="2128310779">
                                  <w:marLeft w:val="0"/>
                                  <w:marRight w:val="0"/>
                                  <w:marTop w:val="0"/>
                                  <w:marBottom w:val="0"/>
                                  <w:divBdr>
                                    <w:top w:val="none" w:sz="0" w:space="0" w:color="auto"/>
                                    <w:left w:val="none" w:sz="0" w:space="0" w:color="auto"/>
                                    <w:bottom w:val="none" w:sz="0" w:space="0" w:color="auto"/>
                                    <w:right w:val="none" w:sz="0" w:space="0" w:color="auto"/>
                                  </w:divBdr>
                                  <w:divsChild>
                                    <w:div w:id="1577595063">
                                      <w:marLeft w:val="0"/>
                                      <w:marRight w:val="0"/>
                                      <w:marTop w:val="0"/>
                                      <w:marBottom w:val="0"/>
                                      <w:divBdr>
                                        <w:top w:val="none" w:sz="0" w:space="0" w:color="auto"/>
                                        <w:left w:val="none" w:sz="0" w:space="0" w:color="auto"/>
                                        <w:bottom w:val="none" w:sz="0" w:space="0" w:color="auto"/>
                                        <w:right w:val="none" w:sz="0" w:space="0" w:color="auto"/>
                                      </w:divBdr>
                                      <w:divsChild>
                                        <w:div w:id="1577667161">
                                          <w:marLeft w:val="0"/>
                                          <w:marRight w:val="0"/>
                                          <w:marTop w:val="0"/>
                                          <w:marBottom w:val="0"/>
                                          <w:divBdr>
                                            <w:top w:val="none" w:sz="0" w:space="0" w:color="auto"/>
                                            <w:left w:val="none" w:sz="0" w:space="0" w:color="auto"/>
                                            <w:bottom w:val="none" w:sz="0" w:space="0" w:color="auto"/>
                                            <w:right w:val="none" w:sz="0" w:space="0" w:color="auto"/>
                                          </w:divBdr>
                                          <w:divsChild>
                                            <w:div w:id="246421588">
                                              <w:marLeft w:val="0"/>
                                              <w:marRight w:val="0"/>
                                              <w:marTop w:val="0"/>
                                              <w:marBottom w:val="0"/>
                                              <w:divBdr>
                                                <w:top w:val="none" w:sz="0" w:space="0" w:color="auto"/>
                                                <w:left w:val="none" w:sz="0" w:space="0" w:color="auto"/>
                                                <w:bottom w:val="none" w:sz="0" w:space="0" w:color="auto"/>
                                                <w:right w:val="none" w:sz="0" w:space="0" w:color="auto"/>
                                              </w:divBdr>
                                              <w:divsChild>
                                                <w:div w:id="37555511">
                                                  <w:marLeft w:val="0"/>
                                                  <w:marRight w:val="0"/>
                                                  <w:marTop w:val="0"/>
                                                  <w:marBottom w:val="0"/>
                                                  <w:divBdr>
                                                    <w:top w:val="none" w:sz="0" w:space="0" w:color="auto"/>
                                                    <w:left w:val="none" w:sz="0" w:space="0" w:color="auto"/>
                                                    <w:bottom w:val="none" w:sz="0" w:space="0" w:color="auto"/>
                                                    <w:right w:val="none" w:sz="0" w:space="0" w:color="auto"/>
                                                  </w:divBdr>
                                                  <w:divsChild>
                                                    <w:div w:id="870924045">
                                                      <w:marLeft w:val="0"/>
                                                      <w:marRight w:val="0"/>
                                                      <w:marTop w:val="0"/>
                                                      <w:marBottom w:val="0"/>
                                                      <w:divBdr>
                                                        <w:top w:val="single" w:sz="6" w:space="0" w:color="ABABAB"/>
                                                        <w:left w:val="single" w:sz="6" w:space="0" w:color="ABABAB"/>
                                                        <w:bottom w:val="none" w:sz="0" w:space="0" w:color="auto"/>
                                                        <w:right w:val="single" w:sz="6" w:space="0" w:color="ABABAB"/>
                                                      </w:divBdr>
                                                      <w:divsChild>
                                                        <w:div w:id="763653526">
                                                          <w:marLeft w:val="0"/>
                                                          <w:marRight w:val="0"/>
                                                          <w:marTop w:val="0"/>
                                                          <w:marBottom w:val="0"/>
                                                          <w:divBdr>
                                                            <w:top w:val="none" w:sz="0" w:space="0" w:color="auto"/>
                                                            <w:left w:val="none" w:sz="0" w:space="0" w:color="auto"/>
                                                            <w:bottom w:val="none" w:sz="0" w:space="0" w:color="auto"/>
                                                            <w:right w:val="none" w:sz="0" w:space="0" w:color="auto"/>
                                                          </w:divBdr>
                                                          <w:divsChild>
                                                            <w:div w:id="2090298884">
                                                              <w:marLeft w:val="0"/>
                                                              <w:marRight w:val="0"/>
                                                              <w:marTop w:val="0"/>
                                                              <w:marBottom w:val="0"/>
                                                              <w:divBdr>
                                                                <w:top w:val="none" w:sz="0" w:space="0" w:color="auto"/>
                                                                <w:left w:val="none" w:sz="0" w:space="0" w:color="auto"/>
                                                                <w:bottom w:val="none" w:sz="0" w:space="0" w:color="auto"/>
                                                                <w:right w:val="none" w:sz="0" w:space="0" w:color="auto"/>
                                                              </w:divBdr>
                                                              <w:divsChild>
                                                                <w:div w:id="857352368">
                                                                  <w:marLeft w:val="0"/>
                                                                  <w:marRight w:val="0"/>
                                                                  <w:marTop w:val="0"/>
                                                                  <w:marBottom w:val="0"/>
                                                                  <w:divBdr>
                                                                    <w:top w:val="none" w:sz="0" w:space="0" w:color="auto"/>
                                                                    <w:left w:val="none" w:sz="0" w:space="0" w:color="auto"/>
                                                                    <w:bottom w:val="none" w:sz="0" w:space="0" w:color="auto"/>
                                                                    <w:right w:val="none" w:sz="0" w:space="0" w:color="auto"/>
                                                                  </w:divBdr>
                                                                  <w:divsChild>
                                                                    <w:div w:id="1850951122">
                                                                      <w:marLeft w:val="0"/>
                                                                      <w:marRight w:val="0"/>
                                                                      <w:marTop w:val="0"/>
                                                                      <w:marBottom w:val="0"/>
                                                                      <w:divBdr>
                                                                        <w:top w:val="none" w:sz="0" w:space="0" w:color="auto"/>
                                                                        <w:left w:val="none" w:sz="0" w:space="0" w:color="auto"/>
                                                                        <w:bottom w:val="none" w:sz="0" w:space="0" w:color="auto"/>
                                                                        <w:right w:val="none" w:sz="0" w:space="0" w:color="auto"/>
                                                                      </w:divBdr>
                                                                      <w:divsChild>
                                                                        <w:div w:id="1556046250">
                                                                          <w:marLeft w:val="0"/>
                                                                          <w:marRight w:val="0"/>
                                                                          <w:marTop w:val="0"/>
                                                                          <w:marBottom w:val="0"/>
                                                                          <w:divBdr>
                                                                            <w:top w:val="none" w:sz="0" w:space="0" w:color="auto"/>
                                                                            <w:left w:val="none" w:sz="0" w:space="0" w:color="auto"/>
                                                                            <w:bottom w:val="none" w:sz="0" w:space="0" w:color="auto"/>
                                                                            <w:right w:val="none" w:sz="0" w:space="0" w:color="auto"/>
                                                                          </w:divBdr>
                                                                          <w:divsChild>
                                                                            <w:div w:id="454326056">
                                                                              <w:marLeft w:val="0"/>
                                                                              <w:marRight w:val="0"/>
                                                                              <w:marTop w:val="0"/>
                                                                              <w:marBottom w:val="0"/>
                                                                              <w:divBdr>
                                                                                <w:top w:val="none" w:sz="0" w:space="0" w:color="auto"/>
                                                                                <w:left w:val="none" w:sz="0" w:space="0" w:color="auto"/>
                                                                                <w:bottom w:val="none" w:sz="0" w:space="0" w:color="auto"/>
                                                                                <w:right w:val="none" w:sz="0" w:space="0" w:color="auto"/>
                                                                              </w:divBdr>
                                                                              <w:divsChild>
                                                                                <w:div w:id="8904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424659">
      <w:bodyDiv w:val="1"/>
      <w:marLeft w:val="0"/>
      <w:marRight w:val="0"/>
      <w:marTop w:val="0"/>
      <w:marBottom w:val="0"/>
      <w:divBdr>
        <w:top w:val="none" w:sz="0" w:space="0" w:color="auto"/>
        <w:left w:val="none" w:sz="0" w:space="0" w:color="auto"/>
        <w:bottom w:val="none" w:sz="0" w:space="0" w:color="auto"/>
        <w:right w:val="none" w:sz="0" w:space="0" w:color="auto"/>
      </w:divBdr>
    </w:div>
    <w:div w:id="1504011273">
      <w:bodyDiv w:val="1"/>
      <w:marLeft w:val="0"/>
      <w:marRight w:val="0"/>
      <w:marTop w:val="0"/>
      <w:marBottom w:val="0"/>
      <w:divBdr>
        <w:top w:val="none" w:sz="0" w:space="0" w:color="auto"/>
        <w:left w:val="none" w:sz="0" w:space="0" w:color="auto"/>
        <w:bottom w:val="none" w:sz="0" w:space="0" w:color="auto"/>
        <w:right w:val="none" w:sz="0" w:space="0" w:color="auto"/>
      </w:divBdr>
      <w:divsChild>
        <w:div w:id="312949336">
          <w:marLeft w:val="0"/>
          <w:marRight w:val="0"/>
          <w:marTop w:val="0"/>
          <w:marBottom w:val="0"/>
          <w:divBdr>
            <w:top w:val="none" w:sz="0" w:space="0" w:color="auto"/>
            <w:left w:val="none" w:sz="0" w:space="0" w:color="auto"/>
            <w:bottom w:val="none" w:sz="0" w:space="0" w:color="auto"/>
            <w:right w:val="none" w:sz="0" w:space="0" w:color="auto"/>
          </w:divBdr>
          <w:divsChild>
            <w:div w:id="1930116771">
              <w:marLeft w:val="0"/>
              <w:marRight w:val="0"/>
              <w:marTop w:val="0"/>
              <w:marBottom w:val="0"/>
              <w:divBdr>
                <w:top w:val="none" w:sz="0" w:space="0" w:color="auto"/>
                <w:left w:val="none" w:sz="0" w:space="0" w:color="auto"/>
                <w:bottom w:val="none" w:sz="0" w:space="0" w:color="auto"/>
                <w:right w:val="none" w:sz="0" w:space="0" w:color="auto"/>
              </w:divBdr>
              <w:divsChild>
                <w:div w:id="1627391540">
                  <w:marLeft w:val="0"/>
                  <w:marRight w:val="0"/>
                  <w:marTop w:val="0"/>
                  <w:marBottom w:val="0"/>
                  <w:divBdr>
                    <w:top w:val="none" w:sz="0" w:space="0" w:color="auto"/>
                    <w:left w:val="none" w:sz="0" w:space="0" w:color="auto"/>
                    <w:bottom w:val="none" w:sz="0" w:space="0" w:color="auto"/>
                    <w:right w:val="none" w:sz="0" w:space="0" w:color="auto"/>
                  </w:divBdr>
                  <w:divsChild>
                    <w:div w:id="457376400">
                      <w:marLeft w:val="0"/>
                      <w:marRight w:val="0"/>
                      <w:marTop w:val="0"/>
                      <w:marBottom w:val="0"/>
                      <w:divBdr>
                        <w:top w:val="none" w:sz="0" w:space="0" w:color="auto"/>
                        <w:left w:val="none" w:sz="0" w:space="0" w:color="auto"/>
                        <w:bottom w:val="none" w:sz="0" w:space="0" w:color="auto"/>
                        <w:right w:val="none" w:sz="0" w:space="0" w:color="auto"/>
                      </w:divBdr>
                      <w:divsChild>
                        <w:div w:id="1844467218">
                          <w:marLeft w:val="0"/>
                          <w:marRight w:val="0"/>
                          <w:marTop w:val="0"/>
                          <w:marBottom w:val="0"/>
                          <w:divBdr>
                            <w:top w:val="none" w:sz="0" w:space="0" w:color="auto"/>
                            <w:left w:val="none" w:sz="0" w:space="0" w:color="auto"/>
                            <w:bottom w:val="none" w:sz="0" w:space="0" w:color="auto"/>
                            <w:right w:val="none" w:sz="0" w:space="0" w:color="auto"/>
                          </w:divBdr>
                          <w:divsChild>
                            <w:div w:id="875385324">
                              <w:marLeft w:val="0"/>
                              <w:marRight w:val="0"/>
                              <w:marTop w:val="0"/>
                              <w:marBottom w:val="0"/>
                              <w:divBdr>
                                <w:top w:val="none" w:sz="0" w:space="0" w:color="auto"/>
                                <w:left w:val="none" w:sz="0" w:space="0" w:color="auto"/>
                                <w:bottom w:val="none" w:sz="0" w:space="0" w:color="auto"/>
                                <w:right w:val="none" w:sz="0" w:space="0" w:color="auto"/>
                              </w:divBdr>
                              <w:divsChild>
                                <w:div w:id="562251866">
                                  <w:marLeft w:val="0"/>
                                  <w:marRight w:val="0"/>
                                  <w:marTop w:val="0"/>
                                  <w:marBottom w:val="0"/>
                                  <w:divBdr>
                                    <w:top w:val="none" w:sz="0" w:space="0" w:color="auto"/>
                                    <w:left w:val="none" w:sz="0" w:space="0" w:color="auto"/>
                                    <w:bottom w:val="none" w:sz="0" w:space="0" w:color="auto"/>
                                    <w:right w:val="none" w:sz="0" w:space="0" w:color="auto"/>
                                  </w:divBdr>
                                  <w:divsChild>
                                    <w:div w:id="1179004688">
                                      <w:marLeft w:val="0"/>
                                      <w:marRight w:val="0"/>
                                      <w:marTop w:val="0"/>
                                      <w:marBottom w:val="0"/>
                                      <w:divBdr>
                                        <w:top w:val="none" w:sz="0" w:space="0" w:color="auto"/>
                                        <w:left w:val="none" w:sz="0" w:space="0" w:color="auto"/>
                                        <w:bottom w:val="none" w:sz="0" w:space="0" w:color="auto"/>
                                        <w:right w:val="none" w:sz="0" w:space="0" w:color="auto"/>
                                      </w:divBdr>
                                      <w:divsChild>
                                        <w:div w:id="924459622">
                                          <w:marLeft w:val="0"/>
                                          <w:marRight w:val="0"/>
                                          <w:marTop w:val="0"/>
                                          <w:marBottom w:val="0"/>
                                          <w:divBdr>
                                            <w:top w:val="none" w:sz="0" w:space="0" w:color="auto"/>
                                            <w:left w:val="none" w:sz="0" w:space="0" w:color="auto"/>
                                            <w:bottom w:val="none" w:sz="0" w:space="0" w:color="auto"/>
                                            <w:right w:val="none" w:sz="0" w:space="0" w:color="auto"/>
                                          </w:divBdr>
                                          <w:divsChild>
                                            <w:div w:id="455224995">
                                              <w:marLeft w:val="0"/>
                                              <w:marRight w:val="0"/>
                                              <w:marTop w:val="0"/>
                                              <w:marBottom w:val="0"/>
                                              <w:divBdr>
                                                <w:top w:val="none" w:sz="0" w:space="0" w:color="auto"/>
                                                <w:left w:val="none" w:sz="0" w:space="0" w:color="auto"/>
                                                <w:bottom w:val="none" w:sz="0" w:space="0" w:color="auto"/>
                                                <w:right w:val="none" w:sz="0" w:space="0" w:color="auto"/>
                                              </w:divBdr>
                                              <w:divsChild>
                                                <w:div w:id="388501519">
                                                  <w:marLeft w:val="0"/>
                                                  <w:marRight w:val="0"/>
                                                  <w:marTop w:val="0"/>
                                                  <w:marBottom w:val="0"/>
                                                  <w:divBdr>
                                                    <w:top w:val="none" w:sz="0" w:space="0" w:color="auto"/>
                                                    <w:left w:val="none" w:sz="0" w:space="0" w:color="auto"/>
                                                    <w:bottom w:val="none" w:sz="0" w:space="0" w:color="auto"/>
                                                    <w:right w:val="none" w:sz="0" w:space="0" w:color="auto"/>
                                                  </w:divBdr>
                                                  <w:divsChild>
                                                    <w:div w:id="532232280">
                                                      <w:marLeft w:val="0"/>
                                                      <w:marRight w:val="0"/>
                                                      <w:marTop w:val="0"/>
                                                      <w:marBottom w:val="0"/>
                                                      <w:divBdr>
                                                        <w:top w:val="single" w:sz="6" w:space="0" w:color="ABABAB"/>
                                                        <w:left w:val="single" w:sz="6" w:space="0" w:color="ABABAB"/>
                                                        <w:bottom w:val="none" w:sz="0" w:space="0" w:color="auto"/>
                                                        <w:right w:val="single" w:sz="6" w:space="0" w:color="ABABAB"/>
                                                      </w:divBdr>
                                                      <w:divsChild>
                                                        <w:div w:id="907806458">
                                                          <w:marLeft w:val="0"/>
                                                          <w:marRight w:val="0"/>
                                                          <w:marTop w:val="0"/>
                                                          <w:marBottom w:val="0"/>
                                                          <w:divBdr>
                                                            <w:top w:val="none" w:sz="0" w:space="0" w:color="auto"/>
                                                            <w:left w:val="none" w:sz="0" w:space="0" w:color="auto"/>
                                                            <w:bottom w:val="none" w:sz="0" w:space="0" w:color="auto"/>
                                                            <w:right w:val="none" w:sz="0" w:space="0" w:color="auto"/>
                                                          </w:divBdr>
                                                          <w:divsChild>
                                                            <w:div w:id="153450823">
                                                              <w:marLeft w:val="0"/>
                                                              <w:marRight w:val="0"/>
                                                              <w:marTop w:val="0"/>
                                                              <w:marBottom w:val="0"/>
                                                              <w:divBdr>
                                                                <w:top w:val="none" w:sz="0" w:space="0" w:color="auto"/>
                                                                <w:left w:val="none" w:sz="0" w:space="0" w:color="auto"/>
                                                                <w:bottom w:val="none" w:sz="0" w:space="0" w:color="auto"/>
                                                                <w:right w:val="none" w:sz="0" w:space="0" w:color="auto"/>
                                                              </w:divBdr>
                                                              <w:divsChild>
                                                                <w:div w:id="1640458781">
                                                                  <w:marLeft w:val="0"/>
                                                                  <w:marRight w:val="0"/>
                                                                  <w:marTop w:val="0"/>
                                                                  <w:marBottom w:val="0"/>
                                                                  <w:divBdr>
                                                                    <w:top w:val="none" w:sz="0" w:space="0" w:color="auto"/>
                                                                    <w:left w:val="none" w:sz="0" w:space="0" w:color="auto"/>
                                                                    <w:bottom w:val="none" w:sz="0" w:space="0" w:color="auto"/>
                                                                    <w:right w:val="none" w:sz="0" w:space="0" w:color="auto"/>
                                                                  </w:divBdr>
                                                                  <w:divsChild>
                                                                    <w:div w:id="747310397">
                                                                      <w:marLeft w:val="0"/>
                                                                      <w:marRight w:val="0"/>
                                                                      <w:marTop w:val="0"/>
                                                                      <w:marBottom w:val="0"/>
                                                                      <w:divBdr>
                                                                        <w:top w:val="none" w:sz="0" w:space="0" w:color="auto"/>
                                                                        <w:left w:val="none" w:sz="0" w:space="0" w:color="auto"/>
                                                                        <w:bottom w:val="none" w:sz="0" w:space="0" w:color="auto"/>
                                                                        <w:right w:val="none" w:sz="0" w:space="0" w:color="auto"/>
                                                                      </w:divBdr>
                                                                      <w:divsChild>
                                                                        <w:div w:id="576212251">
                                                                          <w:marLeft w:val="0"/>
                                                                          <w:marRight w:val="0"/>
                                                                          <w:marTop w:val="0"/>
                                                                          <w:marBottom w:val="0"/>
                                                                          <w:divBdr>
                                                                            <w:top w:val="none" w:sz="0" w:space="0" w:color="auto"/>
                                                                            <w:left w:val="none" w:sz="0" w:space="0" w:color="auto"/>
                                                                            <w:bottom w:val="none" w:sz="0" w:space="0" w:color="auto"/>
                                                                            <w:right w:val="none" w:sz="0" w:space="0" w:color="auto"/>
                                                                          </w:divBdr>
                                                                          <w:divsChild>
                                                                            <w:div w:id="557083970">
                                                                              <w:marLeft w:val="0"/>
                                                                              <w:marRight w:val="0"/>
                                                                              <w:marTop w:val="0"/>
                                                                              <w:marBottom w:val="0"/>
                                                                              <w:divBdr>
                                                                                <w:top w:val="none" w:sz="0" w:space="0" w:color="auto"/>
                                                                                <w:left w:val="none" w:sz="0" w:space="0" w:color="auto"/>
                                                                                <w:bottom w:val="none" w:sz="0" w:space="0" w:color="auto"/>
                                                                                <w:right w:val="none" w:sz="0" w:space="0" w:color="auto"/>
                                                                              </w:divBdr>
                                                                              <w:divsChild>
                                                                                <w:div w:id="4792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1995374758">
      <w:bodyDiv w:val="1"/>
      <w:marLeft w:val="0"/>
      <w:marRight w:val="0"/>
      <w:marTop w:val="0"/>
      <w:marBottom w:val="0"/>
      <w:divBdr>
        <w:top w:val="none" w:sz="0" w:space="0" w:color="auto"/>
        <w:left w:val="none" w:sz="0" w:space="0" w:color="auto"/>
        <w:bottom w:val="none" w:sz="0" w:space="0" w:color="auto"/>
        <w:right w:val="none" w:sz="0" w:space="0" w:color="auto"/>
      </w:divBdr>
      <w:divsChild>
        <w:div w:id="2107992641">
          <w:marLeft w:val="0"/>
          <w:marRight w:val="0"/>
          <w:marTop w:val="0"/>
          <w:marBottom w:val="0"/>
          <w:divBdr>
            <w:top w:val="none" w:sz="0" w:space="0" w:color="auto"/>
            <w:left w:val="none" w:sz="0" w:space="0" w:color="auto"/>
            <w:bottom w:val="none" w:sz="0" w:space="0" w:color="auto"/>
            <w:right w:val="none" w:sz="0" w:space="0" w:color="auto"/>
          </w:divBdr>
          <w:divsChild>
            <w:div w:id="180552117">
              <w:marLeft w:val="0"/>
              <w:marRight w:val="0"/>
              <w:marTop w:val="0"/>
              <w:marBottom w:val="0"/>
              <w:divBdr>
                <w:top w:val="none" w:sz="0" w:space="0" w:color="auto"/>
                <w:left w:val="none" w:sz="0" w:space="0" w:color="auto"/>
                <w:bottom w:val="none" w:sz="0" w:space="0" w:color="auto"/>
                <w:right w:val="none" w:sz="0" w:space="0" w:color="auto"/>
              </w:divBdr>
              <w:divsChild>
                <w:div w:id="56362325">
                  <w:marLeft w:val="0"/>
                  <w:marRight w:val="0"/>
                  <w:marTop w:val="0"/>
                  <w:marBottom w:val="0"/>
                  <w:divBdr>
                    <w:top w:val="none" w:sz="0" w:space="0" w:color="auto"/>
                    <w:left w:val="none" w:sz="0" w:space="0" w:color="auto"/>
                    <w:bottom w:val="none" w:sz="0" w:space="0" w:color="auto"/>
                    <w:right w:val="none" w:sz="0" w:space="0" w:color="auto"/>
                  </w:divBdr>
                  <w:divsChild>
                    <w:div w:id="1694185783">
                      <w:marLeft w:val="0"/>
                      <w:marRight w:val="0"/>
                      <w:marTop w:val="0"/>
                      <w:marBottom w:val="0"/>
                      <w:divBdr>
                        <w:top w:val="none" w:sz="0" w:space="0" w:color="auto"/>
                        <w:left w:val="none" w:sz="0" w:space="0" w:color="auto"/>
                        <w:bottom w:val="none" w:sz="0" w:space="0" w:color="auto"/>
                        <w:right w:val="none" w:sz="0" w:space="0" w:color="auto"/>
                      </w:divBdr>
                      <w:divsChild>
                        <w:div w:id="185296092">
                          <w:marLeft w:val="0"/>
                          <w:marRight w:val="0"/>
                          <w:marTop w:val="0"/>
                          <w:marBottom w:val="0"/>
                          <w:divBdr>
                            <w:top w:val="none" w:sz="0" w:space="0" w:color="auto"/>
                            <w:left w:val="none" w:sz="0" w:space="0" w:color="auto"/>
                            <w:bottom w:val="none" w:sz="0" w:space="0" w:color="auto"/>
                            <w:right w:val="none" w:sz="0" w:space="0" w:color="auto"/>
                          </w:divBdr>
                          <w:divsChild>
                            <w:div w:id="1052073090">
                              <w:marLeft w:val="0"/>
                              <w:marRight w:val="0"/>
                              <w:marTop w:val="0"/>
                              <w:marBottom w:val="0"/>
                              <w:divBdr>
                                <w:top w:val="none" w:sz="0" w:space="0" w:color="auto"/>
                                <w:left w:val="none" w:sz="0" w:space="0" w:color="auto"/>
                                <w:bottom w:val="none" w:sz="0" w:space="0" w:color="auto"/>
                                <w:right w:val="none" w:sz="0" w:space="0" w:color="auto"/>
                              </w:divBdr>
                              <w:divsChild>
                                <w:div w:id="1445422315">
                                  <w:marLeft w:val="0"/>
                                  <w:marRight w:val="0"/>
                                  <w:marTop w:val="0"/>
                                  <w:marBottom w:val="0"/>
                                  <w:divBdr>
                                    <w:top w:val="none" w:sz="0" w:space="0" w:color="auto"/>
                                    <w:left w:val="none" w:sz="0" w:space="0" w:color="auto"/>
                                    <w:bottom w:val="none" w:sz="0" w:space="0" w:color="auto"/>
                                    <w:right w:val="none" w:sz="0" w:space="0" w:color="auto"/>
                                  </w:divBdr>
                                  <w:divsChild>
                                    <w:div w:id="1298536181">
                                      <w:marLeft w:val="0"/>
                                      <w:marRight w:val="0"/>
                                      <w:marTop w:val="0"/>
                                      <w:marBottom w:val="0"/>
                                      <w:divBdr>
                                        <w:top w:val="none" w:sz="0" w:space="0" w:color="auto"/>
                                        <w:left w:val="none" w:sz="0" w:space="0" w:color="auto"/>
                                        <w:bottom w:val="none" w:sz="0" w:space="0" w:color="auto"/>
                                        <w:right w:val="none" w:sz="0" w:space="0" w:color="auto"/>
                                      </w:divBdr>
                                      <w:divsChild>
                                        <w:div w:id="363292928">
                                          <w:marLeft w:val="0"/>
                                          <w:marRight w:val="0"/>
                                          <w:marTop w:val="0"/>
                                          <w:marBottom w:val="0"/>
                                          <w:divBdr>
                                            <w:top w:val="none" w:sz="0" w:space="0" w:color="auto"/>
                                            <w:left w:val="none" w:sz="0" w:space="0" w:color="auto"/>
                                            <w:bottom w:val="none" w:sz="0" w:space="0" w:color="auto"/>
                                            <w:right w:val="none" w:sz="0" w:space="0" w:color="auto"/>
                                          </w:divBdr>
                                          <w:divsChild>
                                            <w:div w:id="1438521816">
                                              <w:marLeft w:val="0"/>
                                              <w:marRight w:val="0"/>
                                              <w:marTop w:val="0"/>
                                              <w:marBottom w:val="0"/>
                                              <w:divBdr>
                                                <w:top w:val="none" w:sz="0" w:space="0" w:color="auto"/>
                                                <w:left w:val="none" w:sz="0" w:space="0" w:color="auto"/>
                                                <w:bottom w:val="none" w:sz="0" w:space="0" w:color="auto"/>
                                                <w:right w:val="none" w:sz="0" w:space="0" w:color="auto"/>
                                              </w:divBdr>
                                              <w:divsChild>
                                                <w:div w:id="1434741853">
                                                  <w:marLeft w:val="0"/>
                                                  <w:marRight w:val="0"/>
                                                  <w:marTop w:val="0"/>
                                                  <w:marBottom w:val="0"/>
                                                  <w:divBdr>
                                                    <w:top w:val="none" w:sz="0" w:space="0" w:color="auto"/>
                                                    <w:left w:val="none" w:sz="0" w:space="0" w:color="auto"/>
                                                    <w:bottom w:val="none" w:sz="0" w:space="0" w:color="auto"/>
                                                    <w:right w:val="none" w:sz="0" w:space="0" w:color="auto"/>
                                                  </w:divBdr>
                                                  <w:divsChild>
                                                    <w:div w:id="1648782893">
                                                      <w:marLeft w:val="0"/>
                                                      <w:marRight w:val="0"/>
                                                      <w:marTop w:val="0"/>
                                                      <w:marBottom w:val="0"/>
                                                      <w:divBdr>
                                                        <w:top w:val="single" w:sz="6" w:space="0" w:color="ABABAB"/>
                                                        <w:left w:val="single" w:sz="6" w:space="0" w:color="ABABAB"/>
                                                        <w:bottom w:val="none" w:sz="0" w:space="0" w:color="auto"/>
                                                        <w:right w:val="single" w:sz="6" w:space="0" w:color="ABABAB"/>
                                                      </w:divBdr>
                                                      <w:divsChild>
                                                        <w:div w:id="1500316902">
                                                          <w:marLeft w:val="0"/>
                                                          <w:marRight w:val="0"/>
                                                          <w:marTop w:val="0"/>
                                                          <w:marBottom w:val="0"/>
                                                          <w:divBdr>
                                                            <w:top w:val="none" w:sz="0" w:space="0" w:color="auto"/>
                                                            <w:left w:val="none" w:sz="0" w:space="0" w:color="auto"/>
                                                            <w:bottom w:val="none" w:sz="0" w:space="0" w:color="auto"/>
                                                            <w:right w:val="none" w:sz="0" w:space="0" w:color="auto"/>
                                                          </w:divBdr>
                                                          <w:divsChild>
                                                            <w:div w:id="1920095197">
                                                              <w:marLeft w:val="0"/>
                                                              <w:marRight w:val="0"/>
                                                              <w:marTop w:val="0"/>
                                                              <w:marBottom w:val="0"/>
                                                              <w:divBdr>
                                                                <w:top w:val="none" w:sz="0" w:space="0" w:color="auto"/>
                                                                <w:left w:val="none" w:sz="0" w:space="0" w:color="auto"/>
                                                                <w:bottom w:val="none" w:sz="0" w:space="0" w:color="auto"/>
                                                                <w:right w:val="none" w:sz="0" w:space="0" w:color="auto"/>
                                                              </w:divBdr>
                                                              <w:divsChild>
                                                                <w:div w:id="1003705510">
                                                                  <w:marLeft w:val="0"/>
                                                                  <w:marRight w:val="0"/>
                                                                  <w:marTop w:val="0"/>
                                                                  <w:marBottom w:val="0"/>
                                                                  <w:divBdr>
                                                                    <w:top w:val="none" w:sz="0" w:space="0" w:color="auto"/>
                                                                    <w:left w:val="none" w:sz="0" w:space="0" w:color="auto"/>
                                                                    <w:bottom w:val="none" w:sz="0" w:space="0" w:color="auto"/>
                                                                    <w:right w:val="none" w:sz="0" w:space="0" w:color="auto"/>
                                                                  </w:divBdr>
                                                                  <w:divsChild>
                                                                    <w:div w:id="1084567834">
                                                                      <w:marLeft w:val="0"/>
                                                                      <w:marRight w:val="0"/>
                                                                      <w:marTop w:val="0"/>
                                                                      <w:marBottom w:val="0"/>
                                                                      <w:divBdr>
                                                                        <w:top w:val="none" w:sz="0" w:space="0" w:color="auto"/>
                                                                        <w:left w:val="none" w:sz="0" w:space="0" w:color="auto"/>
                                                                        <w:bottom w:val="none" w:sz="0" w:space="0" w:color="auto"/>
                                                                        <w:right w:val="none" w:sz="0" w:space="0" w:color="auto"/>
                                                                      </w:divBdr>
                                                                      <w:divsChild>
                                                                        <w:div w:id="513569178">
                                                                          <w:marLeft w:val="0"/>
                                                                          <w:marRight w:val="0"/>
                                                                          <w:marTop w:val="0"/>
                                                                          <w:marBottom w:val="0"/>
                                                                          <w:divBdr>
                                                                            <w:top w:val="none" w:sz="0" w:space="0" w:color="auto"/>
                                                                            <w:left w:val="none" w:sz="0" w:space="0" w:color="auto"/>
                                                                            <w:bottom w:val="none" w:sz="0" w:space="0" w:color="auto"/>
                                                                            <w:right w:val="none" w:sz="0" w:space="0" w:color="auto"/>
                                                                          </w:divBdr>
                                                                          <w:divsChild>
                                                                            <w:div w:id="1531407331">
                                                                              <w:marLeft w:val="0"/>
                                                                              <w:marRight w:val="0"/>
                                                                              <w:marTop w:val="0"/>
                                                                              <w:marBottom w:val="0"/>
                                                                              <w:divBdr>
                                                                                <w:top w:val="none" w:sz="0" w:space="0" w:color="auto"/>
                                                                                <w:left w:val="none" w:sz="0" w:space="0" w:color="auto"/>
                                                                                <w:bottom w:val="none" w:sz="0" w:space="0" w:color="auto"/>
                                                                                <w:right w:val="none" w:sz="0" w:space="0" w:color="auto"/>
                                                                              </w:divBdr>
                                                                              <w:divsChild>
                                                                                <w:div w:id="1387993092">
                                                                                  <w:marLeft w:val="0"/>
                                                                                  <w:marRight w:val="0"/>
                                                                                  <w:marTop w:val="0"/>
                                                                                  <w:marBottom w:val="0"/>
                                                                                  <w:divBdr>
                                                                                    <w:top w:val="none" w:sz="0" w:space="0" w:color="auto"/>
                                                                                    <w:left w:val="none" w:sz="0" w:space="0" w:color="auto"/>
                                                                                    <w:bottom w:val="none" w:sz="0" w:space="0" w:color="auto"/>
                                                                                    <w:right w:val="none" w:sz="0" w:space="0" w:color="auto"/>
                                                                                  </w:divBdr>
                                                                                </w:div>
                                                                                <w:div w:id="1768882959">
                                                                                  <w:marLeft w:val="0"/>
                                                                                  <w:marRight w:val="0"/>
                                                                                  <w:marTop w:val="0"/>
                                                                                  <w:marBottom w:val="0"/>
                                                                                  <w:divBdr>
                                                                                    <w:top w:val="none" w:sz="0" w:space="0" w:color="auto"/>
                                                                                    <w:left w:val="none" w:sz="0" w:space="0" w:color="auto"/>
                                                                                    <w:bottom w:val="none" w:sz="0" w:space="0" w:color="auto"/>
                                                                                    <w:right w:val="none" w:sz="0" w:space="0" w:color="auto"/>
                                                                                  </w:divBdr>
                                                                                </w:div>
                                                                                <w:div w:id="1437410757">
                                                                                  <w:marLeft w:val="0"/>
                                                                                  <w:marRight w:val="0"/>
                                                                                  <w:marTop w:val="0"/>
                                                                                  <w:marBottom w:val="0"/>
                                                                                  <w:divBdr>
                                                                                    <w:top w:val="none" w:sz="0" w:space="0" w:color="auto"/>
                                                                                    <w:left w:val="none" w:sz="0" w:space="0" w:color="auto"/>
                                                                                    <w:bottom w:val="none" w:sz="0" w:space="0" w:color="auto"/>
                                                                                    <w:right w:val="none" w:sz="0" w:space="0" w:color="auto"/>
                                                                                  </w:divBdr>
                                                                                </w:div>
                                                                                <w:div w:id="20497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624776">
      <w:bodyDiv w:val="1"/>
      <w:marLeft w:val="0"/>
      <w:marRight w:val="0"/>
      <w:marTop w:val="0"/>
      <w:marBottom w:val="0"/>
      <w:divBdr>
        <w:top w:val="none" w:sz="0" w:space="0" w:color="auto"/>
        <w:left w:val="none" w:sz="0" w:space="0" w:color="auto"/>
        <w:bottom w:val="none" w:sz="0" w:space="0" w:color="auto"/>
        <w:right w:val="none" w:sz="0" w:space="0" w:color="auto"/>
      </w:divBdr>
      <w:divsChild>
        <w:div w:id="1722363113">
          <w:marLeft w:val="0"/>
          <w:marRight w:val="0"/>
          <w:marTop w:val="0"/>
          <w:marBottom w:val="0"/>
          <w:divBdr>
            <w:top w:val="none" w:sz="0" w:space="0" w:color="auto"/>
            <w:left w:val="none" w:sz="0" w:space="0" w:color="auto"/>
            <w:bottom w:val="none" w:sz="0" w:space="0" w:color="auto"/>
            <w:right w:val="none" w:sz="0" w:space="0" w:color="auto"/>
          </w:divBdr>
          <w:divsChild>
            <w:div w:id="1538351527">
              <w:marLeft w:val="0"/>
              <w:marRight w:val="0"/>
              <w:marTop w:val="0"/>
              <w:marBottom w:val="0"/>
              <w:divBdr>
                <w:top w:val="none" w:sz="0" w:space="0" w:color="auto"/>
                <w:left w:val="none" w:sz="0" w:space="0" w:color="auto"/>
                <w:bottom w:val="none" w:sz="0" w:space="0" w:color="auto"/>
                <w:right w:val="none" w:sz="0" w:space="0" w:color="auto"/>
              </w:divBdr>
              <w:divsChild>
                <w:div w:id="1170407620">
                  <w:marLeft w:val="0"/>
                  <w:marRight w:val="0"/>
                  <w:marTop w:val="0"/>
                  <w:marBottom w:val="0"/>
                  <w:divBdr>
                    <w:top w:val="none" w:sz="0" w:space="0" w:color="auto"/>
                    <w:left w:val="none" w:sz="0" w:space="0" w:color="auto"/>
                    <w:bottom w:val="none" w:sz="0" w:space="0" w:color="auto"/>
                    <w:right w:val="none" w:sz="0" w:space="0" w:color="auto"/>
                  </w:divBdr>
                  <w:divsChild>
                    <w:div w:id="1037588104">
                      <w:marLeft w:val="0"/>
                      <w:marRight w:val="0"/>
                      <w:marTop w:val="0"/>
                      <w:marBottom w:val="0"/>
                      <w:divBdr>
                        <w:top w:val="none" w:sz="0" w:space="0" w:color="auto"/>
                        <w:left w:val="none" w:sz="0" w:space="0" w:color="auto"/>
                        <w:bottom w:val="none" w:sz="0" w:space="0" w:color="auto"/>
                        <w:right w:val="none" w:sz="0" w:space="0" w:color="auto"/>
                      </w:divBdr>
                      <w:divsChild>
                        <w:div w:id="227693312">
                          <w:marLeft w:val="0"/>
                          <w:marRight w:val="0"/>
                          <w:marTop w:val="0"/>
                          <w:marBottom w:val="0"/>
                          <w:divBdr>
                            <w:top w:val="none" w:sz="0" w:space="0" w:color="auto"/>
                            <w:left w:val="none" w:sz="0" w:space="0" w:color="auto"/>
                            <w:bottom w:val="none" w:sz="0" w:space="0" w:color="auto"/>
                            <w:right w:val="none" w:sz="0" w:space="0" w:color="auto"/>
                          </w:divBdr>
                          <w:divsChild>
                            <w:div w:id="805397815">
                              <w:marLeft w:val="0"/>
                              <w:marRight w:val="0"/>
                              <w:marTop w:val="0"/>
                              <w:marBottom w:val="0"/>
                              <w:divBdr>
                                <w:top w:val="none" w:sz="0" w:space="0" w:color="auto"/>
                                <w:left w:val="none" w:sz="0" w:space="0" w:color="auto"/>
                                <w:bottom w:val="none" w:sz="0" w:space="0" w:color="auto"/>
                                <w:right w:val="none" w:sz="0" w:space="0" w:color="auto"/>
                              </w:divBdr>
                              <w:divsChild>
                                <w:div w:id="529221992">
                                  <w:marLeft w:val="0"/>
                                  <w:marRight w:val="0"/>
                                  <w:marTop w:val="0"/>
                                  <w:marBottom w:val="0"/>
                                  <w:divBdr>
                                    <w:top w:val="none" w:sz="0" w:space="0" w:color="auto"/>
                                    <w:left w:val="none" w:sz="0" w:space="0" w:color="auto"/>
                                    <w:bottom w:val="none" w:sz="0" w:space="0" w:color="auto"/>
                                    <w:right w:val="none" w:sz="0" w:space="0" w:color="auto"/>
                                  </w:divBdr>
                                  <w:divsChild>
                                    <w:div w:id="846822439">
                                      <w:marLeft w:val="0"/>
                                      <w:marRight w:val="0"/>
                                      <w:marTop w:val="0"/>
                                      <w:marBottom w:val="0"/>
                                      <w:divBdr>
                                        <w:top w:val="none" w:sz="0" w:space="0" w:color="auto"/>
                                        <w:left w:val="none" w:sz="0" w:space="0" w:color="auto"/>
                                        <w:bottom w:val="none" w:sz="0" w:space="0" w:color="auto"/>
                                        <w:right w:val="none" w:sz="0" w:space="0" w:color="auto"/>
                                      </w:divBdr>
                                      <w:divsChild>
                                        <w:div w:id="1167751401">
                                          <w:marLeft w:val="0"/>
                                          <w:marRight w:val="0"/>
                                          <w:marTop w:val="0"/>
                                          <w:marBottom w:val="0"/>
                                          <w:divBdr>
                                            <w:top w:val="none" w:sz="0" w:space="0" w:color="auto"/>
                                            <w:left w:val="none" w:sz="0" w:space="0" w:color="auto"/>
                                            <w:bottom w:val="none" w:sz="0" w:space="0" w:color="auto"/>
                                            <w:right w:val="none" w:sz="0" w:space="0" w:color="auto"/>
                                          </w:divBdr>
                                          <w:divsChild>
                                            <w:div w:id="32849532">
                                              <w:marLeft w:val="0"/>
                                              <w:marRight w:val="0"/>
                                              <w:marTop w:val="0"/>
                                              <w:marBottom w:val="0"/>
                                              <w:divBdr>
                                                <w:top w:val="none" w:sz="0" w:space="0" w:color="auto"/>
                                                <w:left w:val="none" w:sz="0" w:space="0" w:color="auto"/>
                                                <w:bottom w:val="none" w:sz="0" w:space="0" w:color="auto"/>
                                                <w:right w:val="none" w:sz="0" w:space="0" w:color="auto"/>
                                              </w:divBdr>
                                              <w:divsChild>
                                                <w:div w:id="56906074">
                                                  <w:marLeft w:val="0"/>
                                                  <w:marRight w:val="0"/>
                                                  <w:marTop w:val="0"/>
                                                  <w:marBottom w:val="0"/>
                                                  <w:divBdr>
                                                    <w:top w:val="none" w:sz="0" w:space="0" w:color="auto"/>
                                                    <w:left w:val="none" w:sz="0" w:space="0" w:color="auto"/>
                                                    <w:bottom w:val="none" w:sz="0" w:space="0" w:color="auto"/>
                                                    <w:right w:val="none" w:sz="0" w:space="0" w:color="auto"/>
                                                  </w:divBdr>
                                                  <w:divsChild>
                                                    <w:div w:id="611474051">
                                                      <w:marLeft w:val="0"/>
                                                      <w:marRight w:val="0"/>
                                                      <w:marTop w:val="0"/>
                                                      <w:marBottom w:val="0"/>
                                                      <w:divBdr>
                                                        <w:top w:val="single" w:sz="6" w:space="0" w:color="ABABAB"/>
                                                        <w:left w:val="single" w:sz="6" w:space="0" w:color="ABABAB"/>
                                                        <w:bottom w:val="none" w:sz="0" w:space="0" w:color="auto"/>
                                                        <w:right w:val="single" w:sz="6" w:space="0" w:color="ABABAB"/>
                                                      </w:divBdr>
                                                      <w:divsChild>
                                                        <w:div w:id="995186148">
                                                          <w:marLeft w:val="0"/>
                                                          <w:marRight w:val="0"/>
                                                          <w:marTop w:val="0"/>
                                                          <w:marBottom w:val="0"/>
                                                          <w:divBdr>
                                                            <w:top w:val="none" w:sz="0" w:space="0" w:color="auto"/>
                                                            <w:left w:val="none" w:sz="0" w:space="0" w:color="auto"/>
                                                            <w:bottom w:val="none" w:sz="0" w:space="0" w:color="auto"/>
                                                            <w:right w:val="none" w:sz="0" w:space="0" w:color="auto"/>
                                                          </w:divBdr>
                                                          <w:divsChild>
                                                            <w:div w:id="1692993284">
                                                              <w:marLeft w:val="0"/>
                                                              <w:marRight w:val="0"/>
                                                              <w:marTop w:val="0"/>
                                                              <w:marBottom w:val="0"/>
                                                              <w:divBdr>
                                                                <w:top w:val="none" w:sz="0" w:space="0" w:color="auto"/>
                                                                <w:left w:val="none" w:sz="0" w:space="0" w:color="auto"/>
                                                                <w:bottom w:val="none" w:sz="0" w:space="0" w:color="auto"/>
                                                                <w:right w:val="none" w:sz="0" w:space="0" w:color="auto"/>
                                                              </w:divBdr>
                                                              <w:divsChild>
                                                                <w:div w:id="582958230">
                                                                  <w:marLeft w:val="0"/>
                                                                  <w:marRight w:val="0"/>
                                                                  <w:marTop w:val="0"/>
                                                                  <w:marBottom w:val="0"/>
                                                                  <w:divBdr>
                                                                    <w:top w:val="none" w:sz="0" w:space="0" w:color="auto"/>
                                                                    <w:left w:val="none" w:sz="0" w:space="0" w:color="auto"/>
                                                                    <w:bottom w:val="none" w:sz="0" w:space="0" w:color="auto"/>
                                                                    <w:right w:val="none" w:sz="0" w:space="0" w:color="auto"/>
                                                                  </w:divBdr>
                                                                  <w:divsChild>
                                                                    <w:div w:id="26831794">
                                                                      <w:marLeft w:val="0"/>
                                                                      <w:marRight w:val="0"/>
                                                                      <w:marTop w:val="0"/>
                                                                      <w:marBottom w:val="0"/>
                                                                      <w:divBdr>
                                                                        <w:top w:val="none" w:sz="0" w:space="0" w:color="auto"/>
                                                                        <w:left w:val="none" w:sz="0" w:space="0" w:color="auto"/>
                                                                        <w:bottom w:val="none" w:sz="0" w:space="0" w:color="auto"/>
                                                                        <w:right w:val="none" w:sz="0" w:space="0" w:color="auto"/>
                                                                      </w:divBdr>
                                                                      <w:divsChild>
                                                                        <w:div w:id="1590460175">
                                                                          <w:marLeft w:val="0"/>
                                                                          <w:marRight w:val="0"/>
                                                                          <w:marTop w:val="0"/>
                                                                          <w:marBottom w:val="0"/>
                                                                          <w:divBdr>
                                                                            <w:top w:val="none" w:sz="0" w:space="0" w:color="auto"/>
                                                                            <w:left w:val="none" w:sz="0" w:space="0" w:color="auto"/>
                                                                            <w:bottom w:val="none" w:sz="0" w:space="0" w:color="auto"/>
                                                                            <w:right w:val="none" w:sz="0" w:space="0" w:color="auto"/>
                                                                          </w:divBdr>
                                                                          <w:divsChild>
                                                                            <w:div w:id="562299513">
                                                                              <w:marLeft w:val="0"/>
                                                                              <w:marRight w:val="0"/>
                                                                              <w:marTop w:val="0"/>
                                                                              <w:marBottom w:val="0"/>
                                                                              <w:divBdr>
                                                                                <w:top w:val="none" w:sz="0" w:space="0" w:color="auto"/>
                                                                                <w:left w:val="none" w:sz="0" w:space="0" w:color="auto"/>
                                                                                <w:bottom w:val="none" w:sz="0" w:space="0" w:color="auto"/>
                                                                                <w:right w:val="none" w:sz="0" w:space="0" w:color="auto"/>
                                                                              </w:divBdr>
                                                                              <w:divsChild>
                                                                                <w:div w:id="5607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 w:id="2092774011">
      <w:bodyDiv w:val="1"/>
      <w:marLeft w:val="0"/>
      <w:marRight w:val="0"/>
      <w:marTop w:val="0"/>
      <w:marBottom w:val="0"/>
      <w:divBdr>
        <w:top w:val="none" w:sz="0" w:space="0" w:color="auto"/>
        <w:left w:val="none" w:sz="0" w:space="0" w:color="auto"/>
        <w:bottom w:val="none" w:sz="0" w:space="0" w:color="auto"/>
        <w:right w:val="none" w:sz="0" w:space="0" w:color="auto"/>
      </w:divBdr>
      <w:divsChild>
        <w:div w:id="542405523">
          <w:marLeft w:val="0"/>
          <w:marRight w:val="0"/>
          <w:marTop w:val="0"/>
          <w:marBottom w:val="0"/>
          <w:divBdr>
            <w:top w:val="none" w:sz="0" w:space="0" w:color="auto"/>
            <w:left w:val="none" w:sz="0" w:space="0" w:color="auto"/>
            <w:bottom w:val="none" w:sz="0" w:space="0" w:color="auto"/>
            <w:right w:val="none" w:sz="0" w:space="0" w:color="auto"/>
          </w:divBdr>
          <w:divsChild>
            <w:div w:id="1356808694">
              <w:marLeft w:val="0"/>
              <w:marRight w:val="0"/>
              <w:marTop w:val="0"/>
              <w:marBottom w:val="0"/>
              <w:divBdr>
                <w:top w:val="none" w:sz="0" w:space="0" w:color="auto"/>
                <w:left w:val="none" w:sz="0" w:space="0" w:color="auto"/>
                <w:bottom w:val="none" w:sz="0" w:space="0" w:color="auto"/>
                <w:right w:val="none" w:sz="0" w:space="0" w:color="auto"/>
              </w:divBdr>
              <w:divsChild>
                <w:div w:id="1686861337">
                  <w:marLeft w:val="0"/>
                  <w:marRight w:val="0"/>
                  <w:marTop w:val="0"/>
                  <w:marBottom w:val="0"/>
                  <w:divBdr>
                    <w:top w:val="none" w:sz="0" w:space="0" w:color="auto"/>
                    <w:left w:val="none" w:sz="0" w:space="0" w:color="auto"/>
                    <w:bottom w:val="none" w:sz="0" w:space="0" w:color="auto"/>
                    <w:right w:val="none" w:sz="0" w:space="0" w:color="auto"/>
                  </w:divBdr>
                  <w:divsChild>
                    <w:div w:id="1053038756">
                      <w:marLeft w:val="0"/>
                      <w:marRight w:val="0"/>
                      <w:marTop w:val="0"/>
                      <w:marBottom w:val="0"/>
                      <w:divBdr>
                        <w:top w:val="none" w:sz="0" w:space="0" w:color="auto"/>
                        <w:left w:val="none" w:sz="0" w:space="0" w:color="auto"/>
                        <w:bottom w:val="none" w:sz="0" w:space="0" w:color="auto"/>
                        <w:right w:val="none" w:sz="0" w:space="0" w:color="auto"/>
                      </w:divBdr>
                      <w:divsChild>
                        <w:div w:id="1267931076">
                          <w:marLeft w:val="0"/>
                          <w:marRight w:val="0"/>
                          <w:marTop w:val="0"/>
                          <w:marBottom w:val="0"/>
                          <w:divBdr>
                            <w:top w:val="none" w:sz="0" w:space="0" w:color="auto"/>
                            <w:left w:val="none" w:sz="0" w:space="0" w:color="auto"/>
                            <w:bottom w:val="none" w:sz="0" w:space="0" w:color="auto"/>
                            <w:right w:val="none" w:sz="0" w:space="0" w:color="auto"/>
                          </w:divBdr>
                          <w:divsChild>
                            <w:div w:id="76094965">
                              <w:marLeft w:val="0"/>
                              <w:marRight w:val="0"/>
                              <w:marTop w:val="0"/>
                              <w:marBottom w:val="0"/>
                              <w:divBdr>
                                <w:top w:val="none" w:sz="0" w:space="0" w:color="auto"/>
                                <w:left w:val="none" w:sz="0" w:space="0" w:color="auto"/>
                                <w:bottom w:val="none" w:sz="0" w:space="0" w:color="auto"/>
                                <w:right w:val="none" w:sz="0" w:space="0" w:color="auto"/>
                              </w:divBdr>
                              <w:divsChild>
                                <w:div w:id="791899270">
                                  <w:marLeft w:val="0"/>
                                  <w:marRight w:val="0"/>
                                  <w:marTop w:val="0"/>
                                  <w:marBottom w:val="0"/>
                                  <w:divBdr>
                                    <w:top w:val="none" w:sz="0" w:space="0" w:color="auto"/>
                                    <w:left w:val="none" w:sz="0" w:space="0" w:color="auto"/>
                                    <w:bottom w:val="none" w:sz="0" w:space="0" w:color="auto"/>
                                    <w:right w:val="none" w:sz="0" w:space="0" w:color="auto"/>
                                  </w:divBdr>
                                  <w:divsChild>
                                    <w:div w:id="1299803285">
                                      <w:marLeft w:val="0"/>
                                      <w:marRight w:val="0"/>
                                      <w:marTop w:val="0"/>
                                      <w:marBottom w:val="0"/>
                                      <w:divBdr>
                                        <w:top w:val="none" w:sz="0" w:space="0" w:color="auto"/>
                                        <w:left w:val="none" w:sz="0" w:space="0" w:color="auto"/>
                                        <w:bottom w:val="none" w:sz="0" w:space="0" w:color="auto"/>
                                        <w:right w:val="none" w:sz="0" w:space="0" w:color="auto"/>
                                      </w:divBdr>
                                      <w:divsChild>
                                        <w:div w:id="2011519521">
                                          <w:marLeft w:val="0"/>
                                          <w:marRight w:val="0"/>
                                          <w:marTop w:val="0"/>
                                          <w:marBottom w:val="0"/>
                                          <w:divBdr>
                                            <w:top w:val="none" w:sz="0" w:space="0" w:color="auto"/>
                                            <w:left w:val="none" w:sz="0" w:space="0" w:color="auto"/>
                                            <w:bottom w:val="none" w:sz="0" w:space="0" w:color="auto"/>
                                            <w:right w:val="none" w:sz="0" w:space="0" w:color="auto"/>
                                          </w:divBdr>
                                          <w:divsChild>
                                            <w:div w:id="100035281">
                                              <w:marLeft w:val="0"/>
                                              <w:marRight w:val="0"/>
                                              <w:marTop w:val="0"/>
                                              <w:marBottom w:val="0"/>
                                              <w:divBdr>
                                                <w:top w:val="none" w:sz="0" w:space="0" w:color="auto"/>
                                                <w:left w:val="none" w:sz="0" w:space="0" w:color="auto"/>
                                                <w:bottom w:val="none" w:sz="0" w:space="0" w:color="auto"/>
                                                <w:right w:val="none" w:sz="0" w:space="0" w:color="auto"/>
                                              </w:divBdr>
                                              <w:divsChild>
                                                <w:div w:id="1338852517">
                                                  <w:marLeft w:val="0"/>
                                                  <w:marRight w:val="0"/>
                                                  <w:marTop w:val="0"/>
                                                  <w:marBottom w:val="0"/>
                                                  <w:divBdr>
                                                    <w:top w:val="none" w:sz="0" w:space="0" w:color="auto"/>
                                                    <w:left w:val="none" w:sz="0" w:space="0" w:color="auto"/>
                                                    <w:bottom w:val="none" w:sz="0" w:space="0" w:color="auto"/>
                                                    <w:right w:val="none" w:sz="0" w:space="0" w:color="auto"/>
                                                  </w:divBdr>
                                                  <w:divsChild>
                                                    <w:div w:id="2123574190">
                                                      <w:marLeft w:val="0"/>
                                                      <w:marRight w:val="0"/>
                                                      <w:marTop w:val="0"/>
                                                      <w:marBottom w:val="0"/>
                                                      <w:divBdr>
                                                        <w:top w:val="single" w:sz="6" w:space="0" w:color="ABABAB"/>
                                                        <w:left w:val="single" w:sz="6" w:space="0" w:color="ABABAB"/>
                                                        <w:bottom w:val="none" w:sz="0" w:space="0" w:color="auto"/>
                                                        <w:right w:val="single" w:sz="6" w:space="0" w:color="ABABAB"/>
                                                      </w:divBdr>
                                                      <w:divsChild>
                                                        <w:div w:id="814838638">
                                                          <w:marLeft w:val="0"/>
                                                          <w:marRight w:val="0"/>
                                                          <w:marTop w:val="0"/>
                                                          <w:marBottom w:val="0"/>
                                                          <w:divBdr>
                                                            <w:top w:val="none" w:sz="0" w:space="0" w:color="auto"/>
                                                            <w:left w:val="none" w:sz="0" w:space="0" w:color="auto"/>
                                                            <w:bottom w:val="none" w:sz="0" w:space="0" w:color="auto"/>
                                                            <w:right w:val="none" w:sz="0" w:space="0" w:color="auto"/>
                                                          </w:divBdr>
                                                          <w:divsChild>
                                                            <w:div w:id="1016080428">
                                                              <w:marLeft w:val="0"/>
                                                              <w:marRight w:val="0"/>
                                                              <w:marTop w:val="0"/>
                                                              <w:marBottom w:val="0"/>
                                                              <w:divBdr>
                                                                <w:top w:val="none" w:sz="0" w:space="0" w:color="auto"/>
                                                                <w:left w:val="none" w:sz="0" w:space="0" w:color="auto"/>
                                                                <w:bottom w:val="none" w:sz="0" w:space="0" w:color="auto"/>
                                                                <w:right w:val="none" w:sz="0" w:space="0" w:color="auto"/>
                                                              </w:divBdr>
                                                              <w:divsChild>
                                                                <w:div w:id="931933555">
                                                                  <w:marLeft w:val="0"/>
                                                                  <w:marRight w:val="0"/>
                                                                  <w:marTop w:val="0"/>
                                                                  <w:marBottom w:val="0"/>
                                                                  <w:divBdr>
                                                                    <w:top w:val="none" w:sz="0" w:space="0" w:color="auto"/>
                                                                    <w:left w:val="none" w:sz="0" w:space="0" w:color="auto"/>
                                                                    <w:bottom w:val="none" w:sz="0" w:space="0" w:color="auto"/>
                                                                    <w:right w:val="none" w:sz="0" w:space="0" w:color="auto"/>
                                                                  </w:divBdr>
                                                                  <w:divsChild>
                                                                    <w:div w:id="165175351">
                                                                      <w:marLeft w:val="0"/>
                                                                      <w:marRight w:val="0"/>
                                                                      <w:marTop w:val="0"/>
                                                                      <w:marBottom w:val="0"/>
                                                                      <w:divBdr>
                                                                        <w:top w:val="none" w:sz="0" w:space="0" w:color="auto"/>
                                                                        <w:left w:val="none" w:sz="0" w:space="0" w:color="auto"/>
                                                                        <w:bottom w:val="none" w:sz="0" w:space="0" w:color="auto"/>
                                                                        <w:right w:val="none" w:sz="0" w:space="0" w:color="auto"/>
                                                                      </w:divBdr>
                                                                      <w:divsChild>
                                                                        <w:div w:id="1432777983">
                                                                          <w:marLeft w:val="0"/>
                                                                          <w:marRight w:val="0"/>
                                                                          <w:marTop w:val="0"/>
                                                                          <w:marBottom w:val="0"/>
                                                                          <w:divBdr>
                                                                            <w:top w:val="none" w:sz="0" w:space="0" w:color="auto"/>
                                                                            <w:left w:val="none" w:sz="0" w:space="0" w:color="auto"/>
                                                                            <w:bottom w:val="none" w:sz="0" w:space="0" w:color="auto"/>
                                                                            <w:right w:val="none" w:sz="0" w:space="0" w:color="auto"/>
                                                                          </w:divBdr>
                                                                          <w:divsChild>
                                                                            <w:div w:id="551773503">
                                                                              <w:marLeft w:val="0"/>
                                                                              <w:marRight w:val="0"/>
                                                                              <w:marTop w:val="0"/>
                                                                              <w:marBottom w:val="0"/>
                                                                              <w:divBdr>
                                                                                <w:top w:val="none" w:sz="0" w:space="0" w:color="auto"/>
                                                                                <w:left w:val="none" w:sz="0" w:space="0" w:color="auto"/>
                                                                                <w:bottom w:val="none" w:sz="0" w:space="0" w:color="auto"/>
                                                                                <w:right w:val="none" w:sz="0" w:space="0" w:color="auto"/>
                                                                              </w:divBdr>
                                                                              <w:divsChild>
                                                                                <w:div w:id="1485201229">
                                                                                  <w:marLeft w:val="0"/>
                                                                                  <w:marRight w:val="0"/>
                                                                                  <w:marTop w:val="0"/>
                                                                                  <w:marBottom w:val="0"/>
                                                                                  <w:divBdr>
                                                                                    <w:top w:val="none" w:sz="0" w:space="0" w:color="auto"/>
                                                                                    <w:left w:val="none" w:sz="0" w:space="0" w:color="auto"/>
                                                                                    <w:bottom w:val="none" w:sz="0" w:space="0" w:color="auto"/>
                                                                                    <w:right w:val="none" w:sz="0" w:space="0" w:color="auto"/>
                                                                                  </w:divBdr>
                                                                                </w:div>
                                                                                <w:div w:id="996419394">
                                                                                  <w:marLeft w:val="0"/>
                                                                                  <w:marRight w:val="0"/>
                                                                                  <w:marTop w:val="0"/>
                                                                                  <w:marBottom w:val="0"/>
                                                                                  <w:divBdr>
                                                                                    <w:top w:val="none" w:sz="0" w:space="0" w:color="auto"/>
                                                                                    <w:left w:val="none" w:sz="0" w:space="0" w:color="auto"/>
                                                                                    <w:bottom w:val="none" w:sz="0" w:space="0" w:color="auto"/>
                                                                                    <w:right w:val="none" w:sz="0" w:space="0" w:color="auto"/>
                                                                                  </w:divBdr>
                                                                                </w:div>
                                                                                <w:div w:id="639965521">
                                                                                  <w:marLeft w:val="0"/>
                                                                                  <w:marRight w:val="0"/>
                                                                                  <w:marTop w:val="0"/>
                                                                                  <w:marBottom w:val="0"/>
                                                                                  <w:divBdr>
                                                                                    <w:top w:val="none" w:sz="0" w:space="0" w:color="auto"/>
                                                                                    <w:left w:val="none" w:sz="0" w:space="0" w:color="auto"/>
                                                                                    <w:bottom w:val="none" w:sz="0" w:space="0" w:color="auto"/>
                                                                                    <w:right w:val="none" w:sz="0" w:space="0" w:color="auto"/>
                                                                                  </w:divBdr>
                                                                                </w:div>
                                                                                <w:div w:id="11401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515308">
      <w:bodyDiv w:val="1"/>
      <w:marLeft w:val="0"/>
      <w:marRight w:val="0"/>
      <w:marTop w:val="0"/>
      <w:marBottom w:val="0"/>
      <w:divBdr>
        <w:top w:val="none" w:sz="0" w:space="0" w:color="auto"/>
        <w:left w:val="none" w:sz="0" w:space="0" w:color="auto"/>
        <w:bottom w:val="none" w:sz="0" w:space="0" w:color="auto"/>
        <w:right w:val="none" w:sz="0" w:space="0" w:color="auto"/>
      </w:divBdr>
    </w:div>
    <w:div w:id="2136751697">
      <w:bodyDiv w:val="1"/>
      <w:marLeft w:val="0"/>
      <w:marRight w:val="0"/>
      <w:marTop w:val="0"/>
      <w:marBottom w:val="0"/>
      <w:divBdr>
        <w:top w:val="none" w:sz="0" w:space="0" w:color="auto"/>
        <w:left w:val="none" w:sz="0" w:space="0" w:color="auto"/>
        <w:bottom w:val="none" w:sz="0" w:space="0" w:color="auto"/>
        <w:right w:val="none" w:sz="0" w:space="0" w:color="auto"/>
      </w:divBdr>
      <w:divsChild>
        <w:div w:id="406852980">
          <w:marLeft w:val="0"/>
          <w:marRight w:val="0"/>
          <w:marTop w:val="0"/>
          <w:marBottom w:val="0"/>
          <w:divBdr>
            <w:top w:val="none" w:sz="0" w:space="0" w:color="auto"/>
            <w:left w:val="none" w:sz="0" w:space="0" w:color="auto"/>
            <w:bottom w:val="none" w:sz="0" w:space="0" w:color="auto"/>
            <w:right w:val="none" w:sz="0" w:space="0" w:color="auto"/>
          </w:divBdr>
          <w:divsChild>
            <w:div w:id="92438117">
              <w:marLeft w:val="0"/>
              <w:marRight w:val="0"/>
              <w:marTop w:val="0"/>
              <w:marBottom w:val="0"/>
              <w:divBdr>
                <w:top w:val="none" w:sz="0" w:space="0" w:color="auto"/>
                <w:left w:val="none" w:sz="0" w:space="0" w:color="auto"/>
                <w:bottom w:val="none" w:sz="0" w:space="0" w:color="auto"/>
                <w:right w:val="none" w:sz="0" w:space="0" w:color="auto"/>
              </w:divBdr>
              <w:divsChild>
                <w:div w:id="1248345940">
                  <w:marLeft w:val="0"/>
                  <w:marRight w:val="0"/>
                  <w:marTop w:val="0"/>
                  <w:marBottom w:val="0"/>
                  <w:divBdr>
                    <w:top w:val="none" w:sz="0" w:space="0" w:color="auto"/>
                    <w:left w:val="none" w:sz="0" w:space="0" w:color="auto"/>
                    <w:bottom w:val="none" w:sz="0" w:space="0" w:color="auto"/>
                    <w:right w:val="none" w:sz="0" w:space="0" w:color="auto"/>
                  </w:divBdr>
                  <w:divsChild>
                    <w:div w:id="1916091168">
                      <w:marLeft w:val="0"/>
                      <w:marRight w:val="0"/>
                      <w:marTop w:val="0"/>
                      <w:marBottom w:val="0"/>
                      <w:divBdr>
                        <w:top w:val="none" w:sz="0" w:space="0" w:color="auto"/>
                        <w:left w:val="none" w:sz="0" w:space="0" w:color="auto"/>
                        <w:bottom w:val="none" w:sz="0" w:space="0" w:color="auto"/>
                        <w:right w:val="none" w:sz="0" w:space="0" w:color="auto"/>
                      </w:divBdr>
                      <w:divsChild>
                        <w:div w:id="2118212911">
                          <w:marLeft w:val="0"/>
                          <w:marRight w:val="0"/>
                          <w:marTop w:val="0"/>
                          <w:marBottom w:val="0"/>
                          <w:divBdr>
                            <w:top w:val="none" w:sz="0" w:space="0" w:color="auto"/>
                            <w:left w:val="none" w:sz="0" w:space="0" w:color="auto"/>
                            <w:bottom w:val="none" w:sz="0" w:space="0" w:color="auto"/>
                            <w:right w:val="none" w:sz="0" w:space="0" w:color="auto"/>
                          </w:divBdr>
                          <w:divsChild>
                            <w:div w:id="193277568">
                              <w:marLeft w:val="0"/>
                              <w:marRight w:val="0"/>
                              <w:marTop w:val="0"/>
                              <w:marBottom w:val="0"/>
                              <w:divBdr>
                                <w:top w:val="none" w:sz="0" w:space="0" w:color="auto"/>
                                <w:left w:val="none" w:sz="0" w:space="0" w:color="auto"/>
                                <w:bottom w:val="none" w:sz="0" w:space="0" w:color="auto"/>
                                <w:right w:val="none" w:sz="0" w:space="0" w:color="auto"/>
                              </w:divBdr>
                              <w:divsChild>
                                <w:div w:id="1964311582">
                                  <w:marLeft w:val="0"/>
                                  <w:marRight w:val="0"/>
                                  <w:marTop w:val="0"/>
                                  <w:marBottom w:val="0"/>
                                  <w:divBdr>
                                    <w:top w:val="none" w:sz="0" w:space="0" w:color="auto"/>
                                    <w:left w:val="none" w:sz="0" w:space="0" w:color="auto"/>
                                    <w:bottom w:val="none" w:sz="0" w:space="0" w:color="auto"/>
                                    <w:right w:val="none" w:sz="0" w:space="0" w:color="auto"/>
                                  </w:divBdr>
                                  <w:divsChild>
                                    <w:div w:id="518665653">
                                      <w:marLeft w:val="0"/>
                                      <w:marRight w:val="0"/>
                                      <w:marTop w:val="0"/>
                                      <w:marBottom w:val="0"/>
                                      <w:divBdr>
                                        <w:top w:val="none" w:sz="0" w:space="0" w:color="auto"/>
                                        <w:left w:val="none" w:sz="0" w:space="0" w:color="auto"/>
                                        <w:bottom w:val="none" w:sz="0" w:space="0" w:color="auto"/>
                                        <w:right w:val="none" w:sz="0" w:space="0" w:color="auto"/>
                                      </w:divBdr>
                                      <w:divsChild>
                                        <w:div w:id="891695432">
                                          <w:marLeft w:val="0"/>
                                          <w:marRight w:val="0"/>
                                          <w:marTop w:val="0"/>
                                          <w:marBottom w:val="0"/>
                                          <w:divBdr>
                                            <w:top w:val="none" w:sz="0" w:space="0" w:color="auto"/>
                                            <w:left w:val="none" w:sz="0" w:space="0" w:color="auto"/>
                                            <w:bottom w:val="none" w:sz="0" w:space="0" w:color="auto"/>
                                            <w:right w:val="none" w:sz="0" w:space="0" w:color="auto"/>
                                          </w:divBdr>
                                          <w:divsChild>
                                            <w:div w:id="262954359">
                                              <w:marLeft w:val="0"/>
                                              <w:marRight w:val="0"/>
                                              <w:marTop w:val="0"/>
                                              <w:marBottom w:val="0"/>
                                              <w:divBdr>
                                                <w:top w:val="none" w:sz="0" w:space="0" w:color="auto"/>
                                                <w:left w:val="none" w:sz="0" w:space="0" w:color="auto"/>
                                                <w:bottom w:val="none" w:sz="0" w:space="0" w:color="auto"/>
                                                <w:right w:val="none" w:sz="0" w:space="0" w:color="auto"/>
                                              </w:divBdr>
                                              <w:divsChild>
                                                <w:div w:id="1151678735">
                                                  <w:marLeft w:val="0"/>
                                                  <w:marRight w:val="0"/>
                                                  <w:marTop w:val="0"/>
                                                  <w:marBottom w:val="0"/>
                                                  <w:divBdr>
                                                    <w:top w:val="none" w:sz="0" w:space="0" w:color="auto"/>
                                                    <w:left w:val="none" w:sz="0" w:space="0" w:color="auto"/>
                                                    <w:bottom w:val="none" w:sz="0" w:space="0" w:color="auto"/>
                                                    <w:right w:val="none" w:sz="0" w:space="0" w:color="auto"/>
                                                  </w:divBdr>
                                                  <w:divsChild>
                                                    <w:div w:id="1499887453">
                                                      <w:marLeft w:val="0"/>
                                                      <w:marRight w:val="0"/>
                                                      <w:marTop w:val="0"/>
                                                      <w:marBottom w:val="0"/>
                                                      <w:divBdr>
                                                        <w:top w:val="single" w:sz="6" w:space="0" w:color="ABABAB"/>
                                                        <w:left w:val="single" w:sz="6" w:space="0" w:color="ABABAB"/>
                                                        <w:bottom w:val="none" w:sz="0" w:space="0" w:color="auto"/>
                                                        <w:right w:val="single" w:sz="6" w:space="0" w:color="ABABAB"/>
                                                      </w:divBdr>
                                                      <w:divsChild>
                                                        <w:div w:id="892040509">
                                                          <w:marLeft w:val="0"/>
                                                          <w:marRight w:val="0"/>
                                                          <w:marTop w:val="0"/>
                                                          <w:marBottom w:val="0"/>
                                                          <w:divBdr>
                                                            <w:top w:val="none" w:sz="0" w:space="0" w:color="auto"/>
                                                            <w:left w:val="none" w:sz="0" w:space="0" w:color="auto"/>
                                                            <w:bottom w:val="none" w:sz="0" w:space="0" w:color="auto"/>
                                                            <w:right w:val="none" w:sz="0" w:space="0" w:color="auto"/>
                                                          </w:divBdr>
                                                          <w:divsChild>
                                                            <w:div w:id="657536475">
                                                              <w:marLeft w:val="0"/>
                                                              <w:marRight w:val="0"/>
                                                              <w:marTop w:val="0"/>
                                                              <w:marBottom w:val="0"/>
                                                              <w:divBdr>
                                                                <w:top w:val="none" w:sz="0" w:space="0" w:color="auto"/>
                                                                <w:left w:val="none" w:sz="0" w:space="0" w:color="auto"/>
                                                                <w:bottom w:val="none" w:sz="0" w:space="0" w:color="auto"/>
                                                                <w:right w:val="none" w:sz="0" w:space="0" w:color="auto"/>
                                                              </w:divBdr>
                                                              <w:divsChild>
                                                                <w:div w:id="566259687">
                                                                  <w:marLeft w:val="0"/>
                                                                  <w:marRight w:val="0"/>
                                                                  <w:marTop w:val="0"/>
                                                                  <w:marBottom w:val="0"/>
                                                                  <w:divBdr>
                                                                    <w:top w:val="none" w:sz="0" w:space="0" w:color="auto"/>
                                                                    <w:left w:val="none" w:sz="0" w:space="0" w:color="auto"/>
                                                                    <w:bottom w:val="none" w:sz="0" w:space="0" w:color="auto"/>
                                                                    <w:right w:val="none" w:sz="0" w:space="0" w:color="auto"/>
                                                                  </w:divBdr>
                                                                  <w:divsChild>
                                                                    <w:div w:id="145319917">
                                                                      <w:marLeft w:val="0"/>
                                                                      <w:marRight w:val="0"/>
                                                                      <w:marTop w:val="0"/>
                                                                      <w:marBottom w:val="0"/>
                                                                      <w:divBdr>
                                                                        <w:top w:val="none" w:sz="0" w:space="0" w:color="auto"/>
                                                                        <w:left w:val="none" w:sz="0" w:space="0" w:color="auto"/>
                                                                        <w:bottom w:val="none" w:sz="0" w:space="0" w:color="auto"/>
                                                                        <w:right w:val="none" w:sz="0" w:space="0" w:color="auto"/>
                                                                      </w:divBdr>
                                                                      <w:divsChild>
                                                                        <w:div w:id="1031564179">
                                                                          <w:marLeft w:val="0"/>
                                                                          <w:marRight w:val="0"/>
                                                                          <w:marTop w:val="0"/>
                                                                          <w:marBottom w:val="0"/>
                                                                          <w:divBdr>
                                                                            <w:top w:val="none" w:sz="0" w:space="0" w:color="auto"/>
                                                                            <w:left w:val="none" w:sz="0" w:space="0" w:color="auto"/>
                                                                            <w:bottom w:val="none" w:sz="0" w:space="0" w:color="auto"/>
                                                                            <w:right w:val="none" w:sz="0" w:space="0" w:color="auto"/>
                                                                          </w:divBdr>
                                                                          <w:divsChild>
                                                                            <w:div w:id="2117938137">
                                                                              <w:marLeft w:val="0"/>
                                                                              <w:marRight w:val="0"/>
                                                                              <w:marTop w:val="0"/>
                                                                              <w:marBottom w:val="0"/>
                                                                              <w:divBdr>
                                                                                <w:top w:val="none" w:sz="0" w:space="0" w:color="auto"/>
                                                                                <w:left w:val="none" w:sz="0" w:space="0" w:color="auto"/>
                                                                                <w:bottom w:val="none" w:sz="0" w:space="0" w:color="auto"/>
                                                                                <w:right w:val="none" w:sz="0" w:space="0" w:color="auto"/>
                                                                              </w:divBdr>
                                                                              <w:divsChild>
                                                                                <w:div w:id="768040016">
                                                                                  <w:marLeft w:val="0"/>
                                                                                  <w:marRight w:val="0"/>
                                                                                  <w:marTop w:val="0"/>
                                                                                  <w:marBottom w:val="0"/>
                                                                                  <w:divBdr>
                                                                                    <w:top w:val="none" w:sz="0" w:space="0" w:color="auto"/>
                                                                                    <w:left w:val="none" w:sz="0" w:space="0" w:color="auto"/>
                                                                                    <w:bottom w:val="none" w:sz="0" w:space="0" w:color="auto"/>
                                                                                    <w:right w:val="none" w:sz="0" w:space="0" w:color="auto"/>
                                                                                  </w:divBdr>
                                                                                  <w:divsChild>
                                                                                    <w:div w:id="1139491583">
                                                                                      <w:marLeft w:val="0"/>
                                                                                      <w:marRight w:val="0"/>
                                                                                      <w:marTop w:val="0"/>
                                                                                      <w:marBottom w:val="0"/>
                                                                                      <w:divBdr>
                                                                                        <w:top w:val="none" w:sz="0" w:space="0" w:color="auto"/>
                                                                                        <w:left w:val="none" w:sz="0" w:space="0" w:color="auto"/>
                                                                                        <w:bottom w:val="none" w:sz="0" w:space="0" w:color="auto"/>
                                                                                        <w:right w:val="none" w:sz="0" w:space="0" w:color="auto"/>
                                                                                      </w:divBdr>
                                                                                    </w:div>
                                                                                  </w:divsChild>
                                                                                </w:div>
                                                                                <w:div w:id="1823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apsc-share.internal.pmc.gov.au/teams/wrbt/psccommunityrel/Communications%20activities/APS%20staff%20survey%20data%20-%20ra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psc-share.internal.pmc.gov.au/teams/wrbt/psccommunityrel/Communications%20activities/APS%20staff%20survey%20data%20-%20ra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psc-share.internal.pmc.gov.au/teams/wrbt/psccommunityrel/Communications%20activities/APS%20staff%20survey%20data%20-%20ra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apsc-share.internal.pmc.gov.au/teams/wrbt/psccommunityrel/Communications%20activities/APS%20staff%20survey%20data%20-%20ra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apsc-share.internal.pmc.gov.au/teams/wrbt/psccommunityrel/Communications%20activities/APS%20staff%20survey%20data%20-%20raw.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Employment</a:t>
            </a:r>
            <a:r>
              <a:rPr lang="en-AU" baseline="0"/>
              <a:t> conditions</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Analysis!$C$34</c:f>
              <c:strCache>
                <c:ptCount val="1"/>
                <c:pt idx="0">
                  <c:v>Matter most</c:v>
                </c:pt>
              </c:strCache>
            </c:strRef>
          </c:tx>
          <c:spPr>
            <a:solidFill>
              <a:schemeClr val="accent1"/>
            </a:solidFill>
            <a:ln>
              <a:noFill/>
            </a:ln>
            <a:effectLst/>
          </c:spPr>
          <c:invertIfNegative val="0"/>
          <c:cat>
            <c:strRef>
              <c:f>Analysis!$B$35:$B$48</c:f>
              <c:strCache>
                <c:ptCount val="14"/>
                <c:pt idx="0">
                  <c:v>Pay and pay scales</c:v>
                </c:pt>
                <c:pt idx="1">
                  <c:v>Workplace flexibility</c:v>
                </c:pt>
                <c:pt idx="2">
                  <c:v>Leave entitlements</c:v>
                </c:pt>
                <c:pt idx="3">
                  <c:v>Superannuation</c:v>
                </c:pt>
                <c:pt idx="4">
                  <c:v>Flex time and TOIL</c:v>
                </c:pt>
                <c:pt idx="5">
                  <c:v>Career progression</c:v>
                </c:pt>
                <c:pt idx="6">
                  <c:v>Christmas shut down period</c:v>
                </c:pt>
                <c:pt idx="7">
                  <c:v>Health and wellbeing</c:v>
                </c:pt>
                <c:pt idx="8">
                  <c:v>Hours of work</c:v>
                </c:pt>
                <c:pt idx="9">
                  <c:v>Mobility</c:v>
                </c:pt>
                <c:pt idx="10">
                  <c:v>Allowances and reimbursements</c:v>
                </c:pt>
                <c:pt idx="11">
                  <c:v>Performance management</c:v>
                </c:pt>
                <c:pt idx="12">
                  <c:v>Overtime</c:v>
                </c:pt>
                <c:pt idx="13">
                  <c:v>Dispute resolution</c:v>
                </c:pt>
              </c:strCache>
            </c:strRef>
          </c:cat>
          <c:val>
            <c:numRef>
              <c:f>Analysis!$C$35:$C$48</c:f>
              <c:numCache>
                <c:formatCode>0%</c:formatCode>
                <c:ptCount val="14"/>
                <c:pt idx="0">
                  <c:v>0.19118195122394627</c:v>
                </c:pt>
                <c:pt idx="1">
                  <c:v>0.16632579786025287</c:v>
                </c:pt>
                <c:pt idx="2">
                  <c:v>0.13139810749638678</c:v>
                </c:pt>
                <c:pt idx="3">
                  <c:v>9.3048094316126276E-2</c:v>
                </c:pt>
                <c:pt idx="4">
                  <c:v>8.1476734567732911E-2</c:v>
                </c:pt>
                <c:pt idx="5">
                  <c:v>7.4354848972394166E-2</c:v>
                </c:pt>
                <c:pt idx="6">
                  <c:v>7.076436421150227E-2</c:v>
                </c:pt>
                <c:pt idx="7">
                  <c:v>6.4533282430258243E-2</c:v>
                </c:pt>
                <c:pt idx="8">
                  <c:v>5.7588648614254681E-2</c:v>
                </c:pt>
                <c:pt idx="9">
                  <c:v>2.4819794024342579E-2</c:v>
                </c:pt>
                <c:pt idx="10">
                  <c:v>1.6579858743966624E-2</c:v>
                </c:pt>
                <c:pt idx="11">
                  <c:v>1.2848481543090363E-2</c:v>
                </c:pt>
                <c:pt idx="12">
                  <c:v>1.1271395198749239E-2</c:v>
                </c:pt>
                <c:pt idx="13">
                  <c:v>3.8086407969967185E-3</c:v>
                </c:pt>
              </c:numCache>
            </c:numRef>
          </c:val>
          <c:extLst>
            <c:ext xmlns:c16="http://schemas.microsoft.com/office/drawing/2014/chart" uri="{C3380CC4-5D6E-409C-BE32-E72D297353CC}">
              <c16:uniqueId val="{00000000-4EE5-4AF4-B130-7DF3C03252E5}"/>
            </c:ext>
          </c:extLst>
        </c:ser>
        <c:ser>
          <c:idx val="1"/>
          <c:order val="1"/>
          <c:tx>
            <c:strRef>
              <c:f>Analysis!$D$34</c:f>
              <c:strCache>
                <c:ptCount val="1"/>
                <c:pt idx="0">
                  <c:v>Should be standard</c:v>
                </c:pt>
              </c:strCache>
            </c:strRef>
          </c:tx>
          <c:spPr>
            <a:solidFill>
              <a:schemeClr val="accent2"/>
            </a:solidFill>
            <a:ln>
              <a:noFill/>
            </a:ln>
            <a:effectLst/>
          </c:spPr>
          <c:invertIfNegative val="0"/>
          <c:cat>
            <c:strRef>
              <c:f>Analysis!$B$35:$B$48</c:f>
              <c:strCache>
                <c:ptCount val="14"/>
                <c:pt idx="0">
                  <c:v>Pay and pay scales</c:v>
                </c:pt>
                <c:pt idx="1">
                  <c:v>Workplace flexibility</c:v>
                </c:pt>
                <c:pt idx="2">
                  <c:v>Leave entitlements</c:v>
                </c:pt>
                <c:pt idx="3">
                  <c:v>Superannuation</c:v>
                </c:pt>
                <c:pt idx="4">
                  <c:v>Flex time and TOIL</c:v>
                </c:pt>
                <c:pt idx="5">
                  <c:v>Career progression</c:v>
                </c:pt>
                <c:pt idx="6">
                  <c:v>Christmas shut down period</c:v>
                </c:pt>
                <c:pt idx="7">
                  <c:v>Health and wellbeing</c:v>
                </c:pt>
                <c:pt idx="8">
                  <c:v>Hours of work</c:v>
                </c:pt>
                <c:pt idx="9">
                  <c:v>Mobility</c:v>
                </c:pt>
                <c:pt idx="10">
                  <c:v>Allowances and reimbursements</c:v>
                </c:pt>
                <c:pt idx="11">
                  <c:v>Performance management</c:v>
                </c:pt>
                <c:pt idx="12">
                  <c:v>Overtime</c:v>
                </c:pt>
                <c:pt idx="13">
                  <c:v>Dispute resolution</c:v>
                </c:pt>
              </c:strCache>
            </c:strRef>
          </c:cat>
          <c:val>
            <c:numRef>
              <c:f>Analysis!$D$35:$D$48</c:f>
              <c:numCache>
                <c:formatCode>0%</c:formatCode>
                <c:ptCount val="14"/>
                <c:pt idx="0">
                  <c:v>0.15794042545331974</c:v>
                </c:pt>
                <c:pt idx="1">
                  <c:v>0.14222257109743314</c:v>
                </c:pt>
                <c:pt idx="2">
                  <c:v>0.14968439619705498</c:v>
                </c:pt>
                <c:pt idx="3">
                  <c:v>0.10401765719008722</c:v>
                </c:pt>
                <c:pt idx="4">
                  <c:v>8.2283244601027844E-2</c:v>
                </c:pt>
                <c:pt idx="5">
                  <c:v>5.6268441004945303E-2</c:v>
                </c:pt>
                <c:pt idx="6">
                  <c:v>6.5577252515364615E-2</c:v>
                </c:pt>
                <c:pt idx="7">
                  <c:v>6.5157063106908192E-2</c:v>
                </c:pt>
                <c:pt idx="8">
                  <c:v>5.4292165545391999E-2</c:v>
                </c:pt>
                <c:pt idx="9">
                  <c:v>3.4423209231238081E-2</c:v>
                </c:pt>
                <c:pt idx="10">
                  <c:v>2.832815407560639E-2</c:v>
                </c:pt>
                <c:pt idx="11">
                  <c:v>2.9814978136298364E-2</c:v>
                </c:pt>
                <c:pt idx="12">
                  <c:v>1.286887781723146E-2</c:v>
                </c:pt>
                <c:pt idx="13">
                  <c:v>1.7121564028092662E-2</c:v>
                </c:pt>
              </c:numCache>
            </c:numRef>
          </c:val>
          <c:extLst>
            <c:ext xmlns:c16="http://schemas.microsoft.com/office/drawing/2014/chart" uri="{C3380CC4-5D6E-409C-BE32-E72D297353CC}">
              <c16:uniqueId val="{00000001-4EE5-4AF4-B130-7DF3C03252E5}"/>
            </c:ext>
          </c:extLst>
        </c:ser>
        <c:dLbls>
          <c:showLegendKey val="0"/>
          <c:showVal val="0"/>
          <c:showCatName val="0"/>
          <c:showSerName val="0"/>
          <c:showPercent val="0"/>
          <c:showBubbleSize val="0"/>
        </c:dLbls>
        <c:gapWidth val="182"/>
        <c:axId val="517555816"/>
        <c:axId val="517555488"/>
      </c:barChart>
      <c:catAx>
        <c:axId val="517555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555488"/>
        <c:crosses val="autoZero"/>
        <c:auto val="1"/>
        <c:lblAlgn val="ctr"/>
        <c:lblOffset val="100"/>
        <c:noMultiLvlLbl val="0"/>
      </c:catAx>
      <c:valAx>
        <c:axId val="517555488"/>
        <c:scaling>
          <c:orientation val="minMax"/>
          <c:max val="0.2"/>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555816"/>
        <c:crosses val="autoZero"/>
        <c:crossBetween val="between"/>
        <c:majorUnit val="5.000000000000001E-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Matter</a:t>
            </a:r>
            <a:r>
              <a:rPr lang="en-AU" baseline="0"/>
              <a:t> most by APS and EL staff</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Analysis!$C$172</c:f>
              <c:strCache>
                <c:ptCount val="1"/>
                <c:pt idx="0">
                  <c:v>APS staff</c:v>
                </c:pt>
              </c:strCache>
            </c:strRef>
          </c:tx>
          <c:spPr>
            <a:solidFill>
              <a:schemeClr val="accent1"/>
            </a:solidFill>
            <a:ln>
              <a:noFill/>
            </a:ln>
            <a:effectLst/>
          </c:spPr>
          <c:invertIfNegative val="0"/>
          <c:cat>
            <c:strRef>
              <c:f>Analysis!$B$173:$B$186</c:f>
              <c:strCache>
                <c:ptCount val="14"/>
                <c:pt idx="0">
                  <c:v>Pay and pay scales</c:v>
                </c:pt>
                <c:pt idx="1">
                  <c:v>Workplace flexibility</c:v>
                </c:pt>
                <c:pt idx="2">
                  <c:v>Leave entitlements</c:v>
                </c:pt>
                <c:pt idx="3">
                  <c:v>Flex time and TOIL</c:v>
                </c:pt>
                <c:pt idx="4">
                  <c:v>Superannuation</c:v>
                </c:pt>
                <c:pt idx="5">
                  <c:v>Career progression</c:v>
                </c:pt>
                <c:pt idx="6">
                  <c:v>Health and wellbeing</c:v>
                </c:pt>
                <c:pt idx="7">
                  <c:v>Christmas shut down period</c:v>
                </c:pt>
                <c:pt idx="8">
                  <c:v>Hours of work</c:v>
                </c:pt>
                <c:pt idx="9">
                  <c:v>Mobility</c:v>
                </c:pt>
                <c:pt idx="10">
                  <c:v>Allowances and reimbursements</c:v>
                </c:pt>
                <c:pt idx="11">
                  <c:v>Overtime</c:v>
                </c:pt>
                <c:pt idx="12">
                  <c:v>Performance management</c:v>
                </c:pt>
                <c:pt idx="13">
                  <c:v>Dispute resolution</c:v>
                </c:pt>
              </c:strCache>
            </c:strRef>
          </c:cat>
          <c:val>
            <c:numRef>
              <c:f>Analysis!$C$173:$C$186</c:f>
              <c:numCache>
                <c:formatCode>0%</c:formatCode>
                <c:ptCount val="14"/>
                <c:pt idx="0">
                  <c:v>0.18778282218584982</c:v>
                </c:pt>
                <c:pt idx="1">
                  <c:v>0.16510520429852693</c:v>
                </c:pt>
                <c:pt idx="2">
                  <c:v>0.1285040326462899</c:v>
                </c:pt>
                <c:pt idx="3">
                  <c:v>9.9346037341786209E-2</c:v>
                </c:pt>
                <c:pt idx="4">
                  <c:v>8.3282107492797519E-2</c:v>
                </c:pt>
                <c:pt idx="5">
                  <c:v>7.8305177636402684E-2</c:v>
                </c:pt>
                <c:pt idx="6">
                  <c:v>6.7914355332054532E-2</c:v>
                </c:pt>
                <c:pt idx="7">
                  <c:v>6.4411248453967104E-2</c:v>
                </c:pt>
                <c:pt idx="8">
                  <c:v>5.6619983262110901E-2</c:v>
                </c:pt>
                <c:pt idx="9">
                  <c:v>2.204809550965391E-2</c:v>
                </c:pt>
                <c:pt idx="10">
                  <c:v>1.5745465587344378E-2</c:v>
                </c:pt>
                <c:pt idx="11">
                  <c:v>1.4716011346215089E-2</c:v>
                </c:pt>
                <c:pt idx="12">
                  <c:v>1.1686897787784303E-2</c:v>
                </c:pt>
                <c:pt idx="13">
                  <c:v>4.532561119216726E-3</c:v>
                </c:pt>
              </c:numCache>
            </c:numRef>
          </c:val>
          <c:extLst>
            <c:ext xmlns:c16="http://schemas.microsoft.com/office/drawing/2014/chart" uri="{C3380CC4-5D6E-409C-BE32-E72D297353CC}">
              <c16:uniqueId val="{00000000-9A02-4420-AAB7-79CFEB45BF70}"/>
            </c:ext>
          </c:extLst>
        </c:ser>
        <c:ser>
          <c:idx val="1"/>
          <c:order val="1"/>
          <c:tx>
            <c:strRef>
              <c:f>Analysis!$D$172</c:f>
              <c:strCache>
                <c:ptCount val="1"/>
                <c:pt idx="0">
                  <c:v>EL staff</c:v>
                </c:pt>
              </c:strCache>
            </c:strRef>
          </c:tx>
          <c:spPr>
            <a:solidFill>
              <a:schemeClr val="accent2"/>
            </a:solidFill>
            <a:ln>
              <a:noFill/>
            </a:ln>
            <a:effectLst/>
          </c:spPr>
          <c:invertIfNegative val="0"/>
          <c:cat>
            <c:strRef>
              <c:f>Analysis!$B$173:$B$186</c:f>
              <c:strCache>
                <c:ptCount val="14"/>
                <c:pt idx="0">
                  <c:v>Pay and pay scales</c:v>
                </c:pt>
                <c:pt idx="1">
                  <c:v>Workplace flexibility</c:v>
                </c:pt>
                <c:pt idx="2">
                  <c:v>Leave entitlements</c:v>
                </c:pt>
                <c:pt idx="3">
                  <c:v>Flex time and TOIL</c:v>
                </c:pt>
                <c:pt idx="4">
                  <c:v>Superannuation</c:v>
                </c:pt>
                <c:pt idx="5">
                  <c:v>Career progression</c:v>
                </c:pt>
                <c:pt idx="6">
                  <c:v>Health and wellbeing</c:v>
                </c:pt>
                <c:pt idx="7">
                  <c:v>Christmas shut down period</c:v>
                </c:pt>
                <c:pt idx="8">
                  <c:v>Hours of work</c:v>
                </c:pt>
                <c:pt idx="9">
                  <c:v>Mobility</c:v>
                </c:pt>
                <c:pt idx="10">
                  <c:v>Allowances and reimbursements</c:v>
                </c:pt>
                <c:pt idx="11">
                  <c:v>Overtime</c:v>
                </c:pt>
                <c:pt idx="12">
                  <c:v>Performance management</c:v>
                </c:pt>
                <c:pt idx="13">
                  <c:v>Dispute resolution</c:v>
                </c:pt>
              </c:strCache>
            </c:strRef>
          </c:cat>
          <c:val>
            <c:numRef>
              <c:f>Analysis!$D$173:$D$186</c:f>
              <c:numCache>
                <c:formatCode>0%</c:formatCode>
                <c:ptCount val="14"/>
                <c:pt idx="0">
                  <c:v>0.19650397104654671</c:v>
                </c:pt>
                <c:pt idx="1">
                  <c:v>0.16884487785261887</c:v>
                </c:pt>
                <c:pt idx="2">
                  <c:v>0.13677490700713782</c:v>
                </c:pt>
                <c:pt idx="3">
                  <c:v>5.290539861264703E-2</c:v>
                </c:pt>
                <c:pt idx="4">
                  <c:v>0.10896501457725948</c:v>
                </c:pt>
                <c:pt idx="5">
                  <c:v>6.635166381823665E-2</c:v>
                </c:pt>
                <c:pt idx="6">
                  <c:v>5.8874535035689152E-2</c:v>
                </c:pt>
                <c:pt idx="7">
                  <c:v>8.1821152106162656E-2</c:v>
                </c:pt>
                <c:pt idx="8">
                  <c:v>5.9892429878355281E-2</c:v>
                </c:pt>
                <c:pt idx="9">
                  <c:v>2.9041419523474415E-2</c:v>
                </c:pt>
                <c:pt idx="10">
                  <c:v>1.7505277973258269E-2</c:v>
                </c:pt>
                <c:pt idx="11">
                  <c:v>5.692671157132804E-3</c:v>
                </c:pt>
                <c:pt idx="12">
                  <c:v>1.4275661003317583E-2</c:v>
                </c:pt>
                <c:pt idx="13">
                  <c:v>2.5510204081632651E-3</c:v>
                </c:pt>
              </c:numCache>
            </c:numRef>
          </c:val>
          <c:extLst>
            <c:ext xmlns:c16="http://schemas.microsoft.com/office/drawing/2014/chart" uri="{C3380CC4-5D6E-409C-BE32-E72D297353CC}">
              <c16:uniqueId val="{00000001-9A02-4420-AAB7-79CFEB45BF70}"/>
            </c:ext>
          </c:extLst>
        </c:ser>
        <c:dLbls>
          <c:showLegendKey val="0"/>
          <c:showVal val="0"/>
          <c:showCatName val="0"/>
          <c:showSerName val="0"/>
          <c:showPercent val="0"/>
          <c:showBubbleSize val="0"/>
        </c:dLbls>
        <c:gapWidth val="182"/>
        <c:axId val="734614696"/>
        <c:axId val="734616336"/>
      </c:barChart>
      <c:catAx>
        <c:axId val="7346146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616336"/>
        <c:crosses val="autoZero"/>
        <c:auto val="1"/>
        <c:lblAlgn val="ctr"/>
        <c:lblOffset val="100"/>
        <c:noMultiLvlLbl val="0"/>
      </c:catAx>
      <c:valAx>
        <c:axId val="73461633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614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Matter</a:t>
            </a:r>
            <a:r>
              <a:rPr lang="en-AU" baseline="0"/>
              <a:t> most by classification</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Analysis!$B$195</c:f>
              <c:strCache>
                <c:ptCount val="1"/>
                <c:pt idx="0">
                  <c:v>Pay and pay scales</c:v>
                </c:pt>
              </c:strCache>
            </c:strRef>
          </c:tx>
          <c:spPr>
            <a:solidFill>
              <a:schemeClr val="accent1"/>
            </a:solidFill>
            <a:ln>
              <a:noFill/>
            </a:ln>
            <a:effectLst/>
          </c:spPr>
          <c:invertIfNegative val="0"/>
          <c:cat>
            <c:strRef>
              <c:f>Analysis!$C$194:$J$194</c:f>
              <c:strCache>
                <c:ptCount val="8"/>
                <c:pt idx="0">
                  <c:v>APS1</c:v>
                </c:pt>
                <c:pt idx="1">
                  <c:v>APS2</c:v>
                </c:pt>
                <c:pt idx="2">
                  <c:v>APS3</c:v>
                </c:pt>
                <c:pt idx="3">
                  <c:v>APS4</c:v>
                </c:pt>
                <c:pt idx="4">
                  <c:v>APS5</c:v>
                </c:pt>
                <c:pt idx="5">
                  <c:v>APS6</c:v>
                </c:pt>
                <c:pt idx="6">
                  <c:v>EL1</c:v>
                </c:pt>
                <c:pt idx="7">
                  <c:v>EL2</c:v>
                </c:pt>
              </c:strCache>
            </c:strRef>
          </c:cat>
          <c:val>
            <c:numRef>
              <c:f>Analysis!$C$195:$J$195</c:f>
              <c:numCache>
                <c:formatCode>0%</c:formatCode>
                <c:ptCount val="8"/>
                <c:pt idx="0">
                  <c:v>0.18584070796460178</c:v>
                </c:pt>
                <c:pt idx="1">
                  <c:v>0.1829909221213569</c:v>
                </c:pt>
                <c:pt idx="2">
                  <c:v>0.18371112282551397</c:v>
                </c:pt>
                <c:pt idx="3">
                  <c:v>0.18877200220022003</c:v>
                </c:pt>
                <c:pt idx="4">
                  <c:v>0.1867877269881027</c:v>
                </c:pt>
                <c:pt idx="5">
                  <c:v>0.18879159369527146</c:v>
                </c:pt>
                <c:pt idx="6">
                  <c:v>0.1936434888904868</c:v>
                </c:pt>
                <c:pt idx="7">
                  <c:v>0.20314848839151495</c:v>
                </c:pt>
              </c:numCache>
            </c:numRef>
          </c:val>
          <c:extLst>
            <c:ext xmlns:c16="http://schemas.microsoft.com/office/drawing/2014/chart" uri="{C3380CC4-5D6E-409C-BE32-E72D297353CC}">
              <c16:uniqueId val="{00000000-CC6F-447E-80D2-48A650A22A9A}"/>
            </c:ext>
          </c:extLst>
        </c:ser>
        <c:ser>
          <c:idx val="1"/>
          <c:order val="1"/>
          <c:tx>
            <c:strRef>
              <c:f>Analysis!$B$196</c:f>
              <c:strCache>
                <c:ptCount val="1"/>
                <c:pt idx="0">
                  <c:v>Workplace flexibility</c:v>
                </c:pt>
              </c:strCache>
            </c:strRef>
          </c:tx>
          <c:spPr>
            <a:solidFill>
              <a:schemeClr val="accent2"/>
            </a:solidFill>
            <a:ln>
              <a:noFill/>
            </a:ln>
            <a:effectLst/>
          </c:spPr>
          <c:invertIfNegative val="0"/>
          <c:cat>
            <c:strRef>
              <c:f>Analysis!$C$194:$J$194</c:f>
              <c:strCache>
                <c:ptCount val="8"/>
                <c:pt idx="0">
                  <c:v>APS1</c:v>
                </c:pt>
                <c:pt idx="1">
                  <c:v>APS2</c:v>
                </c:pt>
                <c:pt idx="2">
                  <c:v>APS3</c:v>
                </c:pt>
                <c:pt idx="3">
                  <c:v>APS4</c:v>
                </c:pt>
                <c:pt idx="4">
                  <c:v>APS5</c:v>
                </c:pt>
                <c:pt idx="5">
                  <c:v>APS6</c:v>
                </c:pt>
                <c:pt idx="6">
                  <c:v>EL1</c:v>
                </c:pt>
                <c:pt idx="7">
                  <c:v>EL2</c:v>
                </c:pt>
              </c:strCache>
            </c:strRef>
          </c:cat>
          <c:val>
            <c:numRef>
              <c:f>Analysis!$C$196:$J$196</c:f>
              <c:numCache>
                <c:formatCode>0%</c:formatCode>
                <c:ptCount val="8"/>
                <c:pt idx="0">
                  <c:v>0.15575221238938053</c:v>
                </c:pt>
                <c:pt idx="1">
                  <c:v>0.15432393693263258</c:v>
                </c:pt>
                <c:pt idx="2">
                  <c:v>0.16403092602354594</c:v>
                </c:pt>
                <c:pt idx="3">
                  <c:v>0.16144114411441143</c:v>
                </c:pt>
                <c:pt idx="4">
                  <c:v>0.16487163431433938</c:v>
                </c:pt>
                <c:pt idx="5">
                  <c:v>0.16767575681761321</c:v>
                </c:pt>
                <c:pt idx="6">
                  <c:v>0.17065147048249082</c:v>
                </c:pt>
                <c:pt idx="7">
                  <c:v>0.16464840487723401</c:v>
                </c:pt>
              </c:numCache>
            </c:numRef>
          </c:val>
          <c:extLst>
            <c:ext xmlns:c16="http://schemas.microsoft.com/office/drawing/2014/chart" uri="{C3380CC4-5D6E-409C-BE32-E72D297353CC}">
              <c16:uniqueId val="{00000001-CC6F-447E-80D2-48A650A22A9A}"/>
            </c:ext>
          </c:extLst>
        </c:ser>
        <c:ser>
          <c:idx val="2"/>
          <c:order val="2"/>
          <c:tx>
            <c:strRef>
              <c:f>Analysis!$B$197</c:f>
              <c:strCache>
                <c:ptCount val="1"/>
                <c:pt idx="0">
                  <c:v>Hours of work</c:v>
                </c:pt>
              </c:strCache>
            </c:strRef>
          </c:tx>
          <c:spPr>
            <a:solidFill>
              <a:schemeClr val="accent3"/>
            </a:solidFill>
            <a:ln>
              <a:noFill/>
            </a:ln>
            <a:effectLst/>
          </c:spPr>
          <c:invertIfNegative val="0"/>
          <c:cat>
            <c:strRef>
              <c:f>Analysis!$C$194:$J$194</c:f>
              <c:strCache>
                <c:ptCount val="8"/>
                <c:pt idx="0">
                  <c:v>APS1</c:v>
                </c:pt>
                <c:pt idx="1">
                  <c:v>APS2</c:v>
                </c:pt>
                <c:pt idx="2">
                  <c:v>APS3</c:v>
                </c:pt>
                <c:pt idx="3">
                  <c:v>APS4</c:v>
                </c:pt>
                <c:pt idx="4">
                  <c:v>APS5</c:v>
                </c:pt>
                <c:pt idx="5">
                  <c:v>APS6</c:v>
                </c:pt>
                <c:pt idx="6">
                  <c:v>EL1</c:v>
                </c:pt>
                <c:pt idx="7">
                  <c:v>EL2</c:v>
                </c:pt>
              </c:strCache>
            </c:strRef>
          </c:cat>
          <c:val>
            <c:numRef>
              <c:f>Analysis!$C$197:$J$197</c:f>
              <c:numCache>
                <c:formatCode>0%</c:formatCode>
                <c:ptCount val="8"/>
                <c:pt idx="0">
                  <c:v>0.11327433628318584</c:v>
                </c:pt>
                <c:pt idx="1">
                  <c:v>8.600095556617296E-2</c:v>
                </c:pt>
                <c:pt idx="2">
                  <c:v>6.3433491477771914E-2</c:v>
                </c:pt>
                <c:pt idx="3">
                  <c:v>5.8512101210121015E-2</c:v>
                </c:pt>
                <c:pt idx="4">
                  <c:v>5.2097683155917347E-2</c:v>
                </c:pt>
                <c:pt idx="5">
                  <c:v>5.5258110249353683E-2</c:v>
                </c:pt>
                <c:pt idx="6">
                  <c:v>6.1533759976990003E-2</c:v>
                </c:pt>
                <c:pt idx="7">
                  <c:v>5.6079839652580593E-2</c:v>
                </c:pt>
              </c:numCache>
            </c:numRef>
          </c:val>
          <c:extLst>
            <c:ext xmlns:c16="http://schemas.microsoft.com/office/drawing/2014/chart" uri="{C3380CC4-5D6E-409C-BE32-E72D297353CC}">
              <c16:uniqueId val="{00000002-CC6F-447E-80D2-48A650A22A9A}"/>
            </c:ext>
          </c:extLst>
        </c:ser>
        <c:ser>
          <c:idx val="3"/>
          <c:order val="3"/>
          <c:tx>
            <c:strRef>
              <c:f>Analysis!$B$198</c:f>
              <c:strCache>
                <c:ptCount val="1"/>
                <c:pt idx="0">
                  <c:v>Health and wellbeing</c:v>
                </c:pt>
              </c:strCache>
            </c:strRef>
          </c:tx>
          <c:spPr>
            <a:solidFill>
              <a:schemeClr val="accent4"/>
            </a:solidFill>
            <a:ln>
              <a:noFill/>
            </a:ln>
            <a:effectLst/>
          </c:spPr>
          <c:invertIfNegative val="0"/>
          <c:cat>
            <c:strRef>
              <c:f>Analysis!$C$194:$J$194</c:f>
              <c:strCache>
                <c:ptCount val="8"/>
                <c:pt idx="0">
                  <c:v>APS1</c:v>
                </c:pt>
                <c:pt idx="1">
                  <c:v>APS2</c:v>
                </c:pt>
                <c:pt idx="2">
                  <c:v>APS3</c:v>
                </c:pt>
                <c:pt idx="3">
                  <c:v>APS4</c:v>
                </c:pt>
                <c:pt idx="4">
                  <c:v>APS5</c:v>
                </c:pt>
                <c:pt idx="5">
                  <c:v>APS6</c:v>
                </c:pt>
                <c:pt idx="6">
                  <c:v>EL1</c:v>
                </c:pt>
                <c:pt idx="7">
                  <c:v>EL2</c:v>
                </c:pt>
              </c:strCache>
            </c:strRef>
          </c:cat>
          <c:val>
            <c:numRef>
              <c:f>Analysis!$C$198:$J$198</c:f>
              <c:numCache>
                <c:formatCode>0%</c:formatCode>
                <c:ptCount val="8"/>
                <c:pt idx="0">
                  <c:v>0.10442477876106195</c:v>
                </c:pt>
                <c:pt idx="1">
                  <c:v>8.8867654085045392E-2</c:v>
                </c:pt>
                <c:pt idx="2">
                  <c:v>8.829731154454401E-2</c:v>
                </c:pt>
                <c:pt idx="3">
                  <c:v>7.6148239823982403E-2</c:v>
                </c:pt>
                <c:pt idx="4">
                  <c:v>6.8190356919223538E-2</c:v>
                </c:pt>
                <c:pt idx="5">
                  <c:v>5.8827453923776168E-2</c:v>
                </c:pt>
                <c:pt idx="6">
                  <c:v>5.9700151003091971E-2</c:v>
                </c:pt>
                <c:pt idx="7">
                  <c:v>5.6956739602472023E-2</c:v>
                </c:pt>
              </c:numCache>
            </c:numRef>
          </c:val>
          <c:extLst>
            <c:ext xmlns:c16="http://schemas.microsoft.com/office/drawing/2014/chart" uri="{C3380CC4-5D6E-409C-BE32-E72D297353CC}">
              <c16:uniqueId val="{00000003-CC6F-447E-80D2-48A650A22A9A}"/>
            </c:ext>
          </c:extLst>
        </c:ser>
        <c:ser>
          <c:idx val="4"/>
          <c:order val="4"/>
          <c:tx>
            <c:strRef>
              <c:f>Analysis!$B$199</c:f>
              <c:strCache>
                <c:ptCount val="1"/>
                <c:pt idx="0">
                  <c:v>Leave entitlements</c:v>
                </c:pt>
              </c:strCache>
            </c:strRef>
          </c:tx>
          <c:spPr>
            <a:solidFill>
              <a:schemeClr val="accent5"/>
            </a:solidFill>
            <a:ln>
              <a:noFill/>
            </a:ln>
            <a:effectLst/>
          </c:spPr>
          <c:invertIfNegative val="0"/>
          <c:cat>
            <c:strRef>
              <c:f>Analysis!$C$194:$J$194</c:f>
              <c:strCache>
                <c:ptCount val="8"/>
                <c:pt idx="0">
                  <c:v>APS1</c:v>
                </c:pt>
                <c:pt idx="1">
                  <c:v>APS2</c:v>
                </c:pt>
                <c:pt idx="2">
                  <c:v>APS3</c:v>
                </c:pt>
                <c:pt idx="3">
                  <c:v>APS4</c:v>
                </c:pt>
                <c:pt idx="4">
                  <c:v>APS5</c:v>
                </c:pt>
                <c:pt idx="5">
                  <c:v>APS6</c:v>
                </c:pt>
                <c:pt idx="6">
                  <c:v>EL1</c:v>
                </c:pt>
                <c:pt idx="7">
                  <c:v>EL2</c:v>
                </c:pt>
              </c:strCache>
            </c:strRef>
          </c:cat>
          <c:val>
            <c:numRef>
              <c:f>Analysis!$C$199:$J$199</c:f>
              <c:numCache>
                <c:formatCode>0%</c:formatCode>
                <c:ptCount val="8"/>
                <c:pt idx="0">
                  <c:v>8.4955752212389379E-2</c:v>
                </c:pt>
                <c:pt idx="1">
                  <c:v>9.7467749641662688E-2</c:v>
                </c:pt>
                <c:pt idx="2">
                  <c:v>0.11764189070462133</c:v>
                </c:pt>
                <c:pt idx="3">
                  <c:v>0.13101622662266227</c:v>
                </c:pt>
                <c:pt idx="4">
                  <c:v>0.12582968065122105</c:v>
                </c:pt>
                <c:pt idx="5">
                  <c:v>0.13226586606621632</c:v>
                </c:pt>
                <c:pt idx="6">
                  <c:v>0.13788020421370534</c:v>
                </c:pt>
                <c:pt idx="7">
                  <c:v>0.13420744947386004</c:v>
                </c:pt>
              </c:numCache>
            </c:numRef>
          </c:val>
          <c:extLst>
            <c:ext xmlns:c16="http://schemas.microsoft.com/office/drawing/2014/chart" uri="{C3380CC4-5D6E-409C-BE32-E72D297353CC}">
              <c16:uniqueId val="{00000004-CC6F-447E-80D2-48A650A22A9A}"/>
            </c:ext>
          </c:extLst>
        </c:ser>
        <c:ser>
          <c:idx val="5"/>
          <c:order val="5"/>
          <c:tx>
            <c:strRef>
              <c:f>Analysis!$B$200</c:f>
              <c:strCache>
                <c:ptCount val="1"/>
                <c:pt idx="0">
                  <c:v>Career progression</c:v>
                </c:pt>
              </c:strCache>
            </c:strRef>
          </c:tx>
          <c:spPr>
            <a:solidFill>
              <a:schemeClr val="accent6"/>
            </a:solidFill>
            <a:ln>
              <a:noFill/>
            </a:ln>
            <a:effectLst/>
          </c:spPr>
          <c:invertIfNegative val="0"/>
          <c:cat>
            <c:strRef>
              <c:f>Analysis!$C$194:$J$194</c:f>
              <c:strCache>
                <c:ptCount val="8"/>
                <c:pt idx="0">
                  <c:v>APS1</c:v>
                </c:pt>
                <c:pt idx="1">
                  <c:v>APS2</c:v>
                </c:pt>
                <c:pt idx="2">
                  <c:v>APS3</c:v>
                </c:pt>
                <c:pt idx="3">
                  <c:v>APS4</c:v>
                </c:pt>
                <c:pt idx="4">
                  <c:v>APS5</c:v>
                </c:pt>
                <c:pt idx="5">
                  <c:v>APS6</c:v>
                </c:pt>
                <c:pt idx="6">
                  <c:v>EL1</c:v>
                </c:pt>
                <c:pt idx="7">
                  <c:v>EL2</c:v>
                </c:pt>
              </c:strCache>
            </c:strRef>
          </c:cat>
          <c:val>
            <c:numRef>
              <c:f>Analysis!$C$200:$J$200</c:f>
              <c:numCache>
                <c:formatCode>0%</c:formatCode>
                <c:ptCount val="8"/>
                <c:pt idx="0">
                  <c:v>8.1415929203539822E-2</c:v>
                </c:pt>
                <c:pt idx="1">
                  <c:v>9.2689918776875296E-2</c:v>
                </c:pt>
                <c:pt idx="2">
                  <c:v>9.8576700052714808E-2</c:v>
                </c:pt>
                <c:pt idx="3">
                  <c:v>7.8004675467546761E-2</c:v>
                </c:pt>
                <c:pt idx="4">
                  <c:v>8.5253600500939261E-2</c:v>
                </c:pt>
                <c:pt idx="5">
                  <c:v>7.0369443749478774E-2</c:v>
                </c:pt>
                <c:pt idx="6">
                  <c:v>6.5973969943194072E-2</c:v>
                </c:pt>
                <c:pt idx="7">
                  <c:v>6.7228996158343074E-2</c:v>
                </c:pt>
              </c:numCache>
            </c:numRef>
          </c:val>
          <c:extLst>
            <c:ext xmlns:c16="http://schemas.microsoft.com/office/drawing/2014/chart" uri="{C3380CC4-5D6E-409C-BE32-E72D297353CC}">
              <c16:uniqueId val="{00000005-CC6F-447E-80D2-48A650A22A9A}"/>
            </c:ext>
          </c:extLst>
        </c:ser>
        <c:ser>
          <c:idx val="6"/>
          <c:order val="6"/>
          <c:tx>
            <c:strRef>
              <c:f>Analysis!$B$201</c:f>
              <c:strCache>
                <c:ptCount val="1"/>
                <c:pt idx="0">
                  <c:v>Superannuation</c:v>
                </c:pt>
              </c:strCache>
            </c:strRef>
          </c:tx>
          <c:spPr>
            <a:solidFill>
              <a:schemeClr val="accent1">
                <a:lumMod val="60000"/>
              </a:schemeClr>
            </a:solidFill>
            <a:ln>
              <a:noFill/>
            </a:ln>
            <a:effectLst/>
          </c:spPr>
          <c:invertIfNegative val="0"/>
          <c:cat>
            <c:strRef>
              <c:f>Analysis!$C$194:$J$194</c:f>
              <c:strCache>
                <c:ptCount val="8"/>
                <c:pt idx="0">
                  <c:v>APS1</c:v>
                </c:pt>
                <c:pt idx="1">
                  <c:v>APS2</c:v>
                </c:pt>
                <c:pt idx="2">
                  <c:v>APS3</c:v>
                </c:pt>
                <c:pt idx="3">
                  <c:v>APS4</c:v>
                </c:pt>
                <c:pt idx="4">
                  <c:v>APS5</c:v>
                </c:pt>
                <c:pt idx="5">
                  <c:v>APS6</c:v>
                </c:pt>
                <c:pt idx="6">
                  <c:v>EL1</c:v>
                </c:pt>
                <c:pt idx="7">
                  <c:v>EL2</c:v>
                </c:pt>
              </c:strCache>
            </c:strRef>
          </c:cat>
          <c:val>
            <c:numRef>
              <c:f>Analysis!$C$201:$J$201</c:f>
              <c:numCache>
                <c:formatCode>0%</c:formatCode>
                <c:ptCount val="8"/>
                <c:pt idx="0">
                  <c:v>7.6106194690265486E-2</c:v>
                </c:pt>
                <c:pt idx="1">
                  <c:v>8.2656473960821791E-2</c:v>
                </c:pt>
                <c:pt idx="2">
                  <c:v>6.4136355649270782E-2</c:v>
                </c:pt>
                <c:pt idx="3">
                  <c:v>7.7901540154015403E-2</c:v>
                </c:pt>
                <c:pt idx="4">
                  <c:v>8.2467125860989351E-2</c:v>
                </c:pt>
                <c:pt idx="5">
                  <c:v>9.0050871486948542E-2</c:v>
                </c:pt>
                <c:pt idx="6">
                  <c:v>0.10471345365643202</c:v>
                </c:pt>
                <c:pt idx="7">
                  <c:v>0.11884082178052446</c:v>
                </c:pt>
              </c:numCache>
            </c:numRef>
          </c:val>
          <c:extLst>
            <c:ext xmlns:c16="http://schemas.microsoft.com/office/drawing/2014/chart" uri="{C3380CC4-5D6E-409C-BE32-E72D297353CC}">
              <c16:uniqueId val="{00000006-CC6F-447E-80D2-48A650A22A9A}"/>
            </c:ext>
          </c:extLst>
        </c:ser>
        <c:ser>
          <c:idx val="7"/>
          <c:order val="7"/>
          <c:tx>
            <c:strRef>
              <c:f>Analysis!$B$202</c:f>
              <c:strCache>
                <c:ptCount val="1"/>
                <c:pt idx="0">
                  <c:v>Flex time and TOIL</c:v>
                </c:pt>
              </c:strCache>
            </c:strRef>
          </c:tx>
          <c:spPr>
            <a:solidFill>
              <a:schemeClr val="accent2">
                <a:lumMod val="60000"/>
              </a:schemeClr>
            </a:solidFill>
            <a:ln>
              <a:noFill/>
            </a:ln>
            <a:effectLst/>
          </c:spPr>
          <c:invertIfNegative val="0"/>
          <c:cat>
            <c:strRef>
              <c:f>Analysis!$C$194:$J$194</c:f>
              <c:strCache>
                <c:ptCount val="8"/>
                <c:pt idx="0">
                  <c:v>APS1</c:v>
                </c:pt>
                <c:pt idx="1">
                  <c:v>APS2</c:v>
                </c:pt>
                <c:pt idx="2">
                  <c:v>APS3</c:v>
                </c:pt>
                <c:pt idx="3">
                  <c:v>APS4</c:v>
                </c:pt>
                <c:pt idx="4">
                  <c:v>APS5</c:v>
                </c:pt>
                <c:pt idx="5">
                  <c:v>APS6</c:v>
                </c:pt>
                <c:pt idx="6">
                  <c:v>EL1</c:v>
                </c:pt>
                <c:pt idx="7">
                  <c:v>EL2</c:v>
                </c:pt>
              </c:strCache>
            </c:strRef>
          </c:cat>
          <c:val>
            <c:numRef>
              <c:f>Analysis!$C$202:$J$202</c:f>
              <c:numCache>
                <c:formatCode>0%</c:formatCode>
                <c:ptCount val="8"/>
                <c:pt idx="0">
                  <c:v>6.9026548672566371E-2</c:v>
                </c:pt>
                <c:pt idx="1">
                  <c:v>7.8356426182513136E-2</c:v>
                </c:pt>
                <c:pt idx="2">
                  <c:v>7.9687225443683007E-2</c:v>
                </c:pt>
                <c:pt idx="3">
                  <c:v>9.0621562156215626E-2</c:v>
                </c:pt>
                <c:pt idx="4">
                  <c:v>0.10356919223544145</c:v>
                </c:pt>
                <c:pt idx="5">
                  <c:v>0.10607955966975231</c:v>
                </c:pt>
                <c:pt idx="6">
                  <c:v>5.7992377939167325E-2</c:v>
                </c:pt>
                <c:pt idx="7">
                  <c:v>4.1089026223484218E-2</c:v>
                </c:pt>
              </c:numCache>
            </c:numRef>
          </c:val>
          <c:extLst>
            <c:ext xmlns:c16="http://schemas.microsoft.com/office/drawing/2014/chart" uri="{C3380CC4-5D6E-409C-BE32-E72D297353CC}">
              <c16:uniqueId val="{00000007-CC6F-447E-80D2-48A650A22A9A}"/>
            </c:ext>
          </c:extLst>
        </c:ser>
        <c:ser>
          <c:idx val="8"/>
          <c:order val="8"/>
          <c:tx>
            <c:strRef>
              <c:f>Analysis!$B$203</c:f>
              <c:strCache>
                <c:ptCount val="1"/>
                <c:pt idx="0">
                  <c:v>Christmas shut down period</c:v>
                </c:pt>
              </c:strCache>
            </c:strRef>
          </c:tx>
          <c:spPr>
            <a:solidFill>
              <a:schemeClr val="accent3">
                <a:lumMod val="60000"/>
              </a:schemeClr>
            </a:solidFill>
            <a:ln>
              <a:noFill/>
            </a:ln>
            <a:effectLst/>
          </c:spPr>
          <c:invertIfNegative val="0"/>
          <c:cat>
            <c:strRef>
              <c:f>Analysis!$C$194:$J$194</c:f>
              <c:strCache>
                <c:ptCount val="8"/>
                <c:pt idx="0">
                  <c:v>APS1</c:v>
                </c:pt>
                <c:pt idx="1">
                  <c:v>APS2</c:v>
                </c:pt>
                <c:pt idx="2">
                  <c:v>APS3</c:v>
                </c:pt>
                <c:pt idx="3">
                  <c:v>APS4</c:v>
                </c:pt>
                <c:pt idx="4">
                  <c:v>APS5</c:v>
                </c:pt>
                <c:pt idx="5">
                  <c:v>APS6</c:v>
                </c:pt>
                <c:pt idx="6">
                  <c:v>EL1</c:v>
                </c:pt>
                <c:pt idx="7">
                  <c:v>EL2</c:v>
                </c:pt>
              </c:strCache>
            </c:strRef>
          </c:cat>
          <c:val>
            <c:numRef>
              <c:f>Analysis!$C$203:$J$203</c:f>
              <c:numCache>
                <c:formatCode>0%</c:formatCode>
                <c:ptCount val="8"/>
                <c:pt idx="0">
                  <c:v>4.0707964601769911E-2</c:v>
                </c:pt>
                <c:pt idx="1">
                  <c:v>5.4467271858576208E-2</c:v>
                </c:pt>
                <c:pt idx="2">
                  <c:v>4.9639782112106838E-2</c:v>
                </c:pt>
                <c:pt idx="3">
                  <c:v>5.9302805280528052E-2</c:v>
                </c:pt>
                <c:pt idx="4">
                  <c:v>6.5466499686912968E-2</c:v>
                </c:pt>
                <c:pt idx="5">
                  <c:v>6.9702276707530653E-2</c:v>
                </c:pt>
                <c:pt idx="6">
                  <c:v>8.1164161932839582E-2</c:v>
                </c:pt>
                <c:pt idx="7">
                  <c:v>8.3347252380157014E-2</c:v>
                </c:pt>
              </c:numCache>
            </c:numRef>
          </c:val>
          <c:extLst>
            <c:ext xmlns:c16="http://schemas.microsoft.com/office/drawing/2014/chart" uri="{C3380CC4-5D6E-409C-BE32-E72D297353CC}">
              <c16:uniqueId val="{00000008-CC6F-447E-80D2-48A650A22A9A}"/>
            </c:ext>
          </c:extLst>
        </c:ser>
        <c:dLbls>
          <c:showLegendKey val="0"/>
          <c:showVal val="0"/>
          <c:showCatName val="0"/>
          <c:showSerName val="0"/>
          <c:showPercent val="0"/>
          <c:showBubbleSize val="0"/>
        </c:dLbls>
        <c:gapWidth val="219"/>
        <c:overlap val="-27"/>
        <c:axId val="729469216"/>
        <c:axId val="729468560"/>
        <c:extLst>
          <c:ext xmlns:c15="http://schemas.microsoft.com/office/drawing/2012/chart" uri="{02D57815-91ED-43cb-92C2-25804820EDAC}">
            <c15:filteredBarSeries>
              <c15:ser>
                <c:idx val="9"/>
                <c:order val="9"/>
                <c:tx>
                  <c:strRef>
                    <c:extLst>
                      <c:ext uri="{02D57815-91ED-43cb-92C2-25804820EDAC}">
                        <c15:formulaRef>
                          <c15:sqref>Analysis!$B$204</c15:sqref>
                        </c15:formulaRef>
                      </c:ext>
                    </c:extLst>
                    <c:strCache>
                      <c:ptCount val="1"/>
                      <c:pt idx="0">
                        <c:v>Overtime</c:v>
                      </c:pt>
                    </c:strCache>
                  </c:strRef>
                </c:tx>
                <c:spPr>
                  <a:solidFill>
                    <a:schemeClr val="accent4">
                      <a:lumMod val="60000"/>
                    </a:schemeClr>
                  </a:solidFill>
                  <a:ln>
                    <a:noFill/>
                  </a:ln>
                  <a:effectLst/>
                </c:spPr>
                <c:invertIfNegative val="0"/>
                <c:cat>
                  <c:strRef>
                    <c:extLst>
                      <c:ext uri="{02D57815-91ED-43cb-92C2-25804820EDAC}">
                        <c15:formulaRef>
                          <c15:sqref>Analysis!$C$194:$J$194</c15:sqref>
                        </c15:formulaRef>
                      </c:ext>
                    </c:extLst>
                    <c:strCache>
                      <c:ptCount val="8"/>
                      <c:pt idx="0">
                        <c:v>APS1</c:v>
                      </c:pt>
                      <c:pt idx="1">
                        <c:v>APS2</c:v>
                      </c:pt>
                      <c:pt idx="2">
                        <c:v>APS3</c:v>
                      </c:pt>
                      <c:pt idx="3">
                        <c:v>APS4</c:v>
                      </c:pt>
                      <c:pt idx="4">
                        <c:v>APS5</c:v>
                      </c:pt>
                      <c:pt idx="5">
                        <c:v>APS6</c:v>
                      </c:pt>
                      <c:pt idx="6">
                        <c:v>EL1</c:v>
                      </c:pt>
                      <c:pt idx="7">
                        <c:v>EL2</c:v>
                      </c:pt>
                    </c:strCache>
                  </c:strRef>
                </c:cat>
                <c:val>
                  <c:numRef>
                    <c:extLst>
                      <c:ext uri="{02D57815-91ED-43cb-92C2-25804820EDAC}">
                        <c15:formulaRef>
                          <c15:sqref>Analysis!$C$204:$J$204</c15:sqref>
                        </c15:formulaRef>
                      </c:ext>
                    </c:extLst>
                    <c:numCache>
                      <c:formatCode>0%</c:formatCode>
                      <c:ptCount val="8"/>
                      <c:pt idx="0">
                        <c:v>3.3628318584070796E-2</c:v>
                      </c:pt>
                      <c:pt idx="1">
                        <c:v>2.6278069756330624E-2</c:v>
                      </c:pt>
                      <c:pt idx="2">
                        <c:v>2.9081005095765243E-2</c:v>
                      </c:pt>
                      <c:pt idx="3">
                        <c:v>2.3136688668866888E-2</c:v>
                      </c:pt>
                      <c:pt idx="4">
                        <c:v>1.1490294301815905E-2</c:v>
                      </c:pt>
                      <c:pt idx="5">
                        <c:v>9.0401134183971318E-3</c:v>
                      </c:pt>
                      <c:pt idx="6">
                        <c:v>5.8963112101819226E-3</c:v>
                      </c:pt>
                      <c:pt idx="7">
                        <c:v>5.2196425588775684E-3</c:v>
                      </c:pt>
                    </c:numCache>
                  </c:numRef>
                </c:val>
                <c:extLst>
                  <c:ext xmlns:c16="http://schemas.microsoft.com/office/drawing/2014/chart" uri="{C3380CC4-5D6E-409C-BE32-E72D297353CC}">
                    <c16:uniqueId val="{00000009-CC6F-447E-80D2-48A650A22A9A}"/>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Analysis!$B$205</c15:sqref>
                        </c15:formulaRef>
                      </c:ext>
                    </c:extLst>
                    <c:strCache>
                      <c:ptCount val="1"/>
                      <c:pt idx="0">
                        <c:v>Allowances and reimbursements</c:v>
                      </c:pt>
                    </c:strCache>
                  </c:strRef>
                </c:tx>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Analysis!$C$194:$J$194</c15:sqref>
                        </c15:formulaRef>
                      </c:ext>
                    </c:extLst>
                    <c:strCache>
                      <c:ptCount val="8"/>
                      <c:pt idx="0">
                        <c:v>APS1</c:v>
                      </c:pt>
                      <c:pt idx="1">
                        <c:v>APS2</c:v>
                      </c:pt>
                      <c:pt idx="2">
                        <c:v>APS3</c:v>
                      </c:pt>
                      <c:pt idx="3">
                        <c:v>APS4</c:v>
                      </c:pt>
                      <c:pt idx="4">
                        <c:v>APS5</c:v>
                      </c:pt>
                      <c:pt idx="5">
                        <c:v>APS6</c:v>
                      </c:pt>
                      <c:pt idx="6">
                        <c:v>EL1</c:v>
                      </c:pt>
                      <c:pt idx="7">
                        <c:v>EL2</c:v>
                      </c:pt>
                    </c:strCache>
                  </c:strRef>
                </c:cat>
                <c:val>
                  <c:numRef>
                    <c:extLst xmlns:c15="http://schemas.microsoft.com/office/drawing/2012/chart">
                      <c:ext xmlns:c15="http://schemas.microsoft.com/office/drawing/2012/chart" uri="{02D57815-91ED-43cb-92C2-25804820EDAC}">
                        <c15:formulaRef>
                          <c15:sqref>Analysis!$C$205:$J$205</c15:sqref>
                        </c15:formulaRef>
                      </c:ext>
                    </c:extLst>
                    <c:numCache>
                      <c:formatCode>0%</c:formatCode>
                      <c:ptCount val="8"/>
                      <c:pt idx="0">
                        <c:v>2.6548672566371681E-2</c:v>
                      </c:pt>
                      <c:pt idx="1">
                        <c:v>2.0066889632107024E-2</c:v>
                      </c:pt>
                      <c:pt idx="2">
                        <c:v>1.7132314180284661E-2</c:v>
                      </c:pt>
                      <c:pt idx="3">
                        <c:v>1.4335808580858086E-2</c:v>
                      </c:pt>
                      <c:pt idx="4">
                        <c:v>1.5435190983093299E-2</c:v>
                      </c:pt>
                      <c:pt idx="5">
                        <c:v>1.6078725710949877E-2</c:v>
                      </c:pt>
                      <c:pt idx="6">
                        <c:v>1.700582440497591E-2</c:v>
                      </c:pt>
                      <c:pt idx="7">
                        <c:v>1.8665441790546182E-2</c:v>
                      </c:pt>
                    </c:numCache>
                  </c:numRef>
                </c:val>
                <c:extLst xmlns:c15="http://schemas.microsoft.com/office/drawing/2012/chart">
                  <c:ext xmlns:c16="http://schemas.microsoft.com/office/drawing/2014/chart" uri="{C3380CC4-5D6E-409C-BE32-E72D297353CC}">
                    <c16:uniqueId val="{0000000A-CC6F-447E-80D2-48A650A22A9A}"/>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Analysis!$B$206</c15:sqref>
                        </c15:formulaRef>
                      </c:ext>
                    </c:extLst>
                    <c:strCache>
                      <c:ptCount val="1"/>
                      <c:pt idx="0">
                        <c:v>Mobility</c:v>
                      </c:pt>
                    </c:strCache>
                  </c:strRef>
                </c:tx>
                <c:spPr>
                  <a:solidFill>
                    <a:schemeClr val="accent6">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Analysis!$C$194:$J$194</c15:sqref>
                        </c15:formulaRef>
                      </c:ext>
                    </c:extLst>
                    <c:strCache>
                      <c:ptCount val="8"/>
                      <c:pt idx="0">
                        <c:v>APS1</c:v>
                      </c:pt>
                      <c:pt idx="1">
                        <c:v>APS2</c:v>
                      </c:pt>
                      <c:pt idx="2">
                        <c:v>APS3</c:v>
                      </c:pt>
                      <c:pt idx="3">
                        <c:v>APS4</c:v>
                      </c:pt>
                      <c:pt idx="4">
                        <c:v>APS5</c:v>
                      </c:pt>
                      <c:pt idx="5">
                        <c:v>APS6</c:v>
                      </c:pt>
                      <c:pt idx="6">
                        <c:v>EL1</c:v>
                      </c:pt>
                      <c:pt idx="7">
                        <c:v>EL2</c:v>
                      </c:pt>
                    </c:strCache>
                  </c:strRef>
                </c:cat>
                <c:val>
                  <c:numRef>
                    <c:extLst xmlns:c15="http://schemas.microsoft.com/office/drawing/2012/chart">
                      <c:ext xmlns:c15="http://schemas.microsoft.com/office/drawing/2012/chart" uri="{02D57815-91ED-43cb-92C2-25804820EDAC}">
                        <c15:formulaRef>
                          <c15:sqref>Analysis!$C$206:$J$206</c15:sqref>
                        </c15:formulaRef>
                      </c:ext>
                    </c:extLst>
                    <c:numCache>
                      <c:formatCode>0%</c:formatCode>
                      <c:ptCount val="8"/>
                      <c:pt idx="0">
                        <c:v>1.2389380530973451E-2</c:v>
                      </c:pt>
                      <c:pt idx="1">
                        <c:v>1.3377926421404682E-2</c:v>
                      </c:pt>
                      <c:pt idx="2">
                        <c:v>1.9416622737655948E-2</c:v>
                      </c:pt>
                      <c:pt idx="3">
                        <c:v>2.1452145214521452E-2</c:v>
                      </c:pt>
                      <c:pt idx="4">
                        <c:v>2.2730118973074514E-2</c:v>
                      </c:pt>
                      <c:pt idx="5">
                        <c:v>2.2867150362772079E-2</c:v>
                      </c:pt>
                      <c:pt idx="6">
                        <c:v>2.8402962536851945E-2</c:v>
                      </c:pt>
                      <c:pt idx="7">
                        <c:v>3.0524469684316019E-2</c:v>
                      </c:pt>
                    </c:numCache>
                  </c:numRef>
                </c:val>
                <c:extLst xmlns:c15="http://schemas.microsoft.com/office/drawing/2012/chart">
                  <c:ext xmlns:c16="http://schemas.microsoft.com/office/drawing/2014/chart" uri="{C3380CC4-5D6E-409C-BE32-E72D297353CC}">
                    <c16:uniqueId val="{0000000B-CC6F-447E-80D2-48A650A22A9A}"/>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Analysis!$B$207</c15:sqref>
                        </c15:formulaRef>
                      </c:ext>
                    </c:extLst>
                    <c:strCache>
                      <c:ptCount val="1"/>
                      <c:pt idx="0">
                        <c:v>Dispute resolution</c:v>
                      </c:pt>
                    </c:strCache>
                  </c:strRef>
                </c:tx>
                <c:spPr>
                  <a:solidFill>
                    <a:schemeClr val="accent1">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Analysis!$C$194:$J$194</c15:sqref>
                        </c15:formulaRef>
                      </c:ext>
                    </c:extLst>
                    <c:strCache>
                      <c:ptCount val="8"/>
                      <c:pt idx="0">
                        <c:v>APS1</c:v>
                      </c:pt>
                      <c:pt idx="1">
                        <c:v>APS2</c:v>
                      </c:pt>
                      <c:pt idx="2">
                        <c:v>APS3</c:v>
                      </c:pt>
                      <c:pt idx="3">
                        <c:v>APS4</c:v>
                      </c:pt>
                      <c:pt idx="4">
                        <c:v>APS5</c:v>
                      </c:pt>
                      <c:pt idx="5">
                        <c:v>APS6</c:v>
                      </c:pt>
                      <c:pt idx="6">
                        <c:v>EL1</c:v>
                      </c:pt>
                      <c:pt idx="7">
                        <c:v>EL2</c:v>
                      </c:pt>
                    </c:strCache>
                  </c:strRef>
                </c:cat>
                <c:val>
                  <c:numRef>
                    <c:extLst xmlns:c15="http://schemas.microsoft.com/office/drawing/2012/chart">
                      <c:ext xmlns:c15="http://schemas.microsoft.com/office/drawing/2012/chart" uri="{02D57815-91ED-43cb-92C2-25804820EDAC}">
                        <c15:formulaRef>
                          <c15:sqref>Analysis!$C$207:$J$207</c15:sqref>
                        </c15:formulaRef>
                      </c:ext>
                    </c:extLst>
                    <c:numCache>
                      <c:formatCode>0%</c:formatCode>
                      <c:ptCount val="8"/>
                      <c:pt idx="0">
                        <c:v>8.8495575221238937E-3</c:v>
                      </c:pt>
                      <c:pt idx="1">
                        <c:v>6.2111801242236021E-3</c:v>
                      </c:pt>
                      <c:pt idx="2">
                        <c:v>6.9407836935512215E-3</c:v>
                      </c:pt>
                      <c:pt idx="3">
                        <c:v>5.1911441144114412E-3</c:v>
                      </c:pt>
                      <c:pt idx="4">
                        <c:v>4.6023794614902941E-3</c:v>
                      </c:pt>
                      <c:pt idx="5">
                        <c:v>3.619381202568593E-3</c:v>
                      </c:pt>
                      <c:pt idx="6">
                        <c:v>2.6785072265765441E-3</c:v>
                      </c:pt>
                      <c:pt idx="7">
                        <c:v>2.2548855854351096E-3</c:v>
                      </c:pt>
                    </c:numCache>
                  </c:numRef>
                </c:val>
                <c:extLst xmlns:c15="http://schemas.microsoft.com/office/drawing/2012/chart">
                  <c:ext xmlns:c16="http://schemas.microsoft.com/office/drawing/2014/chart" uri="{C3380CC4-5D6E-409C-BE32-E72D297353CC}">
                    <c16:uniqueId val="{0000000C-CC6F-447E-80D2-48A650A22A9A}"/>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Analysis!$B$208</c15:sqref>
                        </c15:formulaRef>
                      </c:ext>
                    </c:extLst>
                    <c:strCache>
                      <c:ptCount val="1"/>
                      <c:pt idx="0">
                        <c:v>Performance management</c:v>
                      </c:pt>
                    </c:strCache>
                  </c:strRef>
                </c:tx>
                <c:spPr>
                  <a:solidFill>
                    <a:schemeClr val="accent2">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Analysis!$C$194:$J$194</c15:sqref>
                        </c15:formulaRef>
                      </c:ext>
                    </c:extLst>
                    <c:strCache>
                      <c:ptCount val="8"/>
                      <c:pt idx="0">
                        <c:v>APS1</c:v>
                      </c:pt>
                      <c:pt idx="1">
                        <c:v>APS2</c:v>
                      </c:pt>
                      <c:pt idx="2">
                        <c:v>APS3</c:v>
                      </c:pt>
                      <c:pt idx="3">
                        <c:v>APS4</c:v>
                      </c:pt>
                      <c:pt idx="4">
                        <c:v>APS5</c:v>
                      </c:pt>
                      <c:pt idx="5">
                        <c:v>APS6</c:v>
                      </c:pt>
                      <c:pt idx="6">
                        <c:v>EL1</c:v>
                      </c:pt>
                      <c:pt idx="7">
                        <c:v>EL2</c:v>
                      </c:pt>
                    </c:strCache>
                  </c:strRef>
                </c:cat>
                <c:val>
                  <c:numRef>
                    <c:extLst xmlns:c15="http://schemas.microsoft.com/office/drawing/2012/chart">
                      <c:ext xmlns:c15="http://schemas.microsoft.com/office/drawing/2012/chart" uri="{02D57815-91ED-43cb-92C2-25804820EDAC}">
                        <c15:formulaRef>
                          <c15:sqref>Analysis!$C$208:$J$208</c15:sqref>
                        </c15:formulaRef>
                      </c:ext>
                    </c:extLst>
                    <c:numCache>
                      <c:formatCode>0%</c:formatCode>
                      <c:ptCount val="8"/>
                      <c:pt idx="0">
                        <c:v>7.0796460176991149E-3</c:v>
                      </c:pt>
                      <c:pt idx="1">
                        <c:v>1.6244624940277116E-2</c:v>
                      </c:pt>
                      <c:pt idx="2">
                        <c:v>1.8274468458970305E-2</c:v>
                      </c:pt>
                      <c:pt idx="3">
                        <c:v>1.4163916391639164E-2</c:v>
                      </c:pt>
                      <c:pt idx="4">
                        <c:v>1.1208515967438949E-2</c:v>
                      </c:pt>
                      <c:pt idx="5">
                        <c:v>9.3736969393711945E-3</c:v>
                      </c:pt>
                      <c:pt idx="6">
                        <c:v>1.2763356583015747E-2</c:v>
                      </c:pt>
                      <c:pt idx="7">
                        <c:v>1.7788541840654752E-2</c:v>
                      </c:pt>
                    </c:numCache>
                  </c:numRef>
                </c:val>
                <c:extLst xmlns:c15="http://schemas.microsoft.com/office/drawing/2012/chart">
                  <c:ext xmlns:c16="http://schemas.microsoft.com/office/drawing/2014/chart" uri="{C3380CC4-5D6E-409C-BE32-E72D297353CC}">
                    <c16:uniqueId val="{0000000D-CC6F-447E-80D2-48A650A22A9A}"/>
                  </c:ext>
                </c:extLst>
              </c15:ser>
            </c15:filteredBarSeries>
          </c:ext>
        </c:extLst>
      </c:barChart>
      <c:catAx>
        <c:axId val="72946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468560"/>
        <c:crosses val="autoZero"/>
        <c:auto val="1"/>
        <c:lblAlgn val="ctr"/>
        <c:lblOffset val="100"/>
        <c:noMultiLvlLbl val="0"/>
      </c:catAx>
      <c:valAx>
        <c:axId val="729468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469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Should</a:t>
            </a:r>
            <a:r>
              <a:rPr lang="en-AU" baseline="0"/>
              <a:t> be standard</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157569008504728"/>
          <c:y val="0.20515407998557936"/>
          <c:w val="0.61641559823795489"/>
          <c:h val="0.6538464689832606"/>
        </c:manualLayout>
      </c:layout>
      <c:barChart>
        <c:barDir val="bar"/>
        <c:grouping val="clustered"/>
        <c:varyColors val="0"/>
        <c:ser>
          <c:idx val="0"/>
          <c:order val="0"/>
          <c:tx>
            <c:strRef>
              <c:f>Analysis!$C$138</c:f>
              <c:strCache>
                <c:ptCount val="1"/>
                <c:pt idx="0">
                  <c:v>APS staff</c:v>
                </c:pt>
              </c:strCache>
            </c:strRef>
          </c:tx>
          <c:spPr>
            <a:solidFill>
              <a:schemeClr val="accent1"/>
            </a:solidFill>
            <a:ln>
              <a:noFill/>
            </a:ln>
            <a:effectLst/>
          </c:spPr>
          <c:invertIfNegative val="0"/>
          <c:cat>
            <c:strRef>
              <c:f>Analysis!$B$139:$B$152</c:f>
              <c:strCache>
                <c:ptCount val="14"/>
                <c:pt idx="0">
                  <c:v>Pay and pay scales</c:v>
                </c:pt>
                <c:pt idx="1">
                  <c:v>Workplace flexibility</c:v>
                </c:pt>
                <c:pt idx="2">
                  <c:v>Leave entitlements</c:v>
                </c:pt>
                <c:pt idx="3">
                  <c:v>Superannuation</c:v>
                </c:pt>
                <c:pt idx="4">
                  <c:v>Flex time and TOIL</c:v>
                </c:pt>
                <c:pt idx="5">
                  <c:v>Health and wellbeing</c:v>
                </c:pt>
                <c:pt idx="6">
                  <c:v>Career progression</c:v>
                </c:pt>
                <c:pt idx="7">
                  <c:v>Christmas shut down period</c:v>
                </c:pt>
                <c:pt idx="8">
                  <c:v>Hours of work</c:v>
                </c:pt>
                <c:pt idx="9">
                  <c:v>Mobility</c:v>
                </c:pt>
                <c:pt idx="10">
                  <c:v>Allowances and reimbursements</c:v>
                </c:pt>
                <c:pt idx="11">
                  <c:v>Performance management</c:v>
                </c:pt>
                <c:pt idx="12">
                  <c:v>Dispute resolution</c:v>
                </c:pt>
                <c:pt idx="13">
                  <c:v>Overtime</c:v>
                </c:pt>
              </c:strCache>
            </c:strRef>
          </c:cat>
          <c:val>
            <c:numRef>
              <c:f>Analysis!$C$139:$C$152</c:f>
              <c:numCache>
                <c:formatCode>0%</c:formatCode>
                <c:ptCount val="14"/>
                <c:pt idx="0">
                  <c:v>0.16412374230364921</c:v>
                </c:pt>
                <c:pt idx="1">
                  <c:v>0.14768734044150775</c:v>
                </c:pt>
                <c:pt idx="2">
                  <c:v>0.14547980177203784</c:v>
                </c:pt>
                <c:pt idx="3">
                  <c:v>9.4541222405766637E-2</c:v>
                </c:pt>
                <c:pt idx="4">
                  <c:v>9.1447664814536728E-2</c:v>
                </c:pt>
                <c:pt idx="5">
                  <c:v>6.9522450818441203E-2</c:v>
                </c:pt>
                <c:pt idx="6">
                  <c:v>6.4822045352154981E-2</c:v>
                </c:pt>
                <c:pt idx="7">
                  <c:v>6.2396756269710169E-2</c:v>
                </c:pt>
                <c:pt idx="8">
                  <c:v>5.1201381588827151E-2</c:v>
                </c:pt>
                <c:pt idx="9">
                  <c:v>2.9253641687941132E-2</c:v>
                </c:pt>
                <c:pt idx="10">
                  <c:v>2.5626971016669168E-2</c:v>
                </c:pt>
                <c:pt idx="11">
                  <c:v>2.4680883015467787E-2</c:v>
                </c:pt>
                <c:pt idx="12">
                  <c:v>1.4904640336386846E-2</c:v>
                </c:pt>
                <c:pt idx="13">
                  <c:v>1.4311458176903439E-2</c:v>
                </c:pt>
              </c:numCache>
            </c:numRef>
          </c:val>
          <c:extLst>
            <c:ext xmlns:c16="http://schemas.microsoft.com/office/drawing/2014/chart" uri="{C3380CC4-5D6E-409C-BE32-E72D297353CC}">
              <c16:uniqueId val="{00000000-2618-4D59-8E53-EF19DF5DC9C1}"/>
            </c:ext>
          </c:extLst>
        </c:ser>
        <c:ser>
          <c:idx val="1"/>
          <c:order val="1"/>
          <c:tx>
            <c:strRef>
              <c:f>Analysis!$D$138</c:f>
              <c:strCache>
                <c:ptCount val="1"/>
                <c:pt idx="0">
                  <c:v>EL staff</c:v>
                </c:pt>
              </c:strCache>
            </c:strRef>
          </c:tx>
          <c:spPr>
            <a:solidFill>
              <a:schemeClr val="accent2"/>
            </a:solidFill>
            <a:ln>
              <a:noFill/>
            </a:ln>
            <a:effectLst/>
          </c:spPr>
          <c:invertIfNegative val="0"/>
          <c:cat>
            <c:strRef>
              <c:f>Analysis!$B$139:$B$152</c:f>
              <c:strCache>
                <c:ptCount val="14"/>
                <c:pt idx="0">
                  <c:v>Pay and pay scales</c:v>
                </c:pt>
                <c:pt idx="1">
                  <c:v>Workplace flexibility</c:v>
                </c:pt>
                <c:pt idx="2">
                  <c:v>Leave entitlements</c:v>
                </c:pt>
                <c:pt idx="3">
                  <c:v>Superannuation</c:v>
                </c:pt>
                <c:pt idx="4">
                  <c:v>Flex time and TOIL</c:v>
                </c:pt>
                <c:pt idx="5">
                  <c:v>Health and wellbeing</c:v>
                </c:pt>
                <c:pt idx="6">
                  <c:v>Career progression</c:v>
                </c:pt>
                <c:pt idx="7">
                  <c:v>Christmas shut down period</c:v>
                </c:pt>
                <c:pt idx="8">
                  <c:v>Hours of work</c:v>
                </c:pt>
                <c:pt idx="9">
                  <c:v>Mobility</c:v>
                </c:pt>
                <c:pt idx="10">
                  <c:v>Allowances and reimbursements</c:v>
                </c:pt>
                <c:pt idx="11">
                  <c:v>Performance management</c:v>
                </c:pt>
                <c:pt idx="12">
                  <c:v>Dispute resolution</c:v>
                </c:pt>
                <c:pt idx="13">
                  <c:v>Overtime</c:v>
                </c:pt>
              </c:strCache>
            </c:strRef>
          </c:cat>
          <c:val>
            <c:numRef>
              <c:f>Analysis!$D$139:$D$152</c:f>
              <c:numCache>
                <c:formatCode>0%</c:formatCode>
                <c:ptCount val="14"/>
                <c:pt idx="0">
                  <c:v>0.14800676368108218</c:v>
                </c:pt>
                <c:pt idx="1">
                  <c:v>0.13419758147161304</c:v>
                </c:pt>
                <c:pt idx="2">
                  <c:v>0.15684566509530642</c:v>
                </c:pt>
                <c:pt idx="3">
                  <c:v>0.11926111908177905</c:v>
                </c:pt>
                <c:pt idx="4">
                  <c:v>6.7316560770649722E-2</c:v>
                </c:pt>
                <c:pt idx="5">
                  <c:v>5.8067739290838284E-2</c:v>
                </c:pt>
                <c:pt idx="6">
                  <c:v>4.2029616724738678E-2</c:v>
                </c:pt>
                <c:pt idx="7">
                  <c:v>7.0890551342488214E-2</c:v>
                </c:pt>
                <c:pt idx="8">
                  <c:v>5.986113957778233E-2</c:v>
                </c:pt>
                <c:pt idx="9">
                  <c:v>4.2465156794425085E-2</c:v>
                </c:pt>
                <c:pt idx="10">
                  <c:v>3.2460545193687233E-2</c:v>
                </c:pt>
                <c:pt idx="11">
                  <c:v>3.7789506046320968E-2</c:v>
                </c:pt>
                <c:pt idx="12">
                  <c:v>2.036790325886452E-2</c:v>
                </c:pt>
                <c:pt idx="13">
                  <c:v>1.0440151670424268E-2</c:v>
                </c:pt>
              </c:numCache>
            </c:numRef>
          </c:val>
          <c:extLst>
            <c:ext xmlns:c16="http://schemas.microsoft.com/office/drawing/2014/chart" uri="{C3380CC4-5D6E-409C-BE32-E72D297353CC}">
              <c16:uniqueId val="{00000001-2618-4D59-8E53-EF19DF5DC9C1}"/>
            </c:ext>
          </c:extLst>
        </c:ser>
        <c:dLbls>
          <c:showLegendKey val="0"/>
          <c:showVal val="0"/>
          <c:showCatName val="0"/>
          <c:showSerName val="0"/>
          <c:showPercent val="0"/>
          <c:showBubbleSize val="0"/>
        </c:dLbls>
        <c:gapWidth val="182"/>
        <c:axId val="756500968"/>
        <c:axId val="756497032"/>
      </c:barChart>
      <c:catAx>
        <c:axId val="7565009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6497032"/>
        <c:crosses val="autoZero"/>
        <c:auto val="1"/>
        <c:lblAlgn val="ctr"/>
        <c:lblOffset val="100"/>
        <c:noMultiLvlLbl val="0"/>
      </c:catAx>
      <c:valAx>
        <c:axId val="75649703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6500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Should</a:t>
            </a:r>
            <a:r>
              <a:rPr lang="en-AU" baseline="0"/>
              <a:t> be standard by classification </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Analysis!$B$108</c:f>
              <c:strCache>
                <c:ptCount val="1"/>
                <c:pt idx="0">
                  <c:v>Pay and pay scales</c:v>
                </c:pt>
              </c:strCache>
              <c:extLst xmlns:c15="http://schemas.microsoft.com/office/drawing/2012/chart"/>
            </c:strRef>
          </c:tx>
          <c:spPr>
            <a:solidFill>
              <a:schemeClr val="accent1"/>
            </a:solidFill>
            <a:ln>
              <a:noFill/>
            </a:ln>
            <a:effectLst/>
          </c:spPr>
          <c:invertIfNegative val="0"/>
          <c:cat>
            <c:strRef>
              <c:f>Analysis!$C$107:$J$107</c:f>
              <c:strCache>
                <c:ptCount val="8"/>
                <c:pt idx="0">
                  <c:v>APS1 </c:v>
                </c:pt>
                <c:pt idx="1">
                  <c:v>APS2</c:v>
                </c:pt>
                <c:pt idx="2">
                  <c:v>APS3 </c:v>
                </c:pt>
                <c:pt idx="3">
                  <c:v>APS4</c:v>
                </c:pt>
                <c:pt idx="4">
                  <c:v>APS5</c:v>
                </c:pt>
                <c:pt idx="5">
                  <c:v>APS6</c:v>
                </c:pt>
                <c:pt idx="6">
                  <c:v>EL1</c:v>
                </c:pt>
                <c:pt idx="7">
                  <c:v>EL2</c:v>
                </c:pt>
              </c:strCache>
              <c:extLst xmlns:c15="http://schemas.microsoft.com/office/drawing/2012/chart"/>
            </c:strRef>
          </c:cat>
          <c:val>
            <c:numRef>
              <c:f>Analysis!$C$108:$J$108</c:f>
              <c:numCache>
                <c:formatCode>0%</c:formatCode>
                <c:ptCount val="8"/>
                <c:pt idx="0">
                  <c:v>0.16089965397923875</c:v>
                </c:pt>
                <c:pt idx="1">
                  <c:v>0.16279069767441862</c:v>
                </c:pt>
                <c:pt idx="2">
                  <c:v>0.16765251169771342</c:v>
                </c:pt>
                <c:pt idx="3">
                  <c:v>0.17118809126321646</c:v>
                </c:pt>
                <c:pt idx="4">
                  <c:v>0.1649255390086686</c:v>
                </c:pt>
                <c:pt idx="5">
                  <c:v>0.15964903348437792</c:v>
                </c:pt>
                <c:pt idx="6">
                  <c:v>0.15035054876482032</c:v>
                </c:pt>
                <c:pt idx="7">
                  <c:v>0.14259055051319025</c:v>
                </c:pt>
              </c:numCache>
              <c:extLst xmlns:c15="http://schemas.microsoft.com/office/drawing/2012/chart"/>
            </c:numRef>
          </c:val>
          <c:extLst xmlns:c15="http://schemas.microsoft.com/office/drawing/2012/chart">
            <c:ext xmlns:c16="http://schemas.microsoft.com/office/drawing/2014/chart" uri="{C3380CC4-5D6E-409C-BE32-E72D297353CC}">
              <c16:uniqueId val="{00000000-1230-4061-BC10-20775156FA6D}"/>
            </c:ext>
          </c:extLst>
        </c:ser>
        <c:ser>
          <c:idx val="1"/>
          <c:order val="1"/>
          <c:tx>
            <c:strRef>
              <c:f>Analysis!$B$109</c:f>
              <c:strCache>
                <c:ptCount val="1"/>
                <c:pt idx="0">
                  <c:v>Workplace flexibility</c:v>
                </c:pt>
              </c:strCache>
              <c:extLst xmlns:c15="http://schemas.microsoft.com/office/drawing/2012/chart"/>
            </c:strRef>
          </c:tx>
          <c:spPr>
            <a:solidFill>
              <a:schemeClr val="accent2"/>
            </a:solidFill>
            <a:ln>
              <a:noFill/>
            </a:ln>
            <a:effectLst/>
          </c:spPr>
          <c:invertIfNegative val="0"/>
          <c:cat>
            <c:strRef>
              <c:f>Analysis!$C$107:$J$107</c:f>
              <c:strCache>
                <c:ptCount val="8"/>
                <c:pt idx="0">
                  <c:v>APS1 </c:v>
                </c:pt>
                <c:pt idx="1">
                  <c:v>APS2</c:v>
                </c:pt>
                <c:pt idx="2">
                  <c:v>APS3 </c:v>
                </c:pt>
                <c:pt idx="3">
                  <c:v>APS4</c:v>
                </c:pt>
                <c:pt idx="4">
                  <c:v>APS5</c:v>
                </c:pt>
                <c:pt idx="5">
                  <c:v>APS6</c:v>
                </c:pt>
                <c:pt idx="6">
                  <c:v>EL1</c:v>
                </c:pt>
                <c:pt idx="7">
                  <c:v>EL2</c:v>
                </c:pt>
              </c:strCache>
              <c:extLst xmlns:c15="http://schemas.microsoft.com/office/drawing/2012/chart"/>
            </c:strRef>
          </c:cat>
          <c:val>
            <c:numRef>
              <c:f>Analysis!$C$109:$J$109</c:f>
              <c:numCache>
                <c:formatCode>0%</c:formatCode>
                <c:ptCount val="8"/>
                <c:pt idx="0">
                  <c:v>0.14878892733564014</c:v>
                </c:pt>
                <c:pt idx="1">
                  <c:v>0.14380635975320361</c:v>
                </c:pt>
                <c:pt idx="2">
                  <c:v>0.1512315705835614</c:v>
                </c:pt>
                <c:pt idx="3">
                  <c:v>0.1499373956594324</c:v>
                </c:pt>
                <c:pt idx="4">
                  <c:v>0.14698504429555775</c:v>
                </c:pt>
                <c:pt idx="5">
                  <c:v>0.14641141829166879</c:v>
                </c:pt>
                <c:pt idx="6">
                  <c:v>0.13796204529603934</c:v>
                </c:pt>
                <c:pt idx="7">
                  <c:v>0.12549834591568412</c:v>
                </c:pt>
              </c:numCache>
              <c:extLst xmlns:c15="http://schemas.microsoft.com/office/drawing/2012/chart"/>
            </c:numRef>
          </c:val>
          <c:extLst xmlns:c15="http://schemas.microsoft.com/office/drawing/2012/chart">
            <c:ext xmlns:c16="http://schemas.microsoft.com/office/drawing/2014/chart" uri="{C3380CC4-5D6E-409C-BE32-E72D297353CC}">
              <c16:uniqueId val="{00000001-1230-4061-BC10-20775156FA6D}"/>
            </c:ext>
          </c:extLst>
        </c:ser>
        <c:ser>
          <c:idx val="2"/>
          <c:order val="2"/>
          <c:tx>
            <c:strRef>
              <c:f>Analysis!$B$110</c:f>
              <c:strCache>
                <c:ptCount val="1"/>
                <c:pt idx="0">
                  <c:v>Leave entitlements</c:v>
                </c:pt>
              </c:strCache>
              <c:extLst xmlns:c15="http://schemas.microsoft.com/office/drawing/2012/chart"/>
            </c:strRef>
          </c:tx>
          <c:spPr>
            <a:solidFill>
              <a:schemeClr val="accent3"/>
            </a:solidFill>
            <a:ln>
              <a:noFill/>
            </a:ln>
            <a:effectLst/>
          </c:spPr>
          <c:invertIfNegative val="0"/>
          <c:cat>
            <c:strRef>
              <c:f>Analysis!$C$107:$J$107</c:f>
              <c:strCache>
                <c:ptCount val="8"/>
                <c:pt idx="0">
                  <c:v>APS1 </c:v>
                </c:pt>
                <c:pt idx="1">
                  <c:v>APS2</c:v>
                </c:pt>
                <c:pt idx="2">
                  <c:v>APS3 </c:v>
                </c:pt>
                <c:pt idx="3">
                  <c:v>APS4</c:v>
                </c:pt>
                <c:pt idx="4">
                  <c:v>APS5</c:v>
                </c:pt>
                <c:pt idx="5">
                  <c:v>APS6</c:v>
                </c:pt>
                <c:pt idx="6">
                  <c:v>EL1</c:v>
                </c:pt>
                <c:pt idx="7">
                  <c:v>EL2</c:v>
                </c:pt>
              </c:strCache>
              <c:extLst xmlns:c15="http://schemas.microsoft.com/office/drawing/2012/chart"/>
            </c:strRef>
          </c:cat>
          <c:val>
            <c:numRef>
              <c:f>Analysis!$C$110:$J$110</c:f>
              <c:numCache>
                <c:formatCode>0%</c:formatCode>
                <c:ptCount val="8"/>
                <c:pt idx="0">
                  <c:v>0.11591695501730104</c:v>
                </c:pt>
                <c:pt idx="1">
                  <c:v>0.11865211200759374</c:v>
                </c:pt>
                <c:pt idx="2">
                  <c:v>0.1326035137282599</c:v>
                </c:pt>
                <c:pt idx="3">
                  <c:v>0.14680717863105175</c:v>
                </c:pt>
                <c:pt idx="4">
                  <c:v>0.14371447623281364</c:v>
                </c:pt>
                <c:pt idx="5">
                  <c:v>0.1495001951699676</c:v>
                </c:pt>
                <c:pt idx="6">
                  <c:v>0.15578313695261167</c:v>
                </c:pt>
                <c:pt idx="7">
                  <c:v>0.15930104334549156</c:v>
                </c:pt>
              </c:numCache>
              <c:extLst xmlns:c15="http://schemas.microsoft.com/office/drawing/2012/chart"/>
            </c:numRef>
          </c:val>
          <c:extLst xmlns:c15="http://schemas.microsoft.com/office/drawing/2012/chart">
            <c:ext xmlns:c16="http://schemas.microsoft.com/office/drawing/2014/chart" uri="{C3380CC4-5D6E-409C-BE32-E72D297353CC}">
              <c16:uniqueId val="{00000002-1230-4061-BC10-20775156FA6D}"/>
            </c:ext>
          </c:extLst>
        </c:ser>
        <c:ser>
          <c:idx val="3"/>
          <c:order val="3"/>
          <c:tx>
            <c:strRef>
              <c:f>Analysis!$B$111</c:f>
              <c:strCache>
                <c:ptCount val="1"/>
                <c:pt idx="0">
                  <c:v>Health and wellbeing</c:v>
                </c:pt>
              </c:strCache>
            </c:strRef>
          </c:tx>
          <c:spPr>
            <a:solidFill>
              <a:schemeClr val="accent4"/>
            </a:solidFill>
            <a:ln>
              <a:noFill/>
            </a:ln>
            <a:effectLst/>
          </c:spPr>
          <c:invertIfNegative val="0"/>
          <c:cat>
            <c:strRef>
              <c:f>Analysis!$C$107:$J$107</c:f>
              <c:strCache>
                <c:ptCount val="8"/>
                <c:pt idx="0">
                  <c:v>APS1 </c:v>
                </c:pt>
                <c:pt idx="1">
                  <c:v>APS2</c:v>
                </c:pt>
                <c:pt idx="2">
                  <c:v>APS3 </c:v>
                </c:pt>
                <c:pt idx="3">
                  <c:v>APS4</c:v>
                </c:pt>
                <c:pt idx="4">
                  <c:v>APS5</c:v>
                </c:pt>
                <c:pt idx="5">
                  <c:v>APS6</c:v>
                </c:pt>
                <c:pt idx="6">
                  <c:v>EL1</c:v>
                </c:pt>
                <c:pt idx="7">
                  <c:v>EL2</c:v>
                </c:pt>
              </c:strCache>
            </c:strRef>
          </c:cat>
          <c:val>
            <c:numRef>
              <c:f>Analysis!$C$111:$J$111</c:f>
              <c:numCache>
                <c:formatCode>0%</c:formatCode>
                <c:ptCount val="8"/>
                <c:pt idx="0">
                  <c:v>0.10553633217993079</c:v>
                </c:pt>
                <c:pt idx="1">
                  <c:v>8.8277171333649734E-2</c:v>
                </c:pt>
                <c:pt idx="2">
                  <c:v>8.8196345016332653E-2</c:v>
                </c:pt>
                <c:pt idx="3">
                  <c:v>7.3907902058987202E-2</c:v>
                </c:pt>
                <c:pt idx="4">
                  <c:v>7.0682373860857975E-2</c:v>
                </c:pt>
                <c:pt idx="5">
                  <c:v>6.2148906199616445E-2</c:v>
                </c:pt>
                <c:pt idx="6">
                  <c:v>5.8400323018757111E-2</c:v>
                </c:pt>
                <c:pt idx="7">
                  <c:v>5.7299177199083895E-2</c:v>
                </c:pt>
              </c:numCache>
            </c:numRef>
          </c:val>
          <c:extLst>
            <c:ext xmlns:c16="http://schemas.microsoft.com/office/drawing/2014/chart" uri="{C3380CC4-5D6E-409C-BE32-E72D297353CC}">
              <c16:uniqueId val="{00000003-1230-4061-BC10-20775156FA6D}"/>
            </c:ext>
          </c:extLst>
        </c:ser>
        <c:ser>
          <c:idx val="4"/>
          <c:order val="4"/>
          <c:tx>
            <c:strRef>
              <c:f>Analysis!$B$112</c:f>
              <c:strCache>
                <c:ptCount val="1"/>
                <c:pt idx="0">
                  <c:v>Superannuation</c:v>
                </c:pt>
              </c:strCache>
            </c:strRef>
          </c:tx>
          <c:spPr>
            <a:solidFill>
              <a:schemeClr val="accent5"/>
            </a:solidFill>
            <a:ln>
              <a:noFill/>
            </a:ln>
            <a:effectLst/>
          </c:spPr>
          <c:invertIfNegative val="0"/>
          <c:cat>
            <c:strRef>
              <c:f>Analysis!$C$107:$J$107</c:f>
              <c:strCache>
                <c:ptCount val="8"/>
                <c:pt idx="0">
                  <c:v>APS1 </c:v>
                </c:pt>
                <c:pt idx="1">
                  <c:v>APS2</c:v>
                </c:pt>
                <c:pt idx="2">
                  <c:v>APS3 </c:v>
                </c:pt>
                <c:pt idx="3">
                  <c:v>APS4</c:v>
                </c:pt>
                <c:pt idx="4">
                  <c:v>APS5</c:v>
                </c:pt>
                <c:pt idx="5">
                  <c:v>APS6</c:v>
                </c:pt>
                <c:pt idx="6">
                  <c:v>EL1</c:v>
                </c:pt>
                <c:pt idx="7">
                  <c:v>EL2</c:v>
                </c:pt>
              </c:strCache>
            </c:strRef>
          </c:cat>
          <c:val>
            <c:numRef>
              <c:f>Analysis!$C$112:$J$112</c:f>
              <c:numCache>
                <c:formatCode>0%</c:formatCode>
                <c:ptCount val="8"/>
                <c:pt idx="0">
                  <c:v>9.1695501730103809E-2</c:v>
                </c:pt>
                <c:pt idx="1">
                  <c:v>8.922638822971049E-2</c:v>
                </c:pt>
                <c:pt idx="2">
                  <c:v>7.2569965568994435E-2</c:v>
                </c:pt>
                <c:pt idx="3">
                  <c:v>8.6846132442960494E-2</c:v>
                </c:pt>
                <c:pt idx="4">
                  <c:v>9.3544597212078875E-2</c:v>
                </c:pt>
                <c:pt idx="5">
                  <c:v>0.10327036980466033</c:v>
                </c:pt>
                <c:pt idx="6">
                  <c:v>0.11683735271445876</c:v>
                </c:pt>
                <c:pt idx="7">
                  <c:v>0.1248621596403427</c:v>
                </c:pt>
              </c:numCache>
            </c:numRef>
          </c:val>
          <c:extLst>
            <c:ext xmlns:c16="http://schemas.microsoft.com/office/drawing/2014/chart" uri="{C3380CC4-5D6E-409C-BE32-E72D297353CC}">
              <c16:uniqueId val="{00000004-1230-4061-BC10-20775156FA6D}"/>
            </c:ext>
          </c:extLst>
        </c:ser>
        <c:ser>
          <c:idx val="5"/>
          <c:order val="5"/>
          <c:tx>
            <c:strRef>
              <c:f>Analysis!$B$113</c:f>
              <c:strCache>
                <c:ptCount val="1"/>
                <c:pt idx="0">
                  <c:v>Flex time and TOIL</c:v>
                </c:pt>
              </c:strCache>
            </c:strRef>
          </c:tx>
          <c:spPr>
            <a:solidFill>
              <a:schemeClr val="accent6"/>
            </a:solidFill>
            <a:ln>
              <a:noFill/>
            </a:ln>
            <a:effectLst/>
          </c:spPr>
          <c:invertIfNegative val="0"/>
          <c:cat>
            <c:strRef>
              <c:f>Analysis!$C$107:$J$107</c:f>
              <c:strCache>
                <c:ptCount val="8"/>
                <c:pt idx="0">
                  <c:v>APS1 </c:v>
                </c:pt>
                <c:pt idx="1">
                  <c:v>APS2</c:v>
                </c:pt>
                <c:pt idx="2">
                  <c:v>APS3 </c:v>
                </c:pt>
                <c:pt idx="3">
                  <c:v>APS4</c:v>
                </c:pt>
                <c:pt idx="4">
                  <c:v>APS5</c:v>
                </c:pt>
                <c:pt idx="5">
                  <c:v>APS6</c:v>
                </c:pt>
                <c:pt idx="6">
                  <c:v>EL1</c:v>
                </c:pt>
                <c:pt idx="7">
                  <c:v>EL2</c:v>
                </c:pt>
              </c:strCache>
            </c:strRef>
          </c:cat>
          <c:val>
            <c:numRef>
              <c:f>Analysis!$C$113:$J$113</c:f>
              <c:numCache>
                <c:formatCode>0%</c:formatCode>
                <c:ptCount val="8"/>
                <c:pt idx="0">
                  <c:v>7.9584775086505188E-2</c:v>
                </c:pt>
                <c:pt idx="1">
                  <c:v>7.5937351684859988E-2</c:v>
                </c:pt>
                <c:pt idx="2">
                  <c:v>7.6984197051293363E-2</c:v>
                </c:pt>
                <c:pt idx="3">
                  <c:v>8.6150528658875902E-2</c:v>
                </c:pt>
                <c:pt idx="4">
                  <c:v>9.3576350300066682E-2</c:v>
                </c:pt>
                <c:pt idx="5">
                  <c:v>9.6346078780781691E-2</c:v>
                </c:pt>
                <c:pt idx="6">
                  <c:v>7.0476819733509527E-2</c:v>
                </c:pt>
                <c:pt idx="7">
                  <c:v>6.0013571973873955E-2</c:v>
                </c:pt>
              </c:numCache>
            </c:numRef>
          </c:val>
          <c:extLst>
            <c:ext xmlns:c16="http://schemas.microsoft.com/office/drawing/2014/chart" uri="{C3380CC4-5D6E-409C-BE32-E72D297353CC}">
              <c16:uniqueId val="{00000005-1230-4061-BC10-20775156FA6D}"/>
            </c:ext>
          </c:extLst>
        </c:ser>
        <c:ser>
          <c:idx val="6"/>
          <c:order val="6"/>
          <c:tx>
            <c:strRef>
              <c:f>Analysis!$B$114</c:f>
              <c:strCache>
                <c:ptCount val="1"/>
                <c:pt idx="0">
                  <c:v>Career progression</c:v>
                </c:pt>
              </c:strCache>
            </c:strRef>
          </c:tx>
          <c:spPr>
            <a:solidFill>
              <a:schemeClr val="accent1">
                <a:lumMod val="60000"/>
              </a:schemeClr>
            </a:solidFill>
            <a:ln>
              <a:noFill/>
            </a:ln>
            <a:effectLst/>
          </c:spPr>
          <c:invertIfNegative val="0"/>
          <c:cat>
            <c:strRef>
              <c:f>Analysis!$C$107:$J$107</c:f>
              <c:strCache>
                <c:ptCount val="8"/>
                <c:pt idx="0">
                  <c:v>APS1 </c:v>
                </c:pt>
                <c:pt idx="1">
                  <c:v>APS2</c:v>
                </c:pt>
                <c:pt idx="2">
                  <c:v>APS3 </c:v>
                </c:pt>
                <c:pt idx="3">
                  <c:v>APS4</c:v>
                </c:pt>
                <c:pt idx="4">
                  <c:v>APS5</c:v>
                </c:pt>
                <c:pt idx="5">
                  <c:v>APS6</c:v>
                </c:pt>
                <c:pt idx="6">
                  <c:v>EL1</c:v>
                </c:pt>
                <c:pt idx="7">
                  <c:v>EL2</c:v>
                </c:pt>
              </c:strCache>
            </c:strRef>
          </c:cat>
          <c:val>
            <c:numRef>
              <c:f>Analysis!$C$114:$J$114</c:f>
              <c:numCache>
                <c:formatCode>0%</c:formatCode>
                <c:ptCount val="8"/>
                <c:pt idx="0">
                  <c:v>6.9204152249134954E-2</c:v>
                </c:pt>
                <c:pt idx="1">
                  <c:v>8.6853345989558614E-2</c:v>
                </c:pt>
                <c:pt idx="2">
                  <c:v>9.0403460757482124E-2</c:v>
                </c:pt>
                <c:pt idx="3">
                  <c:v>6.7438786867000555E-2</c:v>
                </c:pt>
                <c:pt idx="4">
                  <c:v>6.9444003429333503E-2</c:v>
                </c:pt>
                <c:pt idx="5">
                  <c:v>5.5326442984912516E-2</c:v>
                </c:pt>
                <c:pt idx="6">
                  <c:v>4.2910105348162829E-2</c:v>
                </c:pt>
                <c:pt idx="7">
                  <c:v>3.9994910509797268E-2</c:v>
                </c:pt>
              </c:numCache>
            </c:numRef>
          </c:val>
          <c:extLst>
            <c:ext xmlns:c16="http://schemas.microsoft.com/office/drawing/2014/chart" uri="{C3380CC4-5D6E-409C-BE32-E72D297353CC}">
              <c16:uniqueId val="{00000006-1230-4061-BC10-20775156FA6D}"/>
            </c:ext>
          </c:extLst>
        </c:ser>
        <c:ser>
          <c:idx val="7"/>
          <c:order val="7"/>
          <c:tx>
            <c:strRef>
              <c:f>Analysis!$B$115</c:f>
              <c:strCache>
                <c:ptCount val="1"/>
                <c:pt idx="0">
                  <c:v>Hours of work</c:v>
                </c:pt>
              </c:strCache>
            </c:strRef>
          </c:tx>
          <c:spPr>
            <a:solidFill>
              <a:schemeClr val="accent2">
                <a:lumMod val="60000"/>
              </a:schemeClr>
            </a:solidFill>
            <a:ln>
              <a:noFill/>
            </a:ln>
            <a:effectLst/>
          </c:spPr>
          <c:invertIfNegative val="0"/>
          <c:cat>
            <c:strRef>
              <c:f>Analysis!$C$107:$J$107</c:f>
              <c:strCache>
                <c:ptCount val="8"/>
                <c:pt idx="0">
                  <c:v>APS1 </c:v>
                </c:pt>
                <c:pt idx="1">
                  <c:v>APS2</c:v>
                </c:pt>
                <c:pt idx="2">
                  <c:v>APS3 </c:v>
                </c:pt>
                <c:pt idx="3">
                  <c:v>APS4</c:v>
                </c:pt>
                <c:pt idx="4">
                  <c:v>APS5</c:v>
                </c:pt>
                <c:pt idx="5">
                  <c:v>APS6</c:v>
                </c:pt>
                <c:pt idx="6">
                  <c:v>EL1</c:v>
                </c:pt>
                <c:pt idx="7">
                  <c:v>EL2</c:v>
                </c:pt>
              </c:strCache>
            </c:strRef>
          </c:cat>
          <c:val>
            <c:numRef>
              <c:f>Analysis!$C$115:$J$115</c:f>
              <c:numCache>
                <c:formatCode>0%</c:formatCode>
                <c:ptCount val="8"/>
                <c:pt idx="0">
                  <c:v>6.0553633217993078E-2</c:v>
                </c:pt>
                <c:pt idx="1">
                  <c:v>6.2648315140009486E-2</c:v>
                </c:pt>
                <c:pt idx="2">
                  <c:v>5.7208440010594157E-2</c:v>
                </c:pt>
                <c:pt idx="3">
                  <c:v>5.0987757373400111E-2</c:v>
                </c:pt>
                <c:pt idx="4">
                  <c:v>4.8391706093417586E-2</c:v>
                </c:pt>
                <c:pt idx="5">
                  <c:v>5.1151502808750401E-2</c:v>
                </c:pt>
                <c:pt idx="6">
                  <c:v>5.9005983188341958E-2</c:v>
                </c:pt>
                <c:pt idx="7">
                  <c:v>6.1837305963186019E-2</c:v>
                </c:pt>
              </c:numCache>
            </c:numRef>
          </c:val>
          <c:extLst>
            <c:ext xmlns:c16="http://schemas.microsoft.com/office/drawing/2014/chart" uri="{C3380CC4-5D6E-409C-BE32-E72D297353CC}">
              <c16:uniqueId val="{00000007-1230-4061-BC10-20775156FA6D}"/>
            </c:ext>
          </c:extLst>
        </c:ser>
        <c:ser>
          <c:idx val="8"/>
          <c:order val="8"/>
          <c:tx>
            <c:strRef>
              <c:f>Analysis!$B$116</c:f>
              <c:strCache>
                <c:ptCount val="1"/>
                <c:pt idx="0">
                  <c:v>Christmas shut down period</c:v>
                </c:pt>
              </c:strCache>
            </c:strRef>
          </c:tx>
          <c:spPr>
            <a:solidFill>
              <a:schemeClr val="accent3">
                <a:lumMod val="60000"/>
              </a:schemeClr>
            </a:solidFill>
            <a:ln>
              <a:noFill/>
            </a:ln>
            <a:effectLst/>
          </c:spPr>
          <c:invertIfNegative val="0"/>
          <c:cat>
            <c:strRef>
              <c:f>Analysis!$C$107:$J$107</c:f>
              <c:strCache>
                <c:ptCount val="8"/>
                <c:pt idx="0">
                  <c:v>APS1 </c:v>
                </c:pt>
                <c:pt idx="1">
                  <c:v>APS2</c:v>
                </c:pt>
                <c:pt idx="2">
                  <c:v>APS3 </c:v>
                </c:pt>
                <c:pt idx="3">
                  <c:v>APS4</c:v>
                </c:pt>
                <c:pt idx="4">
                  <c:v>APS5</c:v>
                </c:pt>
                <c:pt idx="5">
                  <c:v>APS6</c:v>
                </c:pt>
                <c:pt idx="6">
                  <c:v>EL1</c:v>
                </c:pt>
                <c:pt idx="7">
                  <c:v>EL2</c:v>
                </c:pt>
              </c:strCache>
            </c:strRef>
          </c:cat>
          <c:val>
            <c:numRef>
              <c:f>Analysis!$C$116:$J$116</c:f>
              <c:numCache>
                <c:formatCode>0%</c:formatCode>
                <c:ptCount val="8"/>
                <c:pt idx="0">
                  <c:v>4.6712802768166091E-2</c:v>
                </c:pt>
                <c:pt idx="1">
                  <c:v>5.4579971523493115E-2</c:v>
                </c:pt>
                <c:pt idx="2">
                  <c:v>5.1028515935375648E-2</c:v>
                </c:pt>
                <c:pt idx="3">
                  <c:v>6.0587089593767393E-2</c:v>
                </c:pt>
                <c:pt idx="4">
                  <c:v>6.4585780967199066E-2</c:v>
                </c:pt>
                <c:pt idx="5">
                  <c:v>6.4728544032041813E-2</c:v>
                </c:pt>
                <c:pt idx="6">
                  <c:v>7.1779906765040563E-2</c:v>
                </c:pt>
                <c:pt idx="7">
                  <c:v>6.8835354991941641E-2</c:v>
                </c:pt>
              </c:numCache>
            </c:numRef>
          </c:val>
          <c:extLst>
            <c:ext xmlns:c16="http://schemas.microsoft.com/office/drawing/2014/chart" uri="{C3380CC4-5D6E-409C-BE32-E72D297353CC}">
              <c16:uniqueId val="{00000008-1230-4061-BC10-20775156FA6D}"/>
            </c:ext>
          </c:extLst>
        </c:ser>
        <c:dLbls>
          <c:showLegendKey val="0"/>
          <c:showVal val="0"/>
          <c:showCatName val="0"/>
          <c:showSerName val="0"/>
          <c:showPercent val="0"/>
          <c:showBubbleSize val="0"/>
        </c:dLbls>
        <c:gapWidth val="219"/>
        <c:overlap val="-27"/>
        <c:axId val="739544000"/>
        <c:axId val="739541376"/>
        <c:extLst>
          <c:ext xmlns:c15="http://schemas.microsoft.com/office/drawing/2012/chart" uri="{02D57815-91ED-43cb-92C2-25804820EDAC}">
            <c15:filteredBarSeries>
              <c15:ser>
                <c:idx val="9"/>
                <c:order val="9"/>
                <c:tx>
                  <c:strRef>
                    <c:extLst>
                      <c:ext uri="{02D57815-91ED-43cb-92C2-25804820EDAC}">
                        <c15:formulaRef>
                          <c15:sqref>Analysis!$B$117</c15:sqref>
                        </c15:formulaRef>
                      </c:ext>
                    </c:extLst>
                    <c:strCache>
                      <c:ptCount val="1"/>
                      <c:pt idx="0">
                        <c:v>Performance management</c:v>
                      </c:pt>
                    </c:strCache>
                  </c:strRef>
                </c:tx>
                <c:spPr>
                  <a:solidFill>
                    <a:schemeClr val="accent4">
                      <a:lumMod val="60000"/>
                    </a:schemeClr>
                  </a:solidFill>
                  <a:ln>
                    <a:noFill/>
                  </a:ln>
                  <a:effectLst/>
                </c:spPr>
                <c:invertIfNegative val="0"/>
                <c:cat>
                  <c:strRef>
                    <c:extLst>
                      <c:ext uri="{02D57815-91ED-43cb-92C2-25804820EDAC}">
                        <c15:formulaRef>
                          <c15:sqref>Analysis!$C$107:$J$107</c15:sqref>
                        </c15:formulaRef>
                      </c:ext>
                    </c:extLst>
                    <c:strCache>
                      <c:ptCount val="8"/>
                      <c:pt idx="0">
                        <c:v>APS1 </c:v>
                      </c:pt>
                      <c:pt idx="1">
                        <c:v>APS2</c:v>
                      </c:pt>
                      <c:pt idx="2">
                        <c:v>APS3 </c:v>
                      </c:pt>
                      <c:pt idx="3">
                        <c:v>APS4</c:v>
                      </c:pt>
                      <c:pt idx="4">
                        <c:v>APS5</c:v>
                      </c:pt>
                      <c:pt idx="5">
                        <c:v>APS6</c:v>
                      </c:pt>
                      <c:pt idx="6">
                        <c:v>EL1</c:v>
                      </c:pt>
                      <c:pt idx="7">
                        <c:v>EL2</c:v>
                      </c:pt>
                    </c:strCache>
                  </c:strRef>
                </c:cat>
                <c:val>
                  <c:numRef>
                    <c:extLst>
                      <c:ext uri="{02D57815-91ED-43cb-92C2-25804820EDAC}">
                        <c15:formulaRef>
                          <c15:sqref>Analysis!$C$117:$J$117</c15:sqref>
                        </c15:formulaRef>
                      </c:ext>
                    </c:extLst>
                    <c:numCache>
                      <c:formatCode>0%</c:formatCode>
                      <c:ptCount val="8"/>
                      <c:pt idx="0">
                        <c:v>3.2871972318339097E-2</c:v>
                      </c:pt>
                      <c:pt idx="1">
                        <c:v>2.9900332225913623E-2</c:v>
                      </c:pt>
                      <c:pt idx="2">
                        <c:v>2.6750242782731526E-2</c:v>
                      </c:pt>
                      <c:pt idx="3">
                        <c:v>2.2537562604340568E-2</c:v>
                      </c:pt>
                      <c:pt idx="4">
                        <c:v>2.352903819896485E-2</c:v>
                      </c:pt>
                      <c:pt idx="5">
                        <c:v>2.5677579213549889E-2</c:v>
                      </c:pt>
                      <c:pt idx="6">
                        <c:v>3.4118856219946411E-2</c:v>
                      </c:pt>
                      <c:pt idx="7">
                        <c:v>4.6271948426499281E-2</c:v>
                      </c:pt>
                    </c:numCache>
                  </c:numRef>
                </c:val>
                <c:extLst>
                  <c:ext xmlns:c16="http://schemas.microsoft.com/office/drawing/2014/chart" uri="{C3380CC4-5D6E-409C-BE32-E72D297353CC}">
                    <c16:uniqueId val="{00000009-1230-4061-BC10-20775156FA6D}"/>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Analysis!$B$118</c15:sqref>
                        </c15:formulaRef>
                      </c:ext>
                    </c:extLst>
                    <c:strCache>
                      <c:ptCount val="1"/>
                      <c:pt idx="0">
                        <c:v>Allowances and reimbursements</c:v>
                      </c:pt>
                    </c:strCache>
                  </c:strRef>
                </c:tx>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Analysis!$C$107:$J$107</c15:sqref>
                        </c15:formulaRef>
                      </c:ext>
                    </c:extLst>
                    <c:strCache>
                      <c:ptCount val="8"/>
                      <c:pt idx="0">
                        <c:v>APS1 </c:v>
                      </c:pt>
                      <c:pt idx="1">
                        <c:v>APS2</c:v>
                      </c:pt>
                      <c:pt idx="2">
                        <c:v>APS3 </c:v>
                      </c:pt>
                      <c:pt idx="3">
                        <c:v>APS4</c:v>
                      </c:pt>
                      <c:pt idx="4">
                        <c:v>APS5</c:v>
                      </c:pt>
                      <c:pt idx="5">
                        <c:v>APS6</c:v>
                      </c:pt>
                      <c:pt idx="6">
                        <c:v>EL1</c:v>
                      </c:pt>
                      <c:pt idx="7">
                        <c:v>EL2</c:v>
                      </c:pt>
                    </c:strCache>
                  </c:strRef>
                </c:cat>
                <c:val>
                  <c:numRef>
                    <c:extLst xmlns:c15="http://schemas.microsoft.com/office/drawing/2012/chart">
                      <c:ext xmlns:c15="http://schemas.microsoft.com/office/drawing/2012/chart" uri="{02D57815-91ED-43cb-92C2-25804820EDAC}">
                        <c15:formulaRef>
                          <c15:sqref>Analysis!$C$118:$J$118</c15:sqref>
                        </c15:formulaRef>
                      </c:ext>
                    </c:extLst>
                    <c:numCache>
                      <c:formatCode>0%</c:formatCode>
                      <c:ptCount val="8"/>
                      <c:pt idx="0">
                        <c:v>3.1141868512110725E-2</c:v>
                      </c:pt>
                      <c:pt idx="1">
                        <c:v>2.8001898433792121E-2</c:v>
                      </c:pt>
                      <c:pt idx="2">
                        <c:v>2.2424295930078574E-2</c:v>
                      </c:pt>
                      <c:pt idx="3">
                        <c:v>2.2641903171953255E-2</c:v>
                      </c:pt>
                      <c:pt idx="4">
                        <c:v>2.4672149366525894E-2</c:v>
                      </c:pt>
                      <c:pt idx="5">
                        <c:v>2.8070532729154999E-2</c:v>
                      </c:pt>
                      <c:pt idx="6">
                        <c:v>3.1732922218551556E-2</c:v>
                      </c:pt>
                      <c:pt idx="7">
                        <c:v>3.4141996776656205E-2</c:v>
                      </c:pt>
                    </c:numCache>
                  </c:numRef>
                </c:val>
                <c:extLst xmlns:c15="http://schemas.microsoft.com/office/drawing/2012/chart">
                  <c:ext xmlns:c16="http://schemas.microsoft.com/office/drawing/2014/chart" uri="{C3380CC4-5D6E-409C-BE32-E72D297353CC}">
                    <c16:uniqueId val="{0000000A-1230-4061-BC10-20775156FA6D}"/>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Analysis!$B$119</c15:sqref>
                        </c15:formulaRef>
                      </c:ext>
                    </c:extLst>
                    <c:strCache>
                      <c:ptCount val="1"/>
                      <c:pt idx="0">
                        <c:v>Overtime</c:v>
                      </c:pt>
                    </c:strCache>
                  </c:strRef>
                </c:tx>
                <c:spPr>
                  <a:solidFill>
                    <a:schemeClr val="accent6">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Analysis!$C$107:$J$107</c15:sqref>
                        </c15:formulaRef>
                      </c:ext>
                    </c:extLst>
                    <c:strCache>
                      <c:ptCount val="8"/>
                      <c:pt idx="0">
                        <c:v>APS1 </c:v>
                      </c:pt>
                      <c:pt idx="1">
                        <c:v>APS2</c:v>
                      </c:pt>
                      <c:pt idx="2">
                        <c:v>APS3 </c:v>
                      </c:pt>
                      <c:pt idx="3">
                        <c:v>APS4</c:v>
                      </c:pt>
                      <c:pt idx="4">
                        <c:v>APS5</c:v>
                      </c:pt>
                      <c:pt idx="5">
                        <c:v>APS6</c:v>
                      </c:pt>
                      <c:pt idx="6">
                        <c:v>EL1</c:v>
                      </c:pt>
                      <c:pt idx="7">
                        <c:v>EL2</c:v>
                      </c:pt>
                    </c:strCache>
                  </c:strRef>
                </c:cat>
                <c:val>
                  <c:numRef>
                    <c:extLst xmlns:c15="http://schemas.microsoft.com/office/drawing/2012/chart">
                      <c:ext xmlns:c15="http://schemas.microsoft.com/office/drawing/2012/chart" uri="{02D57815-91ED-43cb-92C2-25804820EDAC}">
                        <c15:formulaRef>
                          <c15:sqref>Analysis!$C$119:$J$119</c15:sqref>
                        </c15:formulaRef>
                      </c:ext>
                    </c:extLst>
                    <c:numCache>
                      <c:formatCode>0%</c:formatCode>
                      <c:ptCount val="8"/>
                      <c:pt idx="0">
                        <c:v>2.4221453287197232E-2</c:v>
                      </c:pt>
                      <c:pt idx="1">
                        <c:v>2.2306597057427623E-2</c:v>
                      </c:pt>
                      <c:pt idx="2">
                        <c:v>2.7103381301315441E-2</c:v>
                      </c:pt>
                      <c:pt idx="3">
                        <c:v>1.9024763494713413E-2</c:v>
                      </c:pt>
                      <c:pt idx="4">
                        <c:v>1.1748642555488522E-2</c:v>
                      </c:pt>
                      <c:pt idx="5">
                        <c:v>1.0539178249579961E-2</c:v>
                      </c:pt>
                      <c:pt idx="6">
                        <c:v>1.0443049590720552E-2</c:v>
                      </c:pt>
                      <c:pt idx="7">
                        <c:v>1.0433454915599287E-2</c:v>
                      </c:pt>
                    </c:numCache>
                  </c:numRef>
                </c:val>
                <c:extLst xmlns:c15="http://schemas.microsoft.com/office/drawing/2012/chart">
                  <c:ext xmlns:c16="http://schemas.microsoft.com/office/drawing/2014/chart" uri="{C3380CC4-5D6E-409C-BE32-E72D297353CC}">
                    <c16:uniqueId val="{0000000B-1230-4061-BC10-20775156FA6D}"/>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Analysis!$B$120</c15:sqref>
                        </c15:formulaRef>
                      </c:ext>
                    </c:extLst>
                    <c:strCache>
                      <c:ptCount val="1"/>
                      <c:pt idx="0">
                        <c:v>Dispute resolution</c:v>
                      </c:pt>
                    </c:strCache>
                  </c:strRef>
                </c:tx>
                <c:spPr>
                  <a:solidFill>
                    <a:schemeClr val="accent1">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Analysis!$C$107:$J$107</c15:sqref>
                        </c15:formulaRef>
                      </c:ext>
                    </c:extLst>
                    <c:strCache>
                      <c:ptCount val="8"/>
                      <c:pt idx="0">
                        <c:v>APS1 </c:v>
                      </c:pt>
                      <c:pt idx="1">
                        <c:v>APS2</c:v>
                      </c:pt>
                      <c:pt idx="2">
                        <c:v>APS3 </c:v>
                      </c:pt>
                      <c:pt idx="3">
                        <c:v>APS4</c:v>
                      </c:pt>
                      <c:pt idx="4">
                        <c:v>APS5</c:v>
                      </c:pt>
                      <c:pt idx="5">
                        <c:v>APS6</c:v>
                      </c:pt>
                      <c:pt idx="6">
                        <c:v>EL1</c:v>
                      </c:pt>
                      <c:pt idx="7">
                        <c:v>EL2</c:v>
                      </c:pt>
                    </c:strCache>
                  </c:strRef>
                </c:cat>
                <c:val>
                  <c:numRef>
                    <c:extLst xmlns:c15="http://schemas.microsoft.com/office/drawing/2012/chart">
                      <c:ext xmlns:c15="http://schemas.microsoft.com/office/drawing/2012/chart" uri="{02D57815-91ED-43cb-92C2-25804820EDAC}">
                        <c15:formulaRef>
                          <c15:sqref>Analysis!$C$120:$J$120</c15:sqref>
                        </c15:formulaRef>
                      </c:ext>
                    </c:extLst>
                    <c:numCache>
                      <c:formatCode>0%</c:formatCode>
                      <c:ptCount val="8"/>
                      <c:pt idx="0">
                        <c:v>1.7301038062283738E-2</c:v>
                      </c:pt>
                      <c:pt idx="1">
                        <c:v>1.613668723303275E-2</c:v>
                      </c:pt>
                      <c:pt idx="2">
                        <c:v>1.492010241017039E-2</c:v>
                      </c:pt>
                      <c:pt idx="3">
                        <c:v>1.4468558708959377E-2</c:v>
                      </c:pt>
                      <c:pt idx="4">
                        <c:v>1.4098371066586226E-2</c:v>
                      </c:pt>
                      <c:pt idx="5">
                        <c:v>1.5477826994552212E-2</c:v>
                      </c:pt>
                      <c:pt idx="6">
                        <c:v>1.9032411995742026E-2</c:v>
                      </c:pt>
                      <c:pt idx="7">
                        <c:v>2.345406735092035E-2</c:v>
                      </c:pt>
                    </c:numCache>
                  </c:numRef>
                </c:val>
                <c:extLst xmlns:c15="http://schemas.microsoft.com/office/drawing/2012/chart">
                  <c:ext xmlns:c16="http://schemas.microsoft.com/office/drawing/2014/chart" uri="{C3380CC4-5D6E-409C-BE32-E72D297353CC}">
                    <c16:uniqueId val="{0000000C-1230-4061-BC10-20775156FA6D}"/>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Analysis!$B$121</c15:sqref>
                        </c15:formulaRef>
                      </c:ext>
                    </c:extLst>
                    <c:strCache>
                      <c:ptCount val="1"/>
                      <c:pt idx="0">
                        <c:v>Mobility</c:v>
                      </c:pt>
                    </c:strCache>
                  </c:strRef>
                </c:tx>
                <c:spPr>
                  <a:solidFill>
                    <a:schemeClr val="accent2">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Analysis!$C$107:$J$107</c15:sqref>
                        </c15:formulaRef>
                      </c:ext>
                    </c:extLst>
                    <c:strCache>
                      <c:ptCount val="8"/>
                      <c:pt idx="0">
                        <c:v>APS1 </c:v>
                      </c:pt>
                      <c:pt idx="1">
                        <c:v>APS2</c:v>
                      </c:pt>
                      <c:pt idx="2">
                        <c:v>APS3 </c:v>
                      </c:pt>
                      <c:pt idx="3">
                        <c:v>APS4</c:v>
                      </c:pt>
                      <c:pt idx="4">
                        <c:v>APS5</c:v>
                      </c:pt>
                      <c:pt idx="5">
                        <c:v>APS6</c:v>
                      </c:pt>
                      <c:pt idx="6">
                        <c:v>EL1</c:v>
                      </c:pt>
                      <c:pt idx="7">
                        <c:v>EL2</c:v>
                      </c:pt>
                    </c:strCache>
                  </c:strRef>
                </c:cat>
                <c:val>
                  <c:numRef>
                    <c:extLst xmlns:c15="http://schemas.microsoft.com/office/drawing/2012/chart">
                      <c:ext xmlns:c15="http://schemas.microsoft.com/office/drawing/2012/chart" uri="{02D57815-91ED-43cb-92C2-25804820EDAC}">
                        <c15:formulaRef>
                          <c15:sqref>Analysis!$C$121:$J$121</c15:sqref>
                        </c15:formulaRef>
                      </c:ext>
                    </c:extLst>
                    <c:numCache>
                      <c:formatCode>0%</c:formatCode>
                      <c:ptCount val="8"/>
                      <c:pt idx="0">
                        <c:v>1.5570934256055362E-2</c:v>
                      </c:pt>
                      <c:pt idx="1">
                        <c:v>2.0882771713336499E-2</c:v>
                      </c:pt>
                      <c:pt idx="2">
                        <c:v>2.0923457226096936E-2</c:v>
                      </c:pt>
                      <c:pt idx="3">
                        <c:v>2.7476349471341123E-2</c:v>
                      </c:pt>
                      <c:pt idx="4">
                        <c:v>3.010192741244086E-2</c:v>
                      </c:pt>
                      <c:pt idx="5">
                        <c:v>3.1702391256385451E-2</c:v>
                      </c:pt>
                      <c:pt idx="6">
                        <c:v>4.116653819329736E-2</c:v>
                      </c:pt>
                      <c:pt idx="7">
                        <c:v>4.5466112477733481E-2</c:v>
                      </c:pt>
                    </c:numCache>
                  </c:numRef>
                </c:val>
                <c:extLst xmlns:c15="http://schemas.microsoft.com/office/drawing/2012/chart">
                  <c:ext xmlns:c16="http://schemas.microsoft.com/office/drawing/2014/chart" uri="{C3380CC4-5D6E-409C-BE32-E72D297353CC}">
                    <c16:uniqueId val="{0000000D-1230-4061-BC10-20775156FA6D}"/>
                  </c:ext>
                </c:extLst>
              </c15:ser>
            </c15:filteredBarSeries>
          </c:ext>
        </c:extLst>
      </c:barChart>
      <c:catAx>
        <c:axId val="73954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541376"/>
        <c:crosses val="autoZero"/>
        <c:auto val="1"/>
        <c:lblAlgn val="ctr"/>
        <c:lblOffset val="100"/>
        <c:noMultiLvlLbl val="0"/>
      </c:catAx>
      <c:valAx>
        <c:axId val="739541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544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1F497D"/>
      </a:dk2>
      <a:lt2>
        <a:srgbClr val="EEECE1"/>
      </a:lt2>
      <a:accent1>
        <a:srgbClr val="3CB655"/>
      </a:accent1>
      <a:accent2>
        <a:srgbClr val="A5A5A5"/>
      </a:accent2>
      <a:accent3>
        <a:srgbClr val="E36C09"/>
      </a:accent3>
      <a:accent4>
        <a:srgbClr val="0070C0"/>
      </a:accent4>
      <a:accent5>
        <a:srgbClr val="B0B805"/>
      </a:accent5>
      <a:accent6>
        <a:srgbClr val="AB73D5"/>
      </a:accent6>
      <a:hlink>
        <a:srgbClr val="002D89"/>
      </a:hlink>
      <a:folHlink>
        <a:srgbClr val="FFC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D9738D1FFF199744BC10A8BB12296E4F" ma:contentTypeVersion="4" ma:contentTypeDescription="ShareHub Document" ma:contentTypeScope="" ma:versionID="c29e45aed7632491a8ff17ccbaf96acc">
  <xsd:schema xmlns:xsd="http://www.w3.org/2001/XMLSchema" xmlns:xs="http://www.w3.org/2001/XMLSchema" xmlns:p="http://schemas.microsoft.com/office/2006/metadata/properties" xmlns:ns1="19659974-e276-4a6a-a1f1-9bf125f67693" xmlns:ns3="685f9fda-bd71-4433-b331-92feb9553089" targetNamespace="http://schemas.microsoft.com/office/2006/metadata/properties" ma:root="true" ma:fieldsID="e1c48d50029e9de5147ee592fdd75084" ns1:_="" ns3:_="">
    <xsd:import namespace="19659974-e276-4a6a-a1f1-9bf125f6769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59974-e276-4a6a-a1f1-9bf125f6769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ab2b70-ee13-440a-93c6-535ec1070906}" ma:internalName="TaxCatchAll" ma:showField="CatchAllData" ma:web="19659974-e276-4a6a-a1f1-9bf125f6769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ab2b70-ee13-440a-93c6-535ec1070906}" ma:internalName="TaxCatchAllLabel" ma:readOnly="true" ma:showField="CatchAllDataLabel" ma:web="19659974-e276-4a6a-a1f1-9bf125f6769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9659974-e276-4a6a-a1f1-9bf125f67693">
      <Terms xmlns="http://schemas.microsoft.com/office/infopath/2007/PartnerControls"/>
    </jd1c641577414dfdab1686c9d5d0dbd0>
    <ShareHubID xmlns="19659974-e276-4a6a-a1f1-9bf125f67693">SHD23-11936</ShareHubID>
    <TaxCatchAll xmlns="19659974-e276-4a6a-a1f1-9bf125f67693">
      <Value>1</Value>
    </TaxCatchAll>
    <PMCNotes xmlns="19659974-e276-4a6a-a1f1-9bf125f67693" xsi:nil="true"/>
    <mc5611b894cf49d8aeeb8ebf39dc09bc xmlns="19659974-e276-4a6a-a1f1-9bf125f6769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D4A6-4762-45A0-8012-01749E8D9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59974-e276-4a6a-a1f1-9bf125f6769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00710-6A02-4F8C-B6BF-E7E4D3F2F7BC}">
  <ds:schemaRefs>
    <ds:schemaRef ds:uri="http://schemas.microsoft.com/sharepoint/v3/contenttype/forms"/>
  </ds:schemaRefs>
</ds:datastoreItem>
</file>

<file path=customXml/itemProps3.xml><?xml version="1.0" encoding="utf-8"?>
<ds:datastoreItem xmlns:ds="http://schemas.openxmlformats.org/officeDocument/2006/customXml" ds:itemID="{86C3DC3D-6541-46E6-83C0-DC52FFC9A9A0}">
  <ds:schemaRefs>
    <ds:schemaRef ds:uri="http://purl.org/dc/terms/"/>
    <ds:schemaRef ds:uri="http://schemas.openxmlformats.org/package/2006/metadata/core-properties"/>
    <ds:schemaRef ds:uri="http://purl.org/dc/dcmitype/"/>
    <ds:schemaRef ds:uri="http://schemas.microsoft.com/office/infopath/2007/PartnerControls"/>
    <ds:schemaRef ds:uri="19659974-e276-4a6a-a1f1-9bf125f67693"/>
    <ds:schemaRef ds:uri="http://schemas.microsoft.com/office/2006/documentManagement/types"/>
    <ds:schemaRef ds:uri="http://schemas.microsoft.com/office/2006/metadata/properties"/>
    <ds:schemaRef ds:uri="685f9fda-bd71-4433-b331-92feb9553089"/>
    <ds:schemaRef ds:uri="http://www.w3.org/XML/1998/namespace"/>
    <ds:schemaRef ds:uri="http://purl.org/dc/elements/1.1/"/>
  </ds:schemaRefs>
</ds:datastoreItem>
</file>

<file path=customXml/itemProps4.xml><?xml version="1.0" encoding="utf-8"?>
<ds:datastoreItem xmlns:ds="http://schemas.openxmlformats.org/officeDocument/2006/customXml" ds:itemID="{F9CC86C2-933D-465E-82BC-DE1A5D26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Capability Review</vt:lpstr>
    </vt:vector>
  </TitlesOfParts>
  <Company>Australian Government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Review</dc:title>
  <dc:creator>Microsoft Office User</dc:creator>
  <cp:keywords>Template;APSC</cp:keywords>
  <cp:lastModifiedBy>Hill, Stuart</cp:lastModifiedBy>
  <cp:revision>2</cp:revision>
  <cp:lastPrinted>2019-07-26T01:06:00Z</cp:lastPrinted>
  <dcterms:created xsi:type="dcterms:W3CDTF">2023-02-14T05:40:00Z</dcterms:created>
  <dcterms:modified xsi:type="dcterms:W3CDTF">2023-02-14T05:40:00Z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0x0101002825A64A6E1845A99A9D8EE8A5686ECB00D9738D1FFF199744BC10A8BB12296E4F</vt:lpwstr>
  </property>
  <property fmtid="{D5CDD505-2E9C-101B-9397-08002B2CF9AE}" pid="3" name="HPRMSecurityLevel">
    <vt:lpwstr>1;#OFFICIAL|11463c70-78df-4e3b-b0ff-f66cd3cb26ec</vt:lpwstr>
  </property>
  <property fmtid="{D5CDD505-2E9C-101B-9397-08002B2CF9AE}" pid="4" name="HPRMSecurityCaveat">
    <vt:lpwstr/>
  </property>
</Properties>
</file>