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6671636" w14:textId="7241EB94" w:rsidR="009C284D" w:rsidRDefault="009C284D" w:rsidP="00706F57">
      <w:pPr>
        <w:ind w:left="-709"/>
        <w:rPr>
          <w:b/>
          <w:noProof/>
          <w:lang w:eastAsia="en-AU"/>
        </w:rPr>
      </w:pPr>
      <w:r>
        <w:rPr>
          <w:b/>
          <w:noProof/>
          <w:lang w:eastAsia="en-AU"/>
        </w:rPr>
        <w:drawing>
          <wp:anchor distT="0" distB="0" distL="114300" distR="114300" simplePos="0" relativeHeight="251658240" behindDoc="0" locked="0" layoutInCell="1" allowOverlap="1" wp14:anchorId="3F980F37" wp14:editId="7C865005">
            <wp:simplePos x="0" y="0"/>
            <wp:positionH relativeFrom="page">
              <wp:posOffset>616</wp:posOffset>
            </wp:positionH>
            <wp:positionV relativeFrom="page">
              <wp:posOffset>0</wp:posOffset>
            </wp:positionV>
            <wp:extent cx="7558768" cy="10692000"/>
            <wp:effectExtent l="0" t="0" r="4445" b="0"/>
            <wp:wrapNone/>
            <wp:docPr id="1" name="Picture 1" title="Cover: Nine-box gr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71 nine box grid.jpg"/>
                    <pic:cNvPicPr/>
                  </pic:nvPicPr>
                  <pic:blipFill>
                    <a:blip r:embed="rId9" cstate="print">
                      <a:extLst>
                        <a:ext uri="{28A0092B-C50C-407E-A947-70E740481C1C}">
                          <a14:useLocalDpi xmlns:a14="http://schemas.microsoft.com/office/drawing/2010/main"/>
                        </a:ext>
                      </a:extLst>
                    </a:blip>
                    <a:stretch>
                      <a:fillRect/>
                    </a:stretch>
                  </pic:blipFill>
                  <pic:spPr>
                    <a:xfrm>
                      <a:off x="0" y="0"/>
                      <a:ext cx="7558768" cy="10692000"/>
                    </a:xfrm>
                    <a:prstGeom prst="rect">
                      <a:avLst/>
                    </a:prstGeom>
                  </pic:spPr>
                </pic:pic>
              </a:graphicData>
            </a:graphic>
            <wp14:sizeRelH relativeFrom="page">
              <wp14:pctWidth>0</wp14:pctWidth>
            </wp14:sizeRelH>
            <wp14:sizeRelV relativeFrom="page">
              <wp14:pctHeight>0</wp14:pctHeight>
            </wp14:sizeRelV>
          </wp:anchor>
        </w:drawing>
      </w:r>
    </w:p>
    <w:p w14:paraId="5E2D0375" w14:textId="77777777" w:rsidR="009C284D" w:rsidRDefault="009C284D" w:rsidP="009C284D">
      <w:pPr>
        <w:jc w:val="center"/>
        <w:rPr>
          <w:b/>
          <w:noProof/>
          <w:lang w:eastAsia="en-AU"/>
        </w:rPr>
      </w:pPr>
    </w:p>
    <w:p w14:paraId="169FCCA6" w14:textId="77777777" w:rsidR="00706F57" w:rsidRDefault="00706F57" w:rsidP="00706F57">
      <w:pPr>
        <w:pStyle w:val="NormalWeb"/>
        <w:shd w:val="clear" w:color="auto" w:fill="FFFFFF"/>
        <w:rPr>
          <w:rFonts w:asciiTheme="minorHAnsi" w:hAnsiTheme="minorHAnsi" w:cstheme="minorHAnsi"/>
          <w:b/>
          <w:bCs/>
          <w:sz w:val="22"/>
          <w:szCs w:val="22"/>
          <w:lang w:val="en-US"/>
        </w:rPr>
      </w:pPr>
      <w:r>
        <w:rPr>
          <w:rFonts w:asciiTheme="minorHAnsi" w:hAnsiTheme="minorHAnsi" w:cstheme="minorHAnsi"/>
          <w:b/>
          <w:bCs/>
          <w:sz w:val="22"/>
          <w:szCs w:val="22"/>
          <w:lang w:val="en-US"/>
        </w:rPr>
        <w:t>© Commonwealth of Australia January 2015</w:t>
      </w:r>
    </w:p>
    <w:p w14:paraId="0B7AB7E0" w14:textId="77777777" w:rsidR="00706F57" w:rsidRDefault="00706F57" w:rsidP="00706F57">
      <w:r>
        <w:t xml:space="preserve">All material produced by the Australian Public Service Commission (the Commission), constitutes Commonwealth copyright administered by the Commission. The Commission reserves the right to set out the terms and conditions for the use of such material. </w:t>
      </w:r>
    </w:p>
    <w:p w14:paraId="7DECCF5C" w14:textId="77777777" w:rsidR="00706F57" w:rsidRDefault="00706F57" w:rsidP="00706F57">
      <w:r>
        <w:t>Apart from any use permitted under the Copyright Act 1968, and those explicitly granted herein, all other rights are reserved.</w:t>
      </w:r>
    </w:p>
    <w:p w14:paraId="2473D252" w14:textId="77777777" w:rsidR="00706F57" w:rsidRDefault="00706F57" w:rsidP="00706F57">
      <w:pPr>
        <w:rPr>
          <w:b/>
          <w:noProof/>
          <w:lang w:eastAsia="en-AU"/>
        </w:rPr>
      </w:pPr>
    </w:p>
    <w:p w14:paraId="46B8391C" w14:textId="77777777" w:rsidR="00706F57" w:rsidRDefault="00706F57">
      <w:pPr>
        <w:rPr>
          <w:b/>
          <w:noProof/>
          <w:lang w:eastAsia="en-AU"/>
        </w:rPr>
      </w:pPr>
      <w:r>
        <w:rPr>
          <w:b/>
          <w:noProof/>
          <w:lang w:eastAsia="en-AU"/>
        </w:rPr>
        <w:br w:type="page"/>
      </w:r>
    </w:p>
    <w:p w14:paraId="5B77CF9A" w14:textId="0A99BB6F" w:rsidR="009C284D" w:rsidRPr="00BF4621" w:rsidRDefault="009C284D" w:rsidP="009C284D">
      <w:pPr>
        <w:jc w:val="center"/>
        <w:rPr>
          <w:b/>
          <w:noProof/>
          <w:lang w:eastAsia="en-AU"/>
        </w:rPr>
      </w:pPr>
      <w:r w:rsidRPr="00BF4621">
        <w:rPr>
          <w:b/>
          <w:noProof/>
          <w:lang w:eastAsia="en-AU"/>
        </w:rPr>
        <w:lastRenderedPageBreak/>
        <w:t>Talent Management Toolkit</w:t>
      </w:r>
    </w:p>
    <w:p w14:paraId="1E642788" w14:textId="77777777" w:rsidR="009C284D" w:rsidRPr="00BF4621" w:rsidRDefault="009C284D" w:rsidP="009C284D">
      <w:pPr>
        <w:jc w:val="center"/>
        <w:rPr>
          <w:b/>
          <w:noProof/>
          <w:lang w:eastAsia="en-AU"/>
        </w:rPr>
      </w:pPr>
      <w:r>
        <w:rPr>
          <w:b/>
          <w:noProof/>
          <w:lang w:eastAsia="en-AU"/>
        </w:rPr>
        <w:t>APS Nine-Box Grid</w:t>
      </w:r>
    </w:p>
    <w:p w14:paraId="034D450E" w14:textId="77777777" w:rsidR="009C284D" w:rsidRPr="00F953E8" w:rsidRDefault="009C284D" w:rsidP="009C284D">
      <w:pPr>
        <w:spacing w:after="0" w:line="240" w:lineRule="auto"/>
        <w:ind w:left="709"/>
        <w:contextualSpacing/>
        <w:rPr>
          <w:rFonts w:ascii="Calibri" w:eastAsia="Calibri" w:hAnsi="Calibri" w:cs="Times New Roman"/>
        </w:rPr>
      </w:pPr>
    </w:p>
    <w:p w14:paraId="7ED60017" w14:textId="5672EA94" w:rsidR="009C284D" w:rsidRPr="00D47034" w:rsidRDefault="009C284D" w:rsidP="00706F57">
      <w:pPr>
        <w:contextualSpacing/>
        <w:rPr>
          <w:rFonts w:ascii="Calibri" w:eastAsia="Calibri" w:hAnsi="Calibri" w:cs="Times New Roman"/>
          <w:b/>
          <w:color w:val="0070C0"/>
        </w:rPr>
      </w:pPr>
      <w:r>
        <w:rPr>
          <w:rFonts w:ascii="Calibri" w:eastAsia="Calibri" w:hAnsi="Calibri" w:cs="Times New Roman"/>
        </w:rPr>
        <w:t xml:space="preserve">The nine-box grid </w:t>
      </w:r>
      <w:r w:rsidRPr="00F953E8">
        <w:rPr>
          <w:rFonts w:ascii="Calibri" w:eastAsia="Calibri" w:hAnsi="Calibri" w:cs="Times New Roman"/>
        </w:rPr>
        <w:t>was originally developed by McKinsey for General Electric</w:t>
      </w:r>
      <w:r w:rsidR="00D47034">
        <w:rPr>
          <w:rFonts w:ascii="Calibri" w:eastAsia="Calibri" w:hAnsi="Calibri" w:cs="Times New Roman"/>
        </w:rPr>
        <w:t xml:space="preserve"> as part of their internal talent strategy</w:t>
      </w:r>
      <w:r w:rsidRPr="00F953E8">
        <w:rPr>
          <w:rFonts w:ascii="Calibri" w:eastAsia="Calibri" w:hAnsi="Calibri" w:cs="Times New Roman"/>
        </w:rPr>
        <w:t xml:space="preserve">. An APS version of the grid is provided </w:t>
      </w:r>
      <w:r>
        <w:rPr>
          <w:rFonts w:ascii="Calibri" w:eastAsia="Calibri" w:hAnsi="Calibri" w:cs="Times New Roman"/>
        </w:rPr>
        <w:t>here.</w:t>
      </w:r>
      <w:r w:rsidR="00D47034">
        <w:rPr>
          <w:rFonts w:ascii="Calibri" w:eastAsia="Calibri" w:hAnsi="Calibri" w:cs="Times New Roman"/>
          <w:b/>
          <w:color w:val="0070C0"/>
        </w:rPr>
        <w:t xml:space="preserve">  </w:t>
      </w:r>
      <w:r>
        <w:rPr>
          <w:rFonts w:ascii="Calibri" w:eastAsia="Calibri" w:hAnsi="Calibri" w:cs="Times New Roman"/>
        </w:rPr>
        <w:t>The APS nine-box grid was informed by feedback from senior managers across agencies as a way of ensuring well targeted focus within a talent management pool and better understanding of a cohort.</w:t>
      </w:r>
    </w:p>
    <w:p w14:paraId="7746D016" w14:textId="77777777" w:rsidR="009C284D" w:rsidRDefault="009C284D" w:rsidP="00706F57">
      <w:pPr>
        <w:contextualSpacing/>
        <w:rPr>
          <w:rFonts w:ascii="Calibri" w:eastAsia="Calibri" w:hAnsi="Calibri" w:cs="Times New Roman"/>
        </w:rPr>
      </w:pPr>
    </w:p>
    <w:p w14:paraId="0A04BB1C" w14:textId="1AF7898C" w:rsidR="009C284D" w:rsidRDefault="009C284D" w:rsidP="00706F57">
      <w:pPr>
        <w:contextualSpacing/>
        <w:rPr>
          <w:rFonts w:ascii="Calibri" w:eastAsia="Calibri" w:hAnsi="Calibri" w:cs="Times New Roman"/>
        </w:rPr>
      </w:pPr>
      <w:r>
        <w:rPr>
          <w:rFonts w:ascii="Calibri" w:eastAsia="Calibri" w:hAnsi="Calibri" w:cs="Times New Roman"/>
        </w:rPr>
        <w:t xml:space="preserve">Accurate assessment of an individual’s performance </w:t>
      </w:r>
      <w:r w:rsidRPr="00D47034">
        <w:rPr>
          <w:rFonts w:ascii="Calibri" w:eastAsia="Calibri" w:hAnsi="Calibri" w:cs="Times New Roman"/>
          <w:i/>
        </w:rPr>
        <w:t>and</w:t>
      </w:r>
      <w:r>
        <w:rPr>
          <w:rFonts w:ascii="Calibri" w:eastAsia="Calibri" w:hAnsi="Calibri" w:cs="Times New Roman"/>
        </w:rPr>
        <w:t xml:space="preserve"> potential should be undertaken </w:t>
      </w:r>
      <w:r w:rsidR="00D47034">
        <w:rPr>
          <w:rFonts w:ascii="Calibri" w:eastAsia="Calibri" w:hAnsi="Calibri" w:cs="Times New Roman"/>
        </w:rPr>
        <w:t>separately as a first step.  Once this is clearly understood, the nine-box grid allows assessment of individuals across a segment of the workforce.  This can facilitate important decisions being made by senior executives:</w:t>
      </w:r>
    </w:p>
    <w:p w14:paraId="72AA9314" w14:textId="6F8E05C2" w:rsidR="00D47034" w:rsidRPr="00D47034" w:rsidRDefault="00D47034" w:rsidP="00D47034">
      <w:pPr>
        <w:pStyle w:val="ListParagraph"/>
        <w:numPr>
          <w:ilvl w:val="0"/>
          <w:numId w:val="39"/>
        </w:numPr>
        <w:rPr>
          <w:rFonts w:ascii="Calibri" w:eastAsia="Calibri" w:hAnsi="Calibri" w:cs="Times New Roman"/>
        </w:rPr>
      </w:pPr>
      <w:r w:rsidRPr="00D47034">
        <w:rPr>
          <w:rFonts w:ascii="Calibri" w:eastAsia="Calibri" w:hAnsi="Calibri" w:cs="Times New Roman"/>
        </w:rPr>
        <w:t>Identifying likely successors for more senior/complex leadership roles</w:t>
      </w:r>
    </w:p>
    <w:p w14:paraId="14D94DE5" w14:textId="5FE1A353" w:rsidR="00D47034" w:rsidRPr="00D47034" w:rsidRDefault="00D47034" w:rsidP="00D47034">
      <w:pPr>
        <w:pStyle w:val="ListParagraph"/>
        <w:numPr>
          <w:ilvl w:val="0"/>
          <w:numId w:val="39"/>
        </w:numPr>
        <w:rPr>
          <w:rFonts w:ascii="Calibri" w:eastAsia="Calibri" w:hAnsi="Calibri" w:cs="Times New Roman"/>
        </w:rPr>
      </w:pPr>
      <w:r w:rsidRPr="00D47034">
        <w:rPr>
          <w:rFonts w:ascii="Calibri" w:eastAsia="Calibri" w:hAnsi="Calibri" w:cs="Times New Roman"/>
        </w:rPr>
        <w:t>Identifying individuals who are most likely to benefit from targeted development</w:t>
      </w:r>
    </w:p>
    <w:p w14:paraId="367FCCD4" w14:textId="330B1028" w:rsidR="00D47034" w:rsidRPr="00D47034" w:rsidRDefault="00D47034" w:rsidP="00D47034">
      <w:pPr>
        <w:pStyle w:val="ListParagraph"/>
        <w:numPr>
          <w:ilvl w:val="0"/>
          <w:numId w:val="39"/>
        </w:numPr>
        <w:rPr>
          <w:rFonts w:ascii="Calibri" w:eastAsia="Calibri" w:hAnsi="Calibri" w:cs="Times New Roman"/>
        </w:rPr>
      </w:pPr>
      <w:r w:rsidRPr="00D47034">
        <w:rPr>
          <w:rFonts w:ascii="Calibri" w:eastAsia="Calibri" w:hAnsi="Calibri" w:cs="Times New Roman"/>
        </w:rPr>
        <w:t>Identifying gaps where strategic external recruitment may be required</w:t>
      </w:r>
    </w:p>
    <w:p w14:paraId="19C690F8" w14:textId="568A0447" w:rsidR="009C284D" w:rsidRDefault="00D47034" w:rsidP="00127E56">
      <w:pPr>
        <w:pStyle w:val="ListParagraph"/>
        <w:numPr>
          <w:ilvl w:val="0"/>
          <w:numId w:val="39"/>
        </w:numPr>
        <w:rPr>
          <w:noProof/>
          <w:lang w:eastAsia="en-AU"/>
        </w:rPr>
      </w:pPr>
      <w:r w:rsidRPr="00127E56">
        <w:rPr>
          <w:rFonts w:ascii="Calibri" w:eastAsia="Calibri" w:hAnsi="Calibri" w:cs="Times New Roman"/>
        </w:rPr>
        <w:t>Identifying individuals within a workforce who are critical to retain</w:t>
      </w:r>
      <w:r w:rsidR="005C41F6">
        <w:rPr>
          <w:rFonts w:ascii="Calibri" w:eastAsia="Calibri" w:hAnsi="Calibri" w:cs="Times New Roman"/>
        </w:rPr>
        <w:t>.</w:t>
      </w:r>
    </w:p>
    <w:p w14:paraId="08B0AF16" w14:textId="2BA36490" w:rsidR="00864A5F" w:rsidRDefault="00DC1A9C" w:rsidP="00864A5F">
      <w:pPr>
        <w:rPr>
          <w:noProof/>
          <w:lang w:eastAsia="en-AU"/>
        </w:rPr>
      </w:pPr>
      <w:r>
        <w:rPr>
          <w:noProof/>
          <w:lang w:eastAsia="en-AU"/>
        </w:rPr>
        <w:t xml:space="preserve"> </w:t>
      </w:r>
    </w:p>
    <w:p w14:paraId="16012E0E" w14:textId="77777777" w:rsidR="00127E56" w:rsidRDefault="00127E56">
      <w:pPr>
        <w:rPr>
          <w:rFonts w:ascii="Arial" w:eastAsiaTheme="majorEastAsia" w:hAnsi="Arial" w:cstheme="majorBidi"/>
          <w:b/>
          <w:bCs/>
          <w:sz w:val="32"/>
          <w:szCs w:val="32"/>
          <w:lang w:eastAsia="en-AU"/>
        </w:rPr>
      </w:pPr>
      <w:r>
        <w:rPr>
          <w:lang w:eastAsia="en-AU"/>
        </w:rPr>
        <w:br w:type="page"/>
      </w:r>
    </w:p>
    <w:p w14:paraId="7D399649" w14:textId="2A5EE843" w:rsidR="00864A5F" w:rsidRDefault="00864A5F" w:rsidP="00E07D5E">
      <w:pPr>
        <w:pStyle w:val="Heading1"/>
        <w:rPr>
          <w:lang w:eastAsia="en-AU"/>
        </w:rPr>
      </w:pPr>
      <w:r w:rsidRPr="00864A5F">
        <w:rPr>
          <w:lang w:eastAsia="en-AU"/>
        </w:rPr>
        <w:lastRenderedPageBreak/>
        <w:t>Nine-Box Grid descriptors</w:t>
      </w:r>
    </w:p>
    <w:tbl>
      <w:tblPr>
        <w:tblW w:w="10206" w:type="dxa"/>
        <w:tblInd w:w="-369"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Caption w:val="Nine-box grid descriptors"/>
        <w:tblDescription w:val="Matrix showing attributes by level of demonstrated performance (in columns) and assessed potential (in rows)"/>
      </w:tblPr>
      <w:tblGrid>
        <w:gridCol w:w="454"/>
        <w:gridCol w:w="426"/>
        <w:gridCol w:w="2868"/>
        <w:gridCol w:w="3229"/>
        <w:gridCol w:w="3229"/>
      </w:tblGrid>
      <w:tr w:rsidR="002354E4" w:rsidRPr="00864A5F" w14:paraId="43D9B228" w14:textId="77777777" w:rsidTr="00706F57">
        <w:trPr>
          <w:tblHeader/>
        </w:trPr>
        <w:tc>
          <w:tcPr>
            <w:tcW w:w="454" w:type="dxa"/>
            <w:tcBorders>
              <w:top w:val="nil"/>
              <w:left w:val="nil"/>
              <w:bottom w:val="nil"/>
              <w:right w:val="nil"/>
            </w:tcBorders>
          </w:tcPr>
          <w:p w14:paraId="254770AC" w14:textId="77777777" w:rsidR="002354E4" w:rsidRPr="00AB0212" w:rsidRDefault="002354E4" w:rsidP="0025459A">
            <w:pPr>
              <w:spacing w:before="60" w:after="60" w:line="240" w:lineRule="auto"/>
              <w:jc w:val="center"/>
              <w:rPr>
                <w:rFonts w:ascii="Calibri" w:eastAsia="Calibri" w:hAnsi="Calibri" w:cs="Times New Roman"/>
                <w:b/>
                <w:bCs/>
                <w:color w:val="FFFFFF" w:themeColor="background1"/>
                <w:spacing w:val="20"/>
                <w:sz w:val="20"/>
                <w:szCs w:val="20"/>
              </w:rPr>
            </w:pPr>
          </w:p>
        </w:tc>
        <w:tc>
          <w:tcPr>
            <w:tcW w:w="426" w:type="dxa"/>
            <w:tcBorders>
              <w:top w:val="nil"/>
              <w:left w:val="nil"/>
              <w:bottom w:val="nil"/>
              <w:right w:val="single" w:sz="24" w:space="0" w:color="auto"/>
            </w:tcBorders>
            <w:shd w:val="clear" w:color="auto" w:fill="auto"/>
          </w:tcPr>
          <w:p w14:paraId="0DFE21B5" w14:textId="77777777" w:rsidR="002354E4" w:rsidRPr="0025459A" w:rsidRDefault="002354E4" w:rsidP="0025459A">
            <w:pPr>
              <w:spacing w:before="60" w:after="60" w:line="240" w:lineRule="auto"/>
              <w:jc w:val="center"/>
              <w:rPr>
                <w:rFonts w:ascii="Calibri" w:eastAsia="Calibri" w:hAnsi="Calibri" w:cs="Times New Roman"/>
                <w:b/>
                <w:bCs/>
                <w:color w:val="FFFFFF" w:themeColor="background1"/>
                <w:spacing w:val="20"/>
                <w:sz w:val="20"/>
                <w:szCs w:val="20"/>
              </w:rPr>
            </w:pPr>
          </w:p>
        </w:tc>
        <w:tc>
          <w:tcPr>
            <w:tcW w:w="9326" w:type="dxa"/>
            <w:gridSpan w:val="3"/>
            <w:tcBorders>
              <w:top w:val="single" w:sz="24" w:space="0" w:color="auto"/>
              <w:left w:val="single" w:sz="24" w:space="0" w:color="auto"/>
            </w:tcBorders>
            <w:shd w:val="clear" w:color="auto" w:fill="000000" w:themeFill="text1"/>
          </w:tcPr>
          <w:p w14:paraId="40BA3D97" w14:textId="406F6EE5" w:rsidR="002354E4" w:rsidRPr="0025459A" w:rsidRDefault="002354E4" w:rsidP="0025459A">
            <w:pPr>
              <w:spacing w:before="60" w:after="60" w:line="240" w:lineRule="auto"/>
              <w:jc w:val="center"/>
              <w:rPr>
                <w:rFonts w:ascii="Calibri" w:eastAsia="Calibri" w:hAnsi="Calibri" w:cs="Times New Roman"/>
                <w:b/>
                <w:bCs/>
                <w:color w:val="FFFFFF" w:themeColor="background1"/>
                <w:spacing w:val="20"/>
                <w:sz w:val="20"/>
                <w:szCs w:val="20"/>
              </w:rPr>
            </w:pPr>
            <w:r w:rsidRPr="0025459A">
              <w:rPr>
                <w:rFonts w:ascii="Calibri" w:eastAsia="Calibri" w:hAnsi="Calibri" w:cs="Times New Roman"/>
                <w:b/>
                <w:bCs/>
                <w:color w:val="FFFFFF" w:themeColor="background1"/>
                <w:spacing w:val="20"/>
                <w:sz w:val="20"/>
                <w:szCs w:val="20"/>
              </w:rPr>
              <w:t>DEMONSTRATED PERFORMANCE</w:t>
            </w:r>
          </w:p>
        </w:tc>
      </w:tr>
      <w:tr w:rsidR="002354E4" w:rsidRPr="00864A5F" w14:paraId="0C23A9BE" w14:textId="77777777" w:rsidTr="00706F57">
        <w:tc>
          <w:tcPr>
            <w:tcW w:w="454" w:type="dxa"/>
            <w:tcBorders>
              <w:top w:val="nil"/>
              <w:left w:val="nil"/>
              <w:bottom w:val="single" w:sz="24" w:space="0" w:color="auto"/>
              <w:right w:val="nil"/>
            </w:tcBorders>
          </w:tcPr>
          <w:p w14:paraId="11947C61" w14:textId="77777777" w:rsidR="002354E4" w:rsidRPr="00AB0212" w:rsidRDefault="002354E4" w:rsidP="0025459A">
            <w:pPr>
              <w:spacing w:before="60" w:after="60" w:line="240" w:lineRule="auto"/>
              <w:rPr>
                <w:rFonts w:ascii="Calibri" w:eastAsia="Calibri" w:hAnsi="Calibri" w:cs="Times New Roman"/>
                <w:b/>
                <w:color w:val="FFFFFF" w:themeColor="background1"/>
                <w:sz w:val="18"/>
                <w:szCs w:val="18"/>
              </w:rPr>
            </w:pPr>
          </w:p>
        </w:tc>
        <w:tc>
          <w:tcPr>
            <w:tcW w:w="426" w:type="dxa"/>
            <w:tcBorders>
              <w:top w:val="nil"/>
              <w:left w:val="nil"/>
              <w:bottom w:val="single" w:sz="24" w:space="0" w:color="auto"/>
              <w:right w:val="single" w:sz="24" w:space="0" w:color="auto"/>
            </w:tcBorders>
            <w:shd w:val="clear" w:color="auto" w:fill="auto"/>
          </w:tcPr>
          <w:p w14:paraId="1E311D2C" w14:textId="77777777" w:rsidR="002354E4" w:rsidRDefault="002354E4" w:rsidP="0025459A">
            <w:pPr>
              <w:spacing w:before="60" w:after="60" w:line="240" w:lineRule="auto"/>
              <w:rPr>
                <w:rFonts w:ascii="Calibri" w:eastAsia="Calibri" w:hAnsi="Calibri" w:cs="Times New Roman"/>
                <w:b/>
                <w:color w:val="000000"/>
                <w:sz w:val="18"/>
                <w:szCs w:val="18"/>
              </w:rPr>
            </w:pPr>
          </w:p>
        </w:tc>
        <w:tc>
          <w:tcPr>
            <w:tcW w:w="2868" w:type="dxa"/>
            <w:tcBorders>
              <w:top w:val="single" w:sz="24" w:space="0" w:color="auto"/>
              <w:left w:val="single" w:sz="24" w:space="0" w:color="auto"/>
            </w:tcBorders>
            <w:shd w:val="clear" w:color="auto" w:fill="auto"/>
          </w:tcPr>
          <w:p w14:paraId="08745289" w14:textId="695FE069" w:rsidR="002354E4" w:rsidRPr="00864A5F" w:rsidRDefault="002354E4" w:rsidP="0025459A">
            <w:pPr>
              <w:spacing w:before="60" w:after="60" w:line="240" w:lineRule="auto"/>
              <w:rPr>
                <w:rFonts w:ascii="Calibri" w:eastAsia="Calibri" w:hAnsi="Calibri" w:cs="Times New Roman"/>
                <w:b/>
                <w:color w:val="000000"/>
                <w:sz w:val="18"/>
                <w:szCs w:val="18"/>
              </w:rPr>
            </w:pPr>
            <w:r>
              <w:rPr>
                <w:rFonts w:ascii="Calibri" w:eastAsia="Calibri" w:hAnsi="Calibri" w:cs="Times New Roman"/>
                <w:b/>
                <w:color w:val="000000"/>
                <w:sz w:val="18"/>
                <w:szCs w:val="18"/>
              </w:rPr>
              <w:t>Below expectations</w:t>
            </w:r>
          </w:p>
        </w:tc>
        <w:tc>
          <w:tcPr>
            <w:tcW w:w="3229" w:type="dxa"/>
            <w:tcBorders>
              <w:top w:val="single" w:sz="24" w:space="0" w:color="auto"/>
            </w:tcBorders>
            <w:shd w:val="clear" w:color="auto" w:fill="auto"/>
          </w:tcPr>
          <w:p w14:paraId="718EF535" w14:textId="77777777" w:rsidR="002354E4" w:rsidRPr="00864A5F" w:rsidRDefault="002354E4" w:rsidP="00D11D30">
            <w:pPr>
              <w:spacing w:before="60" w:after="60" w:line="240" w:lineRule="auto"/>
              <w:jc w:val="center"/>
              <w:rPr>
                <w:rFonts w:ascii="Calibri" w:eastAsia="Calibri" w:hAnsi="Calibri" w:cs="Times New Roman"/>
                <w:b/>
                <w:color w:val="000000"/>
                <w:sz w:val="18"/>
                <w:szCs w:val="18"/>
              </w:rPr>
            </w:pPr>
            <w:r>
              <w:rPr>
                <w:rFonts w:ascii="Calibri" w:eastAsia="Calibri" w:hAnsi="Calibri" w:cs="Times New Roman"/>
                <w:b/>
                <w:color w:val="000000"/>
                <w:sz w:val="18"/>
                <w:szCs w:val="18"/>
              </w:rPr>
              <w:t>Performing well</w:t>
            </w:r>
          </w:p>
        </w:tc>
        <w:tc>
          <w:tcPr>
            <w:tcW w:w="3229" w:type="dxa"/>
            <w:tcBorders>
              <w:top w:val="single" w:sz="24" w:space="0" w:color="auto"/>
            </w:tcBorders>
            <w:shd w:val="clear" w:color="auto" w:fill="auto"/>
          </w:tcPr>
          <w:p w14:paraId="1461EF3D" w14:textId="77777777" w:rsidR="002354E4" w:rsidRPr="00864A5F" w:rsidRDefault="002354E4" w:rsidP="00D11D30">
            <w:pPr>
              <w:spacing w:before="60" w:after="60" w:line="240" w:lineRule="auto"/>
              <w:jc w:val="right"/>
              <w:rPr>
                <w:rFonts w:ascii="Calibri" w:eastAsia="Calibri" w:hAnsi="Calibri" w:cs="Times New Roman"/>
                <w:b/>
                <w:color w:val="000000"/>
                <w:sz w:val="18"/>
                <w:szCs w:val="18"/>
              </w:rPr>
            </w:pPr>
            <w:r>
              <w:rPr>
                <w:rFonts w:ascii="Calibri" w:eastAsia="Calibri" w:hAnsi="Calibri" w:cs="Times New Roman"/>
                <w:b/>
                <w:color w:val="000000"/>
                <w:sz w:val="18"/>
                <w:szCs w:val="18"/>
              </w:rPr>
              <w:t>Performing exceptionally</w:t>
            </w:r>
          </w:p>
        </w:tc>
      </w:tr>
      <w:tr w:rsidR="002354E4" w:rsidRPr="00864A5F" w14:paraId="573E0D52" w14:textId="77777777" w:rsidTr="00706F57">
        <w:trPr>
          <w:cantSplit/>
          <w:trHeight w:val="3146"/>
        </w:trPr>
        <w:tc>
          <w:tcPr>
            <w:tcW w:w="454" w:type="dxa"/>
            <w:vMerge w:val="restart"/>
            <w:tcBorders>
              <w:top w:val="single" w:sz="24" w:space="0" w:color="auto"/>
              <w:bottom w:val="single" w:sz="6" w:space="0" w:color="auto"/>
              <w:right w:val="single" w:sz="2" w:space="0" w:color="auto"/>
            </w:tcBorders>
            <w:shd w:val="clear" w:color="auto" w:fill="000000" w:themeFill="text1"/>
            <w:textDirection w:val="btLr"/>
          </w:tcPr>
          <w:p w14:paraId="4F338270" w14:textId="70287A42" w:rsidR="002354E4" w:rsidRPr="00AB0212" w:rsidRDefault="002354E4" w:rsidP="00D11D30">
            <w:pPr>
              <w:spacing w:before="60" w:after="60" w:line="240" w:lineRule="auto"/>
              <w:ind w:left="126" w:right="113"/>
              <w:jc w:val="center"/>
              <w:rPr>
                <w:rFonts w:ascii="Calibri" w:eastAsia="Calibri" w:hAnsi="Calibri" w:cs="Times New Roman"/>
                <w:bCs/>
                <w:color w:val="FFFFFF" w:themeColor="background1"/>
                <w:spacing w:val="20"/>
              </w:rPr>
            </w:pPr>
            <w:r w:rsidRPr="00AB0212">
              <w:rPr>
                <w:rFonts w:ascii="Calibri" w:eastAsia="Calibri" w:hAnsi="Calibri" w:cs="Times New Roman"/>
                <w:b/>
                <w:bCs/>
                <w:color w:val="FFFFFF" w:themeColor="background1"/>
                <w:spacing w:val="20"/>
              </w:rPr>
              <w:t>ASSESSED POTENTIAL</w:t>
            </w:r>
            <w:r w:rsidRPr="00AB0212">
              <w:rPr>
                <w:rFonts w:ascii="Calibri" w:eastAsia="Calibri" w:hAnsi="Calibri" w:cs="Times New Roman"/>
                <w:bCs/>
                <w:color w:val="FFFFFF" w:themeColor="background1"/>
                <w:spacing w:val="20"/>
              </w:rPr>
              <w:t xml:space="preserve"> </w:t>
            </w:r>
            <w:r w:rsidR="00D11D30">
              <w:rPr>
                <w:rFonts w:ascii="Calibri" w:eastAsia="Calibri" w:hAnsi="Calibri" w:cs="Times New Roman"/>
                <w:color w:val="FFFFFF" w:themeColor="background1"/>
              </w:rPr>
              <w:t>for a more sen</w:t>
            </w:r>
            <w:r w:rsidRPr="00AB0212">
              <w:rPr>
                <w:rFonts w:ascii="Calibri" w:eastAsia="Calibri" w:hAnsi="Calibri" w:cs="Times New Roman"/>
                <w:color w:val="FFFFFF" w:themeColor="background1"/>
              </w:rPr>
              <w:t>ior/critical leadership role</w:t>
            </w:r>
          </w:p>
        </w:tc>
        <w:tc>
          <w:tcPr>
            <w:tcW w:w="426" w:type="dxa"/>
            <w:tcBorders>
              <w:top w:val="single" w:sz="24" w:space="0" w:color="auto"/>
              <w:bottom w:val="single" w:sz="6" w:space="0" w:color="auto"/>
              <w:right w:val="single" w:sz="24" w:space="0" w:color="auto"/>
            </w:tcBorders>
            <w:shd w:val="clear" w:color="auto" w:fill="auto"/>
            <w:textDirection w:val="btLr"/>
          </w:tcPr>
          <w:p w14:paraId="6CBF108C" w14:textId="2B9526A6" w:rsidR="002354E4" w:rsidRPr="00864A5F" w:rsidRDefault="006D51CA" w:rsidP="00D11D30">
            <w:pPr>
              <w:spacing w:before="60" w:after="60" w:line="240" w:lineRule="auto"/>
              <w:ind w:left="126" w:right="113"/>
              <w:jc w:val="right"/>
              <w:rPr>
                <w:rFonts w:ascii="Calibri" w:eastAsia="Calibri" w:hAnsi="Calibri" w:cs="Times New Roman"/>
                <w:b/>
                <w:color w:val="000000"/>
                <w:sz w:val="18"/>
                <w:szCs w:val="18"/>
              </w:rPr>
            </w:pPr>
            <w:r>
              <w:rPr>
                <w:rFonts w:ascii="Calibri" w:eastAsia="Calibri" w:hAnsi="Calibri" w:cs="Times New Roman"/>
                <w:b/>
                <w:color w:val="000000"/>
                <w:sz w:val="18"/>
                <w:szCs w:val="18"/>
              </w:rPr>
              <w:t>High</w:t>
            </w:r>
            <w:r w:rsidR="002354E4">
              <w:rPr>
                <w:rFonts w:ascii="Calibri" w:eastAsia="Calibri" w:hAnsi="Calibri" w:cs="Times New Roman"/>
                <w:b/>
                <w:color w:val="000000"/>
                <w:sz w:val="18"/>
                <w:szCs w:val="18"/>
              </w:rPr>
              <w:t xml:space="preserve"> potential</w:t>
            </w:r>
          </w:p>
        </w:tc>
        <w:tc>
          <w:tcPr>
            <w:tcW w:w="2868" w:type="dxa"/>
            <w:tcBorders>
              <w:top w:val="single" w:sz="24" w:space="0" w:color="auto"/>
              <w:left w:val="single" w:sz="24" w:space="0" w:color="auto"/>
            </w:tcBorders>
            <w:shd w:val="clear" w:color="auto" w:fill="FBD4B4"/>
          </w:tcPr>
          <w:p w14:paraId="061FE72C" w14:textId="5D38F294" w:rsidR="002354E4" w:rsidRPr="00864A5F" w:rsidRDefault="002354E4" w:rsidP="0025459A">
            <w:pPr>
              <w:spacing w:before="60" w:after="60" w:line="240" w:lineRule="auto"/>
              <w:ind w:left="126"/>
              <w:rPr>
                <w:rFonts w:ascii="Calibri" w:eastAsia="Calibri" w:hAnsi="Calibri" w:cs="Times New Roman"/>
                <w:b/>
                <w:color w:val="000000"/>
                <w:sz w:val="18"/>
                <w:szCs w:val="18"/>
              </w:rPr>
            </w:pPr>
            <w:r w:rsidRPr="00864A5F">
              <w:rPr>
                <w:rFonts w:ascii="Calibri" w:eastAsia="Calibri" w:hAnsi="Calibri" w:cs="Times New Roman"/>
                <w:b/>
                <w:color w:val="000000"/>
                <w:sz w:val="18"/>
                <w:szCs w:val="18"/>
              </w:rPr>
              <w:t>UNREALISED POTENTIAL</w:t>
            </w:r>
          </w:p>
          <w:p w14:paraId="10F4265B" w14:textId="77777777" w:rsidR="002354E4" w:rsidRPr="00864A5F" w:rsidRDefault="002354E4" w:rsidP="00864A5F">
            <w:pPr>
              <w:numPr>
                <w:ilvl w:val="0"/>
                <w:numId w:val="36"/>
              </w:numPr>
              <w:spacing w:before="60" w:after="60" w:line="240" w:lineRule="auto"/>
              <w:ind w:left="409" w:hanging="283"/>
              <w:contextualSpacing/>
              <w:rPr>
                <w:rFonts w:ascii="Calibri" w:eastAsia="Calibri" w:hAnsi="Calibri" w:cs="Times New Roman"/>
                <w:color w:val="000000"/>
                <w:sz w:val="18"/>
                <w:szCs w:val="18"/>
              </w:rPr>
            </w:pPr>
            <w:r w:rsidRPr="00864A5F">
              <w:rPr>
                <w:rFonts w:ascii="Calibri" w:eastAsia="Calibri" w:hAnsi="Calibri" w:cs="Times New Roman"/>
                <w:color w:val="000000"/>
                <w:sz w:val="18"/>
                <w:szCs w:val="18"/>
              </w:rPr>
              <w:t xml:space="preserve">Performing below expectations despite high potential. </w:t>
            </w:r>
          </w:p>
          <w:p w14:paraId="01701A59" w14:textId="77777777" w:rsidR="002354E4" w:rsidRPr="00864A5F" w:rsidRDefault="002354E4" w:rsidP="00864A5F">
            <w:pPr>
              <w:numPr>
                <w:ilvl w:val="0"/>
                <w:numId w:val="36"/>
              </w:numPr>
              <w:spacing w:before="60" w:after="60" w:line="240" w:lineRule="auto"/>
              <w:ind w:left="409" w:hanging="283"/>
              <w:contextualSpacing/>
              <w:rPr>
                <w:rFonts w:ascii="Calibri" w:eastAsia="Calibri" w:hAnsi="Calibri" w:cs="Times New Roman"/>
                <w:color w:val="000000"/>
                <w:sz w:val="18"/>
                <w:szCs w:val="18"/>
              </w:rPr>
            </w:pPr>
            <w:r w:rsidRPr="00864A5F">
              <w:rPr>
                <w:rFonts w:ascii="Calibri" w:eastAsia="Calibri" w:hAnsi="Calibri" w:cs="Times New Roman"/>
                <w:color w:val="000000"/>
                <w:sz w:val="18"/>
                <w:szCs w:val="18"/>
              </w:rPr>
              <w:t>Keen to learn and apply new skills.</w:t>
            </w:r>
          </w:p>
          <w:p w14:paraId="44AF7F08" w14:textId="77777777" w:rsidR="002354E4" w:rsidRPr="00864A5F" w:rsidRDefault="002354E4" w:rsidP="00864A5F">
            <w:pPr>
              <w:numPr>
                <w:ilvl w:val="0"/>
                <w:numId w:val="36"/>
              </w:numPr>
              <w:spacing w:before="60" w:after="60" w:line="240" w:lineRule="auto"/>
              <w:ind w:left="409" w:hanging="283"/>
              <w:contextualSpacing/>
              <w:rPr>
                <w:rFonts w:ascii="Calibri" w:eastAsia="Calibri" w:hAnsi="Calibri" w:cs="Times New Roman"/>
                <w:color w:val="000000"/>
                <w:sz w:val="18"/>
                <w:szCs w:val="18"/>
              </w:rPr>
            </w:pPr>
            <w:r w:rsidRPr="00864A5F">
              <w:rPr>
                <w:rFonts w:ascii="Calibri" w:eastAsia="Calibri" w:hAnsi="Calibri" w:cs="Times New Roman"/>
                <w:color w:val="000000"/>
                <w:sz w:val="18"/>
                <w:szCs w:val="18"/>
              </w:rPr>
              <w:t xml:space="preserve">Target development towards improving specific job performance or change job for better person-job fit. </w:t>
            </w:r>
          </w:p>
          <w:p w14:paraId="1BA92050" w14:textId="77777777" w:rsidR="002354E4" w:rsidRPr="00864A5F" w:rsidRDefault="002354E4" w:rsidP="00864A5F">
            <w:pPr>
              <w:numPr>
                <w:ilvl w:val="0"/>
                <w:numId w:val="36"/>
              </w:numPr>
              <w:spacing w:before="60" w:after="60" w:line="240" w:lineRule="auto"/>
              <w:ind w:left="409" w:hanging="283"/>
              <w:contextualSpacing/>
              <w:rPr>
                <w:rFonts w:ascii="Calibri" w:eastAsia="Calibri" w:hAnsi="Calibri" w:cs="Times New Roman"/>
                <w:color w:val="000000"/>
                <w:sz w:val="18"/>
                <w:szCs w:val="18"/>
              </w:rPr>
            </w:pPr>
            <w:r w:rsidRPr="00864A5F">
              <w:rPr>
                <w:rFonts w:ascii="Calibri" w:eastAsia="Calibri" w:hAnsi="Calibri" w:cs="Times New Roman"/>
                <w:color w:val="000000"/>
                <w:sz w:val="18"/>
                <w:szCs w:val="18"/>
              </w:rPr>
              <w:t>Regularly review progress with this individual.</w:t>
            </w:r>
          </w:p>
        </w:tc>
        <w:tc>
          <w:tcPr>
            <w:tcW w:w="3229" w:type="dxa"/>
            <w:tcBorders>
              <w:top w:val="single" w:sz="24" w:space="0" w:color="auto"/>
            </w:tcBorders>
            <w:shd w:val="clear" w:color="auto" w:fill="D6E3BC"/>
          </w:tcPr>
          <w:p w14:paraId="42496A2A" w14:textId="77777777" w:rsidR="002354E4" w:rsidRPr="00864A5F" w:rsidRDefault="002354E4" w:rsidP="0025459A">
            <w:pPr>
              <w:spacing w:before="60" w:after="60" w:line="240" w:lineRule="auto"/>
              <w:ind w:left="126"/>
              <w:rPr>
                <w:rFonts w:ascii="Calibri" w:eastAsia="Calibri" w:hAnsi="Calibri" w:cs="Times New Roman"/>
                <w:b/>
                <w:color w:val="000000"/>
                <w:sz w:val="18"/>
                <w:szCs w:val="18"/>
              </w:rPr>
            </w:pPr>
            <w:r w:rsidRPr="00864A5F">
              <w:rPr>
                <w:rFonts w:ascii="Calibri" w:eastAsia="Calibri" w:hAnsi="Calibri" w:cs="Times New Roman"/>
                <w:b/>
                <w:color w:val="000000"/>
                <w:sz w:val="18"/>
                <w:szCs w:val="18"/>
              </w:rPr>
              <w:t>EMERGING POTENTIAL</w:t>
            </w:r>
          </w:p>
          <w:p w14:paraId="157AA394" w14:textId="77777777" w:rsidR="002354E4" w:rsidRPr="00864A5F" w:rsidRDefault="002354E4" w:rsidP="00864A5F">
            <w:pPr>
              <w:numPr>
                <w:ilvl w:val="0"/>
                <w:numId w:val="36"/>
              </w:numPr>
              <w:spacing w:before="60" w:after="60" w:line="240" w:lineRule="auto"/>
              <w:ind w:left="409" w:hanging="283"/>
              <w:contextualSpacing/>
              <w:rPr>
                <w:rFonts w:ascii="Calibri" w:eastAsia="Calibri" w:hAnsi="Calibri" w:cs="Times New Roman"/>
                <w:color w:val="000000"/>
                <w:sz w:val="18"/>
                <w:szCs w:val="18"/>
              </w:rPr>
            </w:pPr>
            <w:r w:rsidRPr="00864A5F">
              <w:rPr>
                <w:rFonts w:ascii="Calibri" w:eastAsia="Calibri" w:hAnsi="Calibri" w:cs="Times New Roman"/>
                <w:color w:val="000000"/>
                <w:sz w:val="18"/>
                <w:szCs w:val="18"/>
              </w:rPr>
              <w:t>Generally performs well and demonstrates high potential.</w:t>
            </w:r>
          </w:p>
          <w:p w14:paraId="1CE221D6" w14:textId="0EA00D2E" w:rsidR="002354E4" w:rsidRPr="00864A5F" w:rsidRDefault="002354E4" w:rsidP="00864A5F">
            <w:pPr>
              <w:numPr>
                <w:ilvl w:val="0"/>
                <w:numId w:val="36"/>
              </w:numPr>
              <w:spacing w:before="60" w:after="60" w:line="240" w:lineRule="auto"/>
              <w:ind w:left="409" w:hanging="283"/>
              <w:contextualSpacing/>
              <w:rPr>
                <w:rFonts w:ascii="Calibri" w:eastAsia="Calibri" w:hAnsi="Calibri" w:cs="Times New Roman"/>
                <w:color w:val="000000"/>
                <w:sz w:val="18"/>
                <w:szCs w:val="18"/>
              </w:rPr>
            </w:pPr>
            <w:r w:rsidRPr="00864A5F">
              <w:rPr>
                <w:rFonts w:ascii="Calibri" w:eastAsia="Calibri" w:hAnsi="Calibri" w:cs="Times New Roman"/>
                <w:color w:val="000000"/>
                <w:sz w:val="18"/>
                <w:szCs w:val="18"/>
              </w:rPr>
              <w:t>Likely to be promotion-ready in near future (next 2</w:t>
            </w:r>
            <w:r>
              <w:rPr>
                <w:rFonts w:ascii="Calibri" w:eastAsia="Calibri" w:hAnsi="Calibri" w:cs="Times New Roman"/>
                <w:color w:val="000000"/>
                <w:sz w:val="18"/>
                <w:szCs w:val="18"/>
              </w:rPr>
              <w:t>–</w:t>
            </w:r>
            <w:r w:rsidRPr="00864A5F">
              <w:rPr>
                <w:rFonts w:ascii="Calibri" w:eastAsia="Calibri" w:hAnsi="Calibri" w:cs="Times New Roman"/>
                <w:color w:val="000000"/>
                <w:sz w:val="18"/>
                <w:szCs w:val="18"/>
              </w:rPr>
              <w:t>3 years).</w:t>
            </w:r>
          </w:p>
          <w:p w14:paraId="2A38C3A5" w14:textId="77777777" w:rsidR="002354E4" w:rsidRPr="00864A5F" w:rsidRDefault="002354E4" w:rsidP="00864A5F">
            <w:pPr>
              <w:numPr>
                <w:ilvl w:val="0"/>
                <w:numId w:val="36"/>
              </w:numPr>
              <w:spacing w:before="60" w:after="60" w:line="240" w:lineRule="auto"/>
              <w:ind w:left="409" w:hanging="283"/>
              <w:contextualSpacing/>
              <w:rPr>
                <w:rFonts w:ascii="Calibri" w:eastAsia="Calibri" w:hAnsi="Calibri" w:cs="Times New Roman"/>
                <w:color w:val="000000"/>
                <w:sz w:val="18"/>
                <w:szCs w:val="18"/>
              </w:rPr>
            </w:pPr>
            <w:r w:rsidRPr="00864A5F">
              <w:rPr>
                <w:rFonts w:ascii="Calibri" w:eastAsia="Calibri" w:hAnsi="Calibri" w:cs="Times New Roman"/>
                <w:color w:val="000000"/>
                <w:sz w:val="18"/>
                <w:szCs w:val="18"/>
              </w:rPr>
              <w:t>Keen to learn and apply new skills.</w:t>
            </w:r>
          </w:p>
          <w:p w14:paraId="5EB64D8F" w14:textId="77777777" w:rsidR="002354E4" w:rsidRPr="00864A5F" w:rsidRDefault="002354E4" w:rsidP="00864A5F">
            <w:pPr>
              <w:numPr>
                <w:ilvl w:val="0"/>
                <w:numId w:val="36"/>
              </w:numPr>
              <w:spacing w:before="60" w:after="60" w:line="240" w:lineRule="auto"/>
              <w:ind w:left="409" w:hanging="283"/>
              <w:contextualSpacing/>
              <w:rPr>
                <w:rFonts w:ascii="Calibri" w:eastAsia="Calibri" w:hAnsi="Calibri" w:cs="Times New Roman"/>
                <w:color w:val="000000"/>
                <w:sz w:val="18"/>
                <w:szCs w:val="18"/>
              </w:rPr>
            </w:pPr>
            <w:r w:rsidRPr="00864A5F">
              <w:rPr>
                <w:rFonts w:ascii="Calibri" w:eastAsia="Calibri" w:hAnsi="Calibri" w:cs="Times New Roman"/>
                <w:color w:val="000000"/>
                <w:sz w:val="18"/>
                <w:szCs w:val="18"/>
              </w:rPr>
              <w:t>Target development to stretch performance and maintain engagement/ commitment to APS.</w:t>
            </w:r>
          </w:p>
        </w:tc>
        <w:tc>
          <w:tcPr>
            <w:tcW w:w="3229" w:type="dxa"/>
            <w:tcBorders>
              <w:top w:val="single" w:sz="24" w:space="0" w:color="auto"/>
            </w:tcBorders>
            <w:shd w:val="clear" w:color="auto" w:fill="EAF1DD"/>
          </w:tcPr>
          <w:p w14:paraId="12CA3EC5" w14:textId="77777777" w:rsidR="002354E4" w:rsidRPr="00864A5F" w:rsidRDefault="002354E4" w:rsidP="0025459A">
            <w:pPr>
              <w:spacing w:before="60" w:after="60" w:line="240" w:lineRule="auto"/>
              <w:ind w:left="179"/>
              <w:rPr>
                <w:rFonts w:ascii="Calibri" w:eastAsia="Calibri" w:hAnsi="Calibri" w:cs="Times New Roman"/>
                <w:b/>
                <w:color w:val="000000"/>
                <w:sz w:val="18"/>
                <w:szCs w:val="18"/>
              </w:rPr>
            </w:pPr>
            <w:r w:rsidRPr="00864A5F">
              <w:rPr>
                <w:rFonts w:ascii="Calibri" w:eastAsia="Calibri" w:hAnsi="Calibri" w:cs="Times New Roman"/>
                <w:b/>
                <w:color w:val="000000"/>
                <w:sz w:val="18"/>
                <w:szCs w:val="18"/>
              </w:rPr>
              <w:t>TOP TALENT</w:t>
            </w:r>
          </w:p>
          <w:p w14:paraId="73D6BA8B" w14:textId="77777777" w:rsidR="002354E4" w:rsidRPr="00864A5F" w:rsidRDefault="002354E4" w:rsidP="00864A5F">
            <w:pPr>
              <w:numPr>
                <w:ilvl w:val="0"/>
                <w:numId w:val="35"/>
              </w:numPr>
              <w:spacing w:before="60" w:after="60" w:line="240" w:lineRule="auto"/>
              <w:ind w:left="463" w:hanging="284"/>
              <w:contextualSpacing/>
              <w:rPr>
                <w:rFonts w:ascii="Calibri" w:eastAsia="Calibri" w:hAnsi="Calibri" w:cs="Times New Roman"/>
                <w:color w:val="000000"/>
                <w:sz w:val="18"/>
                <w:szCs w:val="18"/>
              </w:rPr>
            </w:pPr>
            <w:r w:rsidRPr="00864A5F">
              <w:rPr>
                <w:rFonts w:ascii="Calibri" w:eastAsia="Calibri" w:hAnsi="Calibri" w:cs="Times New Roman"/>
                <w:color w:val="000000"/>
                <w:sz w:val="18"/>
                <w:szCs w:val="18"/>
              </w:rPr>
              <w:t>Performs strongly, consistently delivering quality results.</w:t>
            </w:r>
          </w:p>
          <w:p w14:paraId="0FBF626E" w14:textId="2D2648CC" w:rsidR="002354E4" w:rsidRPr="00864A5F" w:rsidRDefault="002354E4" w:rsidP="00864A5F">
            <w:pPr>
              <w:numPr>
                <w:ilvl w:val="0"/>
                <w:numId w:val="35"/>
              </w:numPr>
              <w:spacing w:before="60" w:after="60" w:line="240" w:lineRule="auto"/>
              <w:ind w:left="463" w:hanging="284"/>
              <w:contextualSpacing/>
              <w:rPr>
                <w:rFonts w:ascii="Calibri" w:eastAsia="Calibri" w:hAnsi="Calibri" w:cs="Times New Roman"/>
                <w:color w:val="000000"/>
                <w:sz w:val="18"/>
                <w:szCs w:val="18"/>
              </w:rPr>
            </w:pPr>
            <w:r w:rsidRPr="00864A5F">
              <w:rPr>
                <w:rFonts w:ascii="Calibri" w:eastAsia="Calibri" w:hAnsi="Calibri" w:cs="Times New Roman"/>
                <w:color w:val="000000"/>
                <w:sz w:val="18"/>
                <w:szCs w:val="18"/>
              </w:rPr>
              <w:t>Demonstrates high potential for more senior/complex roles.</w:t>
            </w:r>
          </w:p>
          <w:p w14:paraId="3C2FDA39" w14:textId="77777777" w:rsidR="002354E4" w:rsidRPr="00864A5F" w:rsidRDefault="002354E4" w:rsidP="00864A5F">
            <w:pPr>
              <w:numPr>
                <w:ilvl w:val="0"/>
                <w:numId w:val="35"/>
              </w:numPr>
              <w:spacing w:before="60" w:after="60" w:line="240" w:lineRule="auto"/>
              <w:ind w:left="463" w:hanging="284"/>
              <w:contextualSpacing/>
              <w:rPr>
                <w:rFonts w:ascii="Calibri" w:eastAsia="Calibri" w:hAnsi="Calibri" w:cs="Times New Roman"/>
                <w:color w:val="000000"/>
                <w:sz w:val="18"/>
                <w:szCs w:val="18"/>
              </w:rPr>
            </w:pPr>
            <w:r w:rsidRPr="00864A5F">
              <w:rPr>
                <w:rFonts w:ascii="Calibri" w:eastAsia="Calibri" w:hAnsi="Calibri" w:cs="Times New Roman"/>
                <w:color w:val="000000"/>
                <w:sz w:val="18"/>
                <w:szCs w:val="18"/>
              </w:rPr>
              <w:t xml:space="preserve">Promotion ready now. </w:t>
            </w:r>
          </w:p>
          <w:p w14:paraId="12D38265" w14:textId="25647596" w:rsidR="002354E4" w:rsidRPr="00864A5F" w:rsidRDefault="002354E4" w:rsidP="002354E4">
            <w:pPr>
              <w:numPr>
                <w:ilvl w:val="0"/>
                <w:numId w:val="35"/>
              </w:numPr>
              <w:spacing w:before="60" w:after="60" w:line="240" w:lineRule="auto"/>
              <w:ind w:left="463" w:hanging="284"/>
              <w:contextualSpacing/>
              <w:rPr>
                <w:rFonts w:ascii="Calibri" w:eastAsia="Calibri" w:hAnsi="Calibri" w:cs="Times New Roman"/>
                <w:color w:val="000000"/>
                <w:sz w:val="18"/>
                <w:szCs w:val="18"/>
              </w:rPr>
            </w:pPr>
            <w:r w:rsidRPr="00864A5F">
              <w:rPr>
                <w:rFonts w:ascii="Calibri" w:eastAsia="Calibri" w:hAnsi="Calibri" w:cs="Times New Roman"/>
                <w:color w:val="000000"/>
                <w:sz w:val="18"/>
                <w:szCs w:val="18"/>
              </w:rPr>
              <w:t>Focus on recognition, engagement and retention (e</w:t>
            </w:r>
            <w:r w:rsidR="00D47034">
              <w:rPr>
                <w:rFonts w:ascii="Calibri" w:eastAsia="Calibri" w:hAnsi="Calibri" w:cs="Times New Roman"/>
                <w:color w:val="000000"/>
                <w:sz w:val="18"/>
                <w:szCs w:val="18"/>
              </w:rPr>
              <w:t>.</w:t>
            </w:r>
            <w:r w:rsidRPr="00864A5F">
              <w:rPr>
                <w:rFonts w:ascii="Calibri" w:eastAsia="Calibri" w:hAnsi="Calibri" w:cs="Times New Roman"/>
                <w:color w:val="000000"/>
                <w:sz w:val="18"/>
                <w:szCs w:val="18"/>
              </w:rPr>
              <w:t>g. high profile stretch assignments).</w:t>
            </w:r>
          </w:p>
        </w:tc>
      </w:tr>
      <w:tr w:rsidR="002354E4" w:rsidRPr="00864A5F" w14:paraId="1A377E0F" w14:textId="77777777" w:rsidTr="00706F57">
        <w:trPr>
          <w:cantSplit/>
          <w:trHeight w:val="3146"/>
        </w:trPr>
        <w:tc>
          <w:tcPr>
            <w:tcW w:w="454" w:type="dxa"/>
            <w:vMerge/>
            <w:tcBorders>
              <w:top w:val="single" w:sz="6" w:space="0" w:color="auto"/>
              <w:right w:val="single" w:sz="2" w:space="0" w:color="auto"/>
            </w:tcBorders>
            <w:shd w:val="clear" w:color="auto" w:fill="000000" w:themeFill="text1"/>
          </w:tcPr>
          <w:p w14:paraId="0291D836" w14:textId="77777777" w:rsidR="002354E4" w:rsidRPr="00AB0212" w:rsidRDefault="002354E4" w:rsidP="0025459A">
            <w:pPr>
              <w:spacing w:before="60" w:after="60" w:line="240" w:lineRule="auto"/>
              <w:ind w:left="126"/>
              <w:rPr>
                <w:rFonts w:ascii="Calibri" w:eastAsia="Calibri" w:hAnsi="Calibri" w:cs="Times New Roman"/>
                <w:b/>
                <w:color w:val="FFFFFF" w:themeColor="background1"/>
                <w:sz w:val="18"/>
                <w:szCs w:val="18"/>
              </w:rPr>
            </w:pPr>
          </w:p>
        </w:tc>
        <w:tc>
          <w:tcPr>
            <w:tcW w:w="426" w:type="dxa"/>
            <w:tcBorders>
              <w:top w:val="single" w:sz="6" w:space="0" w:color="auto"/>
              <w:right w:val="single" w:sz="24" w:space="0" w:color="auto"/>
            </w:tcBorders>
            <w:shd w:val="clear" w:color="auto" w:fill="auto"/>
            <w:textDirection w:val="btLr"/>
          </w:tcPr>
          <w:p w14:paraId="615D837D" w14:textId="5BE736ED" w:rsidR="002354E4" w:rsidRPr="00864A5F" w:rsidRDefault="00D11D30" w:rsidP="00D11D30">
            <w:pPr>
              <w:spacing w:before="60" w:after="60" w:line="240" w:lineRule="auto"/>
              <w:ind w:left="126" w:right="113"/>
              <w:jc w:val="center"/>
              <w:rPr>
                <w:rFonts w:ascii="Calibri" w:eastAsia="Calibri" w:hAnsi="Calibri" w:cs="Times New Roman"/>
                <w:b/>
                <w:color w:val="000000"/>
                <w:sz w:val="18"/>
                <w:szCs w:val="18"/>
              </w:rPr>
            </w:pPr>
            <w:r>
              <w:rPr>
                <w:rFonts w:ascii="Calibri" w:eastAsia="Calibri" w:hAnsi="Calibri" w:cs="Times New Roman"/>
                <w:b/>
                <w:color w:val="000000"/>
                <w:sz w:val="18"/>
                <w:szCs w:val="18"/>
              </w:rPr>
              <w:t>Moderate Potential</w:t>
            </w:r>
          </w:p>
        </w:tc>
        <w:tc>
          <w:tcPr>
            <w:tcW w:w="2868" w:type="dxa"/>
            <w:tcBorders>
              <w:left w:val="single" w:sz="24" w:space="0" w:color="auto"/>
              <w:bottom w:val="single" w:sz="6" w:space="0" w:color="auto"/>
            </w:tcBorders>
            <w:shd w:val="clear" w:color="auto" w:fill="E5B8B7"/>
          </w:tcPr>
          <w:p w14:paraId="302045CB" w14:textId="78EAC391" w:rsidR="002354E4" w:rsidRPr="00864A5F" w:rsidRDefault="002354E4" w:rsidP="0025459A">
            <w:pPr>
              <w:spacing w:before="60" w:after="60" w:line="240" w:lineRule="auto"/>
              <w:ind w:left="126"/>
              <w:rPr>
                <w:rFonts w:ascii="Calibri" w:eastAsia="Calibri" w:hAnsi="Calibri" w:cs="Times New Roman"/>
                <w:b/>
                <w:color w:val="000000"/>
                <w:sz w:val="18"/>
                <w:szCs w:val="18"/>
              </w:rPr>
            </w:pPr>
            <w:r w:rsidRPr="00864A5F">
              <w:rPr>
                <w:rFonts w:ascii="Calibri" w:eastAsia="Calibri" w:hAnsi="Calibri" w:cs="Times New Roman"/>
                <w:b/>
                <w:color w:val="000000"/>
                <w:sz w:val="18"/>
                <w:szCs w:val="18"/>
              </w:rPr>
              <w:t>UNCERTAIN</w:t>
            </w:r>
          </w:p>
          <w:p w14:paraId="61223CBC" w14:textId="77777777" w:rsidR="002354E4" w:rsidRPr="00864A5F" w:rsidRDefault="002354E4" w:rsidP="00864A5F">
            <w:pPr>
              <w:numPr>
                <w:ilvl w:val="0"/>
                <w:numId w:val="37"/>
              </w:numPr>
              <w:spacing w:before="60" w:after="60" w:line="240" w:lineRule="auto"/>
              <w:ind w:left="409" w:hanging="283"/>
              <w:contextualSpacing/>
              <w:rPr>
                <w:rFonts w:ascii="Calibri" w:eastAsia="Calibri" w:hAnsi="Calibri" w:cs="Times New Roman"/>
                <w:color w:val="000000"/>
                <w:sz w:val="18"/>
                <w:szCs w:val="18"/>
              </w:rPr>
            </w:pPr>
            <w:r w:rsidRPr="00864A5F">
              <w:rPr>
                <w:rFonts w:ascii="Calibri" w:eastAsia="Calibri" w:hAnsi="Calibri" w:cs="Times New Roman"/>
                <w:color w:val="000000"/>
                <w:sz w:val="18"/>
                <w:szCs w:val="18"/>
              </w:rPr>
              <w:t xml:space="preserve">Performing below expectations but shows some potential. </w:t>
            </w:r>
          </w:p>
          <w:p w14:paraId="7980EDC8" w14:textId="77777777" w:rsidR="002354E4" w:rsidRPr="00864A5F" w:rsidRDefault="002354E4" w:rsidP="00864A5F">
            <w:pPr>
              <w:numPr>
                <w:ilvl w:val="0"/>
                <w:numId w:val="37"/>
              </w:numPr>
              <w:spacing w:before="60" w:after="60" w:line="240" w:lineRule="auto"/>
              <w:ind w:left="409" w:hanging="283"/>
              <w:contextualSpacing/>
              <w:rPr>
                <w:rFonts w:ascii="Calibri" w:eastAsia="Calibri" w:hAnsi="Calibri" w:cs="Times New Roman"/>
                <w:color w:val="000000"/>
                <w:sz w:val="18"/>
                <w:szCs w:val="18"/>
              </w:rPr>
            </w:pPr>
            <w:r w:rsidRPr="00864A5F">
              <w:rPr>
                <w:rFonts w:ascii="Calibri" w:eastAsia="Calibri" w:hAnsi="Calibri" w:cs="Times New Roman"/>
                <w:color w:val="000000"/>
                <w:sz w:val="18"/>
                <w:szCs w:val="18"/>
              </w:rPr>
              <w:t>Provide candid feedback and ensure performance agreement is in place.</w:t>
            </w:r>
          </w:p>
          <w:p w14:paraId="622F0AAA" w14:textId="77777777" w:rsidR="002354E4" w:rsidRPr="00864A5F" w:rsidRDefault="002354E4" w:rsidP="00864A5F">
            <w:pPr>
              <w:numPr>
                <w:ilvl w:val="0"/>
                <w:numId w:val="37"/>
              </w:numPr>
              <w:spacing w:before="60" w:after="60" w:line="240" w:lineRule="auto"/>
              <w:ind w:left="409" w:hanging="283"/>
              <w:contextualSpacing/>
              <w:rPr>
                <w:rFonts w:ascii="Calibri" w:eastAsia="Calibri" w:hAnsi="Calibri" w:cs="Times New Roman"/>
                <w:color w:val="000000"/>
                <w:sz w:val="18"/>
                <w:szCs w:val="18"/>
              </w:rPr>
            </w:pPr>
            <w:r w:rsidRPr="00864A5F">
              <w:rPr>
                <w:rFonts w:ascii="Calibri" w:eastAsia="Calibri" w:hAnsi="Calibri" w:cs="Times New Roman"/>
                <w:color w:val="000000"/>
                <w:sz w:val="18"/>
                <w:szCs w:val="18"/>
              </w:rPr>
              <w:t>Regularly review progress with individual.</w:t>
            </w:r>
          </w:p>
        </w:tc>
        <w:tc>
          <w:tcPr>
            <w:tcW w:w="3229" w:type="dxa"/>
            <w:tcBorders>
              <w:bottom w:val="single" w:sz="6" w:space="0" w:color="auto"/>
            </w:tcBorders>
            <w:shd w:val="clear" w:color="auto" w:fill="FBD4B4"/>
          </w:tcPr>
          <w:p w14:paraId="41B90316" w14:textId="77777777" w:rsidR="002354E4" w:rsidRPr="00864A5F" w:rsidRDefault="002354E4" w:rsidP="0025459A">
            <w:pPr>
              <w:spacing w:before="60" w:after="60" w:line="240" w:lineRule="auto"/>
              <w:ind w:left="126"/>
              <w:rPr>
                <w:rFonts w:ascii="Calibri" w:eastAsia="Calibri" w:hAnsi="Calibri" w:cs="Times New Roman"/>
                <w:b/>
                <w:color w:val="000000"/>
                <w:sz w:val="18"/>
                <w:szCs w:val="18"/>
              </w:rPr>
            </w:pPr>
            <w:r w:rsidRPr="00864A5F">
              <w:rPr>
                <w:rFonts w:ascii="Calibri" w:eastAsia="Calibri" w:hAnsi="Calibri" w:cs="Times New Roman"/>
                <w:b/>
                <w:color w:val="000000"/>
                <w:sz w:val="18"/>
                <w:szCs w:val="18"/>
              </w:rPr>
              <w:t>WELL PLACED</w:t>
            </w:r>
          </w:p>
          <w:p w14:paraId="71B828F9" w14:textId="77777777" w:rsidR="002354E4" w:rsidRPr="00864A5F" w:rsidRDefault="002354E4" w:rsidP="00864A5F">
            <w:pPr>
              <w:numPr>
                <w:ilvl w:val="0"/>
                <w:numId w:val="37"/>
              </w:numPr>
              <w:spacing w:before="60" w:after="60" w:line="240" w:lineRule="auto"/>
              <w:ind w:left="409" w:hanging="283"/>
              <w:contextualSpacing/>
              <w:rPr>
                <w:rFonts w:ascii="Calibri" w:eastAsia="Calibri" w:hAnsi="Calibri" w:cs="Times New Roman"/>
                <w:color w:val="000000"/>
                <w:sz w:val="18"/>
                <w:szCs w:val="18"/>
              </w:rPr>
            </w:pPr>
            <w:r w:rsidRPr="00864A5F">
              <w:rPr>
                <w:rFonts w:ascii="Calibri" w:eastAsia="Calibri" w:hAnsi="Calibri" w:cs="Times New Roman"/>
                <w:color w:val="000000"/>
                <w:sz w:val="18"/>
                <w:szCs w:val="18"/>
              </w:rPr>
              <w:t xml:space="preserve">Generally performs well and shows some potential. </w:t>
            </w:r>
          </w:p>
          <w:p w14:paraId="4108CB53" w14:textId="77777777" w:rsidR="002354E4" w:rsidRPr="00864A5F" w:rsidRDefault="002354E4" w:rsidP="00864A5F">
            <w:pPr>
              <w:numPr>
                <w:ilvl w:val="0"/>
                <w:numId w:val="37"/>
              </w:numPr>
              <w:spacing w:before="60" w:after="60" w:line="240" w:lineRule="auto"/>
              <w:ind w:left="409" w:hanging="283"/>
              <w:contextualSpacing/>
              <w:rPr>
                <w:rFonts w:ascii="Calibri" w:eastAsia="Calibri" w:hAnsi="Calibri" w:cs="Times New Roman"/>
                <w:color w:val="000000"/>
                <w:sz w:val="18"/>
                <w:szCs w:val="18"/>
              </w:rPr>
            </w:pPr>
            <w:r w:rsidRPr="00864A5F">
              <w:rPr>
                <w:rFonts w:ascii="Calibri" w:eastAsia="Calibri" w:hAnsi="Calibri" w:cs="Times New Roman"/>
                <w:color w:val="000000"/>
                <w:sz w:val="18"/>
                <w:szCs w:val="18"/>
              </w:rPr>
              <w:t>Demonstrates interest in learning and applying new skills when required.</w:t>
            </w:r>
          </w:p>
          <w:p w14:paraId="096CF42A" w14:textId="77777777" w:rsidR="002354E4" w:rsidRPr="00864A5F" w:rsidRDefault="002354E4" w:rsidP="00864A5F">
            <w:pPr>
              <w:numPr>
                <w:ilvl w:val="0"/>
                <w:numId w:val="37"/>
              </w:numPr>
              <w:spacing w:before="60" w:after="60" w:line="240" w:lineRule="auto"/>
              <w:ind w:left="409" w:hanging="283"/>
              <w:contextualSpacing/>
              <w:rPr>
                <w:rFonts w:ascii="Calibri" w:eastAsia="Calibri" w:hAnsi="Calibri" w:cs="Times New Roman"/>
                <w:color w:val="000000"/>
                <w:sz w:val="18"/>
                <w:szCs w:val="18"/>
              </w:rPr>
            </w:pPr>
            <w:r w:rsidRPr="00864A5F">
              <w:rPr>
                <w:rFonts w:ascii="Calibri" w:eastAsia="Calibri" w:hAnsi="Calibri" w:cs="Times New Roman"/>
                <w:color w:val="000000"/>
                <w:sz w:val="18"/>
                <w:szCs w:val="18"/>
              </w:rPr>
              <w:t>Target development to round out performance and maintain engagement.</w:t>
            </w:r>
          </w:p>
        </w:tc>
        <w:tc>
          <w:tcPr>
            <w:tcW w:w="3229" w:type="dxa"/>
            <w:tcBorders>
              <w:bottom w:val="single" w:sz="6" w:space="0" w:color="auto"/>
            </w:tcBorders>
            <w:shd w:val="clear" w:color="auto" w:fill="D6E3BC"/>
          </w:tcPr>
          <w:p w14:paraId="33DFADE6" w14:textId="77777777" w:rsidR="002354E4" w:rsidRPr="00864A5F" w:rsidRDefault="002354E4" w:rsidP="0025459A">
            <w:pPr>
              <w:spacing w:before="60" w:after="60" w:line="240" w:lineRule="auto"/>
              <w:ind w:left="126"/>
              <w:rPr>
                <w:rFonts w:ascii="Calibri" w:eastAsia="Calibri" w:hAnsi="Calibri" w:cs="Times New Roman"/>
                <w:b/>
                <w:color w:val="000000"/>
                <w:sz w:val="18"/>
                <w:szCs w:val="18"/>
              </w:rPr>
            </w:pPr>
            <w:r w:rsidRPr="00864A5F">
              <w:rPr>
                <w:rFonts w:ascii="Calibri" w:eastAsia="Calibri" w:hAnsi="Calibri" w:cs="Times New Roman"/>
                <w:b/>
                <w:color w:val="000000"/>
                <w:sz w:val="18"/>
                <w:szCs w:val="18"/>
              </w:rPr>
              <w:t>HIGH ACHIEVER</w:t>
            </w:r>
          </w:p>
          <w:p w14:paraId="271F24B3" w14:textId="77777777" w:rsidR="002354E4" w:rsidRPr="00864A5F" w:rsidRDefault="002354E4" w:rsidP="00864A5F">
            <w:pPr>
              <w:numPr>
                <w:ilvl w:val="0"/>
                <w:numId w:val="36"/>
              </w:numPr>
              <w:spacing w:before="60" w:after="60" w:line="240" w:lineRule="auto"/>
              <w:ind w:left="409" w:hanging="283"/>
              <w:contextualSpacing/>
              <w:rPr>
                <w:rFonts w:ascii="Calibri" w:eastAsia="Calibri" w:hAnsi="Calibri" w:cs="Times New Roman"/>
                <w:color w:val="000000"/>
                <w:sz w:val="18"/>
                <w:szCs w:val="18"/>
              </w:rPr>
            </w:pPr>
            <w:r w:rsidRPr="00864A5F">
              <w:rPr>
                <w:rFonts w:ascii="Calibri" w:eastAsia="Calibri" w:hAnsi="Calibri" w:cs="Times New Roman"/>
                <w:color w:val="000000"/>
                <w:sz w:val="18"/>
                <w:szCs w:val="18"/>
              </w:rPr>
              <w:t>Performs strongly, consistently delivering quality results.</w:t>
            </w:r>
          </w:p>
          <w:p w14:paraId="70CFC030" w14:textId="3D3A4855" w:rsidR="002354E4" w:rsidRPr="00864A5F" w:rsidRDefault="002354E4" w:rsidP="00864A5F">
            <w:pPr>
              <w:numPr>
                <w:ilvl w:val="0"/>
                <w:numId w:val="36"/>
              </w:numPr>
              <w:spacing w:before="60" w:after="60" w:line="240" w:lineRule="auto"/>
              <w:ind w:left="409" w:hanging="283"/>
              <w:contextualSpacing/>
              <w:rPr>
                <w:rFonts w:ascii="Calibri" w:eastAsia="Calibri" w:hAnsi="Calibri" w:cs="Times New Roman"/>
                <w:color w:val="000000"/>
                <w:sz w:val="18"/>
                <w:szCs w:val="18"/>
              </w:rPr>
            </w:pPr>
            <w:r w:rsidRPr="00864A5F">
              <w:rPr>
                <w:rFonts w:ascii="Calibri" w:eastAsia="Calibri" w:hAnsi="Calibri" w:cs="Times New Roman"/>
                <w:color w:val="000000"/>
                <w:sz w:val="18"/>
                <w:szCs w:val="18"/>
              </w:rPr>
              <w:t xml:space="preserve">Shows moderate potential for more senior/complex roles. </w:t>
            </w:r>
          </w:p>
          <w:p w14:paraId="6D0CF77B" w14:textId="77777777" w:rsidR="002354E4" w:rsidRPr="00864A5F" w:rsidRDefault="002354E4" w:rsidP="00864A5F">
            <w:pPr>
              <w:numPr>
                <w:ilvl w:val="0"/>
                <w:numId w:val="36"/>
              </w:numPr>
              <w:spacing w:before="60" w:after="60" w:line="240" w:lineRule="auto"/>
              <w:ind w:left="409" w:hanging="283"/>
              <w:contextualSpacing/>
              <w:rPr>
                <w:rFonts w:ascii="Calibri" w:eastAsia="Calibri" w:hAnsi="Calibri" w:cs="Times New Roman"/>
                <w:color w:val="000000"/>
                <w:sz w:val="18"/>
                <w:szCs w:val="18"/>
              </w:rPr>
            </w:pPr>
            <w:r w:rsidRPr="00864A5F">
              <w:rPr>
                <w:rFonts w:ascii="Calibri" w:eastAsia="Calibri" w:hAnsi="Calibri" w:cs="Times New Roman"/>
                <w:color w:val="000000"/>
                <w:sz w:val="18"/>
                <w:szCs w:val="18"/>
              </w:rPr>
              <w:t>Demonstrates interest in learning and applying new skills when required.</w:t>
            </w:r>
          </w:p>
          <w:p w14:paraId="257F283D" w14:textId="77777777" w:rsidR="002354E4" w:rsidRPr="00864A5F" w:rsidRDefault="002354E4" w:rsidP="00864A5F">
            <w:pPr>
              <w:numPr>
                <w:ilvl w:val="0"/>
                <w:numId w:val="36"/>
              </w:numPr>
              <w:spacing w:before="60" w:after="60" w:line="240" w:lineRule="auto"/>
              <w:ind w:left="409" w:hanging="283"/>
              <w:contextualSpacing/>
              <w:rPr>
                <w:rFonts w:ascii="Calibri" w:eastAsia="Calibri" w:hAnsi="Calibri" w:cs="Times New Roman"/>
                <w:color w:val="000000"/>
                <w:sz w:val="18"/>
                <w:szCs w:val="18"/>
              </w:rPr>
            </w:pPr>
            <w:r w:rsidRPr="00864A5F">
              <w:rPr>
                <w:rFonts w:ascii="Calibri" w:eastAsia="Calibri" w:hAnsi="Calibri" w:cs="Times New Roman"/>
                <w:color w:val="000000"/>
                <w:sz w:val="18"/>
                <w:szCs w:val="18"/>
              </w:rPr>
              <w:t>Focus on enhancing potential and maintaining engagement/ commitment to APS.</w:t>
            </w:r>
          </w:p>
        </w:tc>
      </w:tr>
      <w:tr w:rsidR="002354E4" w:rsidRPr="00864A5F" w14:paraId="7D449CA2" w14:textId="77777777" w:rsidTr="00706F57">
        <w:trPr>
          <w:cantSplit/>
          <w:trHeight w:val="3147"/>
        </w:trPr>
        <w:tc>
          <w:tcPr>
            <w:tcW w:w="454" w:type="dxa"/>
            <w:vMerge/>
            <w:tcBorders>
              <w:bottom w:val="single" w:sz="24" w:space="0" w:color="auto"/>
              <w:right w:val="single" w:sz="2" w:space="0" w:color="auto"/>
            </w:tcBorders>
            <w:shd w:val="clear" w:color="auto" w:fill="000000" w:themeFill="text1"/>
          </w:tcPr>
          <w:p w14:paraId="5DEBCD61" w14:textId="77777777" w:rsidR="002354E4" w:rsidRPr="00AB0212" w:rsidRDefault="002354E4" w:rsidP="0025459A">
            <w:pPr>
              <w:spacing w:before="60" w:after="60" w:line="240" w:lineRule="auto"/>
              <w:ind w:left="126"/>
              <w:rPr>
                <w:rFonts w:ascii="Calibri" w:eastAsia="Calibri" w:hAnsi="Calibri" w:cs="Times New Roman"/>
                <w:b/>
                <w:color w:val="FFFFFF" w:themeColor="background1"/>
                <w:sz w:val="18"/>
                <w:szCs w:val="18"/>
              </w:rPr>
            </w:pPr>
          </w:p>
        </w:tc>
        <w:tc>
          <w:tcPr>
            <w:tcW w:w="426" w:type="dxa"/>
            <w:tcBorders>
              <w:bottom w:val="single" w:sz="24" w:space="0" w:color="auto"/>
              <w:right w:val="single" w:sz="24" w:space="0" w:color="auto"/>
            </w:tcBorders>
            <w:shd w:val="clear" w:color="auto" w:fill="auto"/>
            <w:textDirection w:val="btLr"/>
          </w:tcPr>
          <w:p w14:paraId="6411A865" w14:textId="5A9601E0" w:rsidR="002354E4" w:rsidRPr="00864A5F" w:rsidRDefault="006D51CA" w:rsidP="002354E4">
            <w:pPr>
              <w:spacing w:before="60" w:after="60" w:line="240" w:lineRule="auto"/>
              <w:ind w:left="126" w:right="113"/>
              <w:rPr>
                <w:rFonts w:ascii="Calibri" w:eastAsia="Calibri" w:hAnsi="Calibri" w:cs="Times New Roman"/>
                <w:b/>
                <w:color w:val="000000"/>
                <w:sz w:val="18"/>
                <w:szCs w:val="18"/>
              </w:rPr>
            </w:pPr>
            <w:r>
              <w:rPr>
                <w:rFonts w:ascii="Calibri" w:eastAsia="Calibri" w:hAnsi="Calibri" w:cs="Times New Roman"/>
                <w:b/>
                <w:color w:val="000000"/>
                <w:sz w:val="18"/>
                <w:szCs w:val="18"/>
              </w:rPr>
              <w:t>Low</w:t>
            </w:r>
            <w:r w:rsidR="002354E4">
              <w:rPr>
                <w:rFonts w:ascii="Calibri" w:eastAsia="Calibri" w:hAnsi="Calibri" w:cs="Times New Roman"/>
                <w:b/>
                <w:color w:val="000000"/>
                <w:sz w:val="18"/>
                <w:szCs w:val="18"/>
              </w:rPr>
              <w:t xml:space="preserve"> potential</w:t>
            </w:r>
          </w:p>
        </w:tc>
        <w:tc>
          <w:tcPr>
            <w:tcW w:w="2868" w:type="dxa"/>
            <w:tcBorders>
              <w:top w:val="single" w:sz="6" w:space="0" w:color="auto"/>
              <w:left w:val="single" w:sz="24" w:space="0" w:color="auto"/>
              <w:bottom w:val="single" w:sz="24" w:space="0" w:color="auto"/>
            </w:tcBorders>
            <w:shd w:val="clear" w:color="auto" w:fill="D99594"/>
          </w:tcPr>
          <w:p w14:paraId="3A32EA77" w14:textId="5B8A4F50" w:rsidR="002354E4" w:rsidRPr="00864A5F" w:rsidRDefault="002354E4" w:rsidP="0025459A">
            <w:pPr>
              <w:spacing w:before="60" w:after="60" w:line="240" w:lineRule="auto"/>
              <w:ind w:left="126"/>
              <w:rPr>
                <w:rFonts w:ascii="Calibri" w:eastAsia="Calibri" w:hAnsi="Calibri" w:cs="Times New Roman"/>
                <w:b/>
                <w:color w:val="000000"/>
                <w:sz w:val="18"/>
                <w:szCs w:val="18"/>
              </w:rPr>
            </w:pPr>
            <w:r w:rsidRPr="00864A5F">
              <w:rPr>
                <w:rFonts w:ascii="Calibri" w:eastAsia="Calibri" w:hAnsi="Calibri" w:cs="Times New Roman"/>
                <w:b/>
                <w:color w:val="000000"/>
                <w:sz w:val="18"/>
                <w:szCs w:val="18"/>
              </w:rPr>
              <w:t>STRONGEST CONCERN</w:t>
            </w:r>
          </w:p>
          <w:p w14:paraId="4E59A41B" w14:textId="77777777" w:rsidR="002354E4" w:rsidRPr="00864A5F" w:rsidRDefault="002354E4" w:rsidP="00864A5F">
            <w:pPr>
              <w:numPr>
                <w:ilvl w:val="0"/>
                <w:numId w:val="37"/>
              </w:numPr>
              <w:spacing w:before="60" w:after="60" w:line="240" w:lineRule="auto"/>
              <w:ind w:left="409" w:hanging="283"/>
              <w:contextualSpacing/>
              <w:rPr>
                <w:rFonts w:ascii="Calibri" w:eastAsia="Calibri" w:hAnsi="Calibri" w:cs="Times New Roman"/>
                <w:color w:val="000000"/>
                <w:sz w:val="18"/>
                <w:szCs w:val="18"/>
              </w:rPr>
            </w:pPr>
            <w:r w:rsidRPr="00864A5F">
              <w:rPr>
                <w:rFonts w:ascii="Calibri" w:eastAsia="Calibri" w:hAnsi="Calibri" w:cs="Times New Roman"/>
                <w:color w:val="000000"/>
                <w:sz w:val="18"/>
                <w:szCs w:val="18"/>
              </w:rPr>
              <w:t>Performing below expectations coupled with low potential.</w:t>
            </w:r>
          </w:p>
          <w:p w14:paraId="5FF98795" w14:textId="77777777" w:rsidR="002354E4" w:rsidRPr="00864A5F" w:rsidRDefault="002354E4" w:rsidP="00864A5F">
            <w:pPr>
              <w:numPr>
                <w:ilvl w:val="0"/>
                <w:numId w:val="37"/>
              </w:numPr>
              <w:spacing w:before="60" w:after="60" w:line="240" w:lineRule="auto"/>
              <w:ind w:left="409" w:hanging="283"/>
              <w:contextualSpacing/>
              <w:rPr>
                <w:rFonts w:ascii="Calibri" w:eastAsia="Calibri" w:hAnsi="Calibri" w:cs="Times New Roman"/>
                <w:color w:val="000000"/>
                <w:sz w:val="18"/>
                <w:szCs w:val="18"/>
              </w:rPr>
            </w:pPr>
            <w:r w:rsidRPr="00864A5F">
              <w:rPr>
                <w:rFonts w:ascii="Calibri" w:eastAsia="Calibri" w:hAnsi="Calibri" w:cs="Times New Roman"/>
                <w:color w:val="000000"/>
                <w:sz w:val="18"/>
                <w:szCs w:val="18"/>
              </w:rPr>
              <w:t>Ensure performance agreement is in place, and regular/ candid feedback is provided and documented.</w:t>
            </w:r>
          </w:p>
          <w:p w14:paraId="02D34EED" w14:textId="77777777" w:rsidR="002354E4" w:rsidRPr="00864A5F" w:rsidRDefault="002354E4" w:rsidP="00864A5F">
            <w:pPr>
              <w:numPr>
                <w:ilvl w:val="0"/>
                <w:numId w:val="37"/>
              </w:numPr>
              <w:spacing w:before="60" w:after="60" w:line="240" w:lineRule="auto"/>
              <w:ind w:left="409" w:hanging="283"/>
              <w:contextualSpacing/>
              <w:rPr>
                <w:rFonts w:ascii="Calibri" w:eastAsia="Calibri" w:hAnsi="Calibri" w:cs="Times New Roman"/>
                <w:color w:val="000000"/>
                <w:sz w:val="18"/>
                <w:szCs w:val="18"/>
              </w:rPr>
            </w:pPr>
            <w:r w:rsidRPr="00864A5F">
              <w:rPr>
                <w:rFonts w:ascii="Calibri" w:eastAsia="Calibri" w:hAnsi="Calibri" w:cs="Times New Roman"/>
                <w:color w:val="000000"/>
                <w:sz w:val="18"/>
                <w:szCs w:val="18"/>
              </w:rPr>
              <w:t>Formal exit may be required.</w:t>
            </w:r>
          </w:p>
        </w:tc>
        <w:tc>
          <w:tcPr>
            <w:tcW w:w="3229" w:type="dxa"/>
            <w:tcBorders>
              <w:top w:val="single" w:sz="6" w:space="0" w:color="auto"/>
              <w:bottom w:val="single" w:sz="24" w:space="0" w:color="auto"/>
            </w:tcBorders>
            <w:shd w:val="clear" w:color="auto" w:fill="E5B8B7"/>
          </w:tcPr>
          <w:p w14:paraId="7F878DDF" w14:textId="77777777" w:rsidR="002354E4" w:rsidRPr="00864A5F" w:rsidRDefault="002354E4" w:rsidP="0025459A">
            <w:pPr>
              <w:spacing w:before="60" w:after="60" w:line="240" w:lineRule="auto"/>
              <w:ind w:left="126"/>
              <w:rPr>
                <w:rFonts w:ascii="Calibri" w:eastAsia="Calibri" w:hAnsi="Calibri" w:cs="Times New Roman"/>
                <w:b/>
                <w:color w:val="000000"/>
                <w:sz w:val="18"/>
                <w:szCs w:val="18"/>
              </w:rPr>
            </w:pPr>
            <w:r w:rsidRPr="00864A5F">
              <w:rPr>
                <w:rFonts w:ascii="Calibri" w:eastAsia="Calibri" w:hAnsi="Calibri" w:cs="Times New Roman"/>
                <w:b/>
                <w:color w:val="000000"/>
                <w:sz w:val="18"/>
                <w:szCs w:val="18"/>
              </w:rPr>
              <w:t>SOLID CONTRIBUTOR</w:t>
            </w:r>
          </w:p>
          <w:p w14:paraId="0E5A9190" w14:textId="77777777" w:rsidR="002354E4" w:rsidRPr="00864A5F" w:rsidRDefault="002354E4" w:rsidP="00864A5F">
            <w:pPr>
              <w:numPr>
                <w:ilvl w:val="0"/>
                <w:numId w:val="37"/>
              </w:numPr>
              <w:spacing w:before="60" w:after="60" w:line="240" w:lineRule="auto"/>
              <w:ind w:left="409" w:hanging="283"/>
              <w:contextualSpacing/>
              <w:rPr>
                <w:rFonts w:ascii="Calibri" w:eastAsia="Calibri" w:hAnsi="Calibri" w:cs="Times New Roman"/>
                <w:color w:val="000000"/>
                <w:sz w:val="18"/>
                <w:szCs w:val="18"/>
              </w:rPr>
            </w:pPr>
            <w:r w:rsidRPr="00864A5F">
              <w:rPr>
                <w:rFonts w:ascii="Calibri" w:eastAsia="Calibri" w:hAnsi="Calibri" w:cs="Times New Roman"/>
                <w:color w:val="000000"/>
                <w:sz w:val="18"/>
                <w:szCs w:val="18"/>
              </w:rPr>
              <w:t xml:space="preserve">Generally performs well although potential is limited. </w:t>
            </w:r>
          </w:p>
          <w:p w14:paraId="438EFAEF" w14:textId="77777777" w:rsidR="002354E4" w:rsidRPr="00864A5F" w:rsidRDefault="002354E4" w:rsidP="00864A5F">
            <w:pPr>
              <w:numPr>
                <w:ilvl w:val="0"/>
                <w:numId w:val="37"/>
              </w:numPr>
              <w:spacing w:before="60" w:after="60" w:line="240" w:lineRule="auto"/>
              <w:ind w:left="409" w:hanging="283"/>
              <w:contextualSpacing/>
              <w:rPr>
                <w:rFonts w:ascii="Calibri" w:eastAsia="Calibri" w:hAnsi="Calibri" w:cs="Times New Roman"/>
                <w:color w:val="000000"/>
                <w:sz w:val="18"/>
                <w:szCs w:val="18"/>
              </w:rPr>
            </w:pPr>
            <w:r w:rsidRPr="00864A5F">
              <w:rPr>
                <w:rFonts w:ascii="Calibri" w:eastAsia="Calibri" w:hAnsi="Calibri" w:cs="Times New Roman"/>
                <w:color w:val="000000"/>
                <w:sz w:val="18"/>
                <w:szCs w:val="18"/>
              </w:rPr>
              <w:t>Shows limited interest in learning new skills.</w:t>
            </w:r>
          </w:p>
          <w:p w14:paraId="5F3D7073" w14:textId="77777777" w:rsidR="002354E4" w:rsidRPr="00864A5F" w:rsidRDefault="002354E4" w:rsidP="00864A5F">
            <w:pPr>
              <w:numPr>
                <w:ilvl w:val="0"/>
                <w:numId w:val="37"/>
              </w:numPr>
              <w:spacing w:before="60" w:after="60" w:line="240" w:lineRule="auto"/>
              <w:ind w:left="409" w:hanging="283"/>
              <w:contextualSpacing/>
              <w:rPr>
                <w:rFonts w:ascii="Calibri" w:eastAsia="Calibri" w:hAnsi="Calibri" w:cs="Times New Roman"/>
                <w:color w:val="000000"/>
                <w:sz w:val="18"/>
                <w:szCs w:val="18"/>
              </w:rPr>
            </w:pPr>
            <w:r w:rsidRPr="00864A5F">
              <w:rPr>
                <w:rFonts w:ascii="Calibri" w:eastAsia="Calibri" w:hAnsi="Calibri" w:cs="Times New Roman"/>
                <w:color w:val="000000"/>
                <w:sz w:val="18"/>
                <w:szCs w:val="18"/>
              </w:rPr>
              <w:t>Target development to round out performance and enhance adaptability.</w:t>
            </w:r>
          </w:p>
        </w:tc>
        <w:tc>
          <w:tcPr>
            <w:tcW w:w="3229" w:type="dxa"/>
            <w:tcBorders>
              <w:top w:val="single" w:sz="6" w:space="0" w:color="auto"/>
              <w:bottom w:val="single" w:sz="24" w:space="0" w:color="auto"/>
            </w:tcBorders>
            <w:shd w:val="clear" w:color="auto" w:fill="FBD4B4"/>
          </w:tcPr>
          <w:p w14:paraId="530FCC82" w14:textId="77777777" w:rsidR="002354E4" w:rsidRPr="00864A5F" w:rsidRDefault="002354E4" w:rsidP="0025459A">
            <w:pPr>
              <w:spacing w:before="60" w:after="60" w:line="240" w:lineRule="auto"/>
              <w:ind w:left="126"/>
              <w:rPr>
                <w:rFonts w:ascii="Calibri" w:eastAsia="Calibri" w:hAnsi="Calibri" w:cs="Times New Roman"/>
                <w:b/>
                <w:color w:val="000000"/>
                <w:sz w:val="18"/>
                <w:szCs w:val="18"/>
              </w:rPr>
            </w:pPr>
            <w:r w:rsidRPr="00864A5F">
              <w:rPr>
                <w:rFonts w:ascii="Calibri" w:eastAsia="Calibri" w:hAnsi="Calibri" w:cs="Times New Roman"/>
                <w:b/>
                <w:color w:val="000000"/>
                <w:sz w:val="18"/>
                <w:szCs w:val="18"/>
              </w:rPr>
              <w:t>PROVEN PERFORMER</w:t>
            </w:r>
          </w:p>
          <w:p w14:paraId="2025842D" w14:textId="77777777" w:rsidR="002354E4" w:rsidRPr="00864A5F" w:rsidRDefault="002354E4" w:rsidP="00864A5F">
            <w:pPr>
              <w:numPr>
                <w:ilvl w:val="0"/>
                <w:numId w:val="37"/>
              </w:numPr>
              <w:spacing w:before="60" w:after="60" w:line="240" w:lineRule="auto"/>
              <w:ind w:left="409" w:hanging="283"/>
              <w:contextualSpacing/>
              <w:rPr>
                <w:rFonts w:ascii="Calibri" w:eastAsia="Calibri" w:hAnsi="Calibri" w:cs="Times New Roman"/>
                <w:color w:val="000000"/>
                <w:sz w:val="18"/>
                <w:szCs w:val="18"/>
              </w:rPr>
            </w:pPr>
            <w:r w:rsidRPr="00864A5F">
              <w:rPr>
                <w:rFonts w:ascii="Calibri" w:eastAsia="Calibri" w:hAnsi="Calibri" w:cs="Times New Roman"/>
                <w:color w:val="000000"/>
                <w:sz w:val="18"/>
                <w:szCs w:val="18"/>
              </w:rPr>
              <w:t>Performs strongly, consistently delivering results.</w:t>
            </w:r>
          </w:p>
          <w:p w14:paraId="5A4C69DE" w14:textId="56DC67CE" w:rsidR="002354E4" w:rsidRPr="00864A5F" w:rsidRDefault="002354E4" w:rsidP="00864A5F">
            <w:pPr>
              <w:numPr>
                <w:ilvl w:val="0"/>
                <w:numId w:val="37"/>
              </w:numPr>
              <w:spacing w:before="60" w:after="60" w:line="240" w:lineRule="auto"/>
              <w:ind w:left="409" w:hanging="283"/>
              <w:contextualSpacing/>
              <w:rPr>
                <w:rFonts w:ascii="Calibri" w:eastAsia="Calibri" w:hAnsi="Calibri" w:cs="Times New Roman"/>
                <w:color w:val="000000"/>
                <w:sz w:val="18"/>
                <w:szCs w:val="18"/>
              </w:rPr>
            </w:pPr>
            <w:r w:rsidRPr="00864A5F">
              <w:rPr>
                <w:rFonts w:ascii="Calibri" w:eastAsia="Calibri" w:hAnsi="Calibri" w:cs="Times New Roman"/>
                <w:color w:val="000000"/>
                <w:sz w:val="18"/>
                <w:szCs w:val="18"/>
              </w:rPr>
              <w:t>Currently shows limited potential for more senior/complex roles.</w:t>
            </w:r>
          </w:p>
          <w:p w14:paraId="40865A57" w14:textId="0D8EE029" w:rsidR="002354E4" w:rsidRPr="00864A5F" w:rsidRDefault="002354E4" w:rsidP="002354E4">
            <w:pPr>
              <w:numPr>
                <w:ilvl w:val="0"/>
                <w:numId w:val="37"/>
              </w:numPr>
              <w:spacing w:before="60" w:after="60" w:line="240" w:lineRule="auto"/>
              <w:ind w:left="409" w:hanging="283"/>
              <w:contextualSpacing/>
              <w:rPr>
                <w:rFonts w:ascii="Calibri" w:eastAsia="Calibri" w:hAnsi="Calibri" w:cs="Times New Roman"/>
                <w:color w:val="000000"/>
                <w:sz w:val="18"/>
                <w:szCs w:val="18"/>
              </w:rPr>
            </w:pPr>
            <w:proofErr w:type="gramStart"/>
            <w:r w:rsidRPr="00864A5F">
              <w:rPr>
                <w:rFonts w:ascii="Calibri" w:eastAsia="Calibri" w:hAnsi="Calibri" w:cs="Times New Roman"/>
                <w:color w:val="000000"/>
                <w:sz w:val="18"/>
                <w:szCs w:val="18"/>
              </w:rPr>
              <w:t>Valuable contributor</w:t>
            </w:r>
            <w:r>
              <w:rPr>
                <w:rFonts w:ascii="Calibri" w:eastAsia="Calibri" w:hAnsi="Calibri" w:cs="Times New Roman"/>
                <w:color w:val="000000"/>
                <w:sz w:val="18"/>
                <w:szCs w:val="18"/>
              </w:rPr>
              <w:t>—</w:t>
            </w:r>
            <w:r w:rsidRPr="00864A5F">
              <w:rPr>
                <w:rFonts w:ascii="Calibri" w:eastAsia="Calibri" w:hAnsi="Calibri" w:cs="Times New Roman"/>
                <w:color w:val="000000"/>
                <w:sz w:val="18"/>
                <w:szCs w:val="18"/>
              </w:rPr>
              <w:t>focus</w:t>
            </w:r>
            <w:proofErr w:type="gramEnd"/>
            <w:r w:rsidRPr="00864A5F">
              <w:rPr>
                <w:rFonts w:ascii="Calibri" w:eastAsia="Calibri" w:hAnsi="Calibri" w:cs="Times New Roman"/>
                <w:color w:val="000000"/>
                <w:sz w:val="18"/>
                <w:szCs w:val="18"/>
              </w:rPr>
              <w:t xml:space="preserve"> on maintaining engagement, recognise/ reward contribution.</w:t>
            </w:r>
          </w:p>
        </w:tc>
      </w:tr>
    </w:tbl>
    <w:p w14:paraId="4C39FBAC" w14:textId="77777777" w:rsidR="00864A5F" w:rsidRPr="00864A5F" w:rsidRDefault="00864A5F" w:rsidP="00864A5F">
      <w:pPr>
        <w:rPr>
          <w:rFonts w:ascii="Calibri" w:eastAsia="Calibri" w:hAnsi="Calibri" w:cs="Times New Roman"/>
          <w:b/>
          <w:sz w:val="18"/>
          <w:szCs w:val="18"/>
        </w:rPr>
      </w:pPr>
    </w:p>
    <w:p w14:paraId="6778C308" w14:textId="77777777" w:rsidR="00864A5F" w:rsidRPr="00864A5F" w:rsidRDefault="00864A5F" w:rsidP="00864A5F">
      <w:pPr>
        <w:rPr>
          <w:rFonts w:ascii="Calibri" w:eastAsia="Calibri" w:hAnsi="Calibri" w:cs="Times New Roman"/>
          <w:i/>
          <w:sz w:val="18"/>
          <w:szCs w:val="18"/>
        </w:rPr>
      </w:pPr>
      <w:r w:rsidRPr="00864A5F">
        <w:rPr>
          <w:rFonts w:ascii="Calibri" w:eastAsia="Calibri" w:hAnsi="Calibri" w:cs="Times New Roman"/>
          <w:b/>
          <w:sz w:val="18"/>
          <w:szCs w:val="18"/>
        </w:rPr>
        <w:t xml:space="preserve">Performance: </w:t>
      </w:r>
      <w:r w:rsidRPr="00864A5F">
        <w:rPr>
          <w:rFonts w:ascii="Calibri" w:eastAsia="Calibri" w:hAnsi="Calibri" w:cs="Times New Roman"/>
          <w:i/>
          <w:sz w:val="18"/>
          <w:szCs w:val="18"/>
        </w:rPr>
        <w:t>An individual’s success at delivering on role objectives in current and past roles. Performance is generally mapped against competencies required in role. Performance is an assessment of what they deliver as well as how they deliver (within the context of the APS values).</w:t>
      </w:r>
    </w:p>
    <w:p w14:paraId="1EDF0A09" w14:textId="07D305CB" w:rsidR="00864A5F" w:rsidRDefault="00864A5F" w:rsidP="00864A5F">
      <w:pPr>
        <w:rPr>
          <w:rFonts w:ascii="Calibri" w:eastAsia="Calibri" w:hAnsi="Calibri" w:cs="Times New Roman"/>
          <w:i/>
          <w:sz w:val="18"/>
          <w:szCs w:val="18"/>
        </w:rPr>
      </w:pPr>
      <w:r w:rsidRPr="00864A5F">
        <w:rPr>
          <w:rFonts w:ascii="Calibri" w:eastAsia="Calibri" w:hAnsi="Calibri" w:cs="Times New Roman"/>
          <w:b/>
          <w:sz w:val="18"/>
          <w:szCs w:val="18"/>
        </w:rPr>
        <w:t>Potential:</w:t>
      </w:r>
      <w:r w:rsidRPr="00864A5F">
        <w:rPr>
          <w:rFonts w:ascii="Calibri" w:eastAsia="Calibri" w:hAnsi="Calibri" w:cs="Times New Roman"/>
          <w:sz w:val="18"/>
          <w:szCs w:val="18"/>
        </w:rPr>
        <w:t xml:space="preserve">  </w:t>
      </w:r>
      <w:r w:rsidRPr="00864A5F">
        <w:rPr>
          <w:rFonts w:ascii="Calibri" w:eastAsia="Calibri" w:hAnsi="Calibri" w:cs="Times New Roman"/>
          <w:i/>
          <w:sz w:val="18"/>
          <w:szCs w:val="18"/>
        </w:rPr>
        <w:t>The likelihood that an individual can work successfully and effectively in an expanded role, particularly the ability to work in an increasingly complex and ambiguous environment.  (A guideline to assess potential can be found in the Toolkit)</w:t>
      </w:r>
      <w:r w:rsidR="005C41F6">
        <w:rPr>
          <w:rFonts w:ascii="Calibri" w:eastAsia="Calibri" w:hAnsi="Calibri" w:cs="Times New Roman"/>
          <w:i/>
          <w:sz w:val="18"/>
          <w:szCs w:val="18"/>
        </w:rPr>
        <w:t>.</w:t>
      </w:r>
    </w:p>
    <w:p w14:paraId="6D90C5F8" w14:textId="77777777" w:rsidR="00864A5F" w:rsidRDefault="00864A5F">
      <w:pPr>
        <w:rPr>
          <w:rFonts w:ascii="Calibri" w:eastAsia="Calibri" w:hAnsi="Calibri" w:cs="Times New Roman"/>
          <w:i/>
          <w:sz w:val="18"/>
          <w:szCs w:val="18"/>
        </w:rPr>
      </w:pPr>
      <w:r>
        <w:rPr>
          <w:rFonts w:ascii="Calibri" w:eastAsia="Calibri" w:hAnsi="Calibri" w:cs="Times New Roman"/>
          <w:i/>
          <w:sz w:val="18"/>
          <w:szCs w:val="18"/>
        </w:rPr>
        <w:br w:type="page"/>
      </w:r>
    </w:p>
    <w:p w14:paraId="5235FDF2" w14:textId="77777777" w:rsidR="00864A5F" w:rsidRDefault="00864A5F" w:rsidP="00706F57">
      <w:pPr>
        <w:pStyle w:val="Heading1"/>
        <w:ind w:left="-426"/>
      </w:pPr>
      <w:r w:rsidRPr="00864A5F">
        <w:lastRenderedPageBreak/>
        <w:t>Template</w:t>
      </w:r>
      <w:bookmarkStart w:id="0" w:name="_GoBack"/>
      <w:bookmarkEnd w:id="0"/>
    </w:p>
    <w:tbl>
      <w:tblPr>
        <w:tblW w:w="10206" w:type="dxa"/>
        <w:tblInd w:w="-369"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57" w:type="dxa"/>
          <w:right w:w="57" w:type="dxa"/>
        </w:tblCellMar>
        <w:tblLook w:val="04A0" w:firstRow="1" w:lastRow="0" w:firstColumn="1" w:lastColumn="0" w:noHBand="0" w:noVBand="1"/>
        <w:tblCaption w:val="Nine-box grid descriptors"/>
        <w:tblDescription w:val="Matrix showing attributes by level of demonstrated performance (in columns) and assessed potential (in rows)"/>
      </w:tblPr>
      <w:tblGrid>
        <w:gridCol w:w="454"/>
        <w:gridCol w:w="426"/>
        <w:gridCol w:w="2868"/>
        <w:gridCol w:w="3229"/>
        <w:gridCol w:w="3229"/>
      </w:tblGrid>
      <w:tr w:rsidR="002354E4" w:rsidRPr="00864A5F" w14:paraId="45DB9D90" w14:textId="77777777" w:rsidTr="00706F57">
        <w:trPr>
          <w:tblHeader/>
        </w:trPr>
        <w:tc>
          <w:tcPr>
            <w:tcW w:w="454" w:type="dxa"/>
            <w:tcBorders>
              <w:top w:val="nil"/>
              <w:left w:val="nil"/>
              <w:bottom w:val="nil"/>
              <w:right w:val="nil"/>
            </w:tcBorders>
          </w:tcPr>
          <w:p w14:paraId="0BAB458E" w14:textId="77777777" w:rsidR="002354E4" w:rsidRPr="00AB0212" w:rsidRDefault="002354E4" w:rsidP="001E5948">
            <w:pPr>
              <w:spacing w:before="60" w:after="60" w:line="240" w:lineRule="auto"/>
              <w:jc w:val="center"/>
              <w:rPr>
                <w:rFonts w:ascii="Calibri" w:eastAsia="Calibri" w:hAnsi="Calibri" w:cs="Times New Roman"/>
                <w:b/>
                <w:bCs/>
                <w:color w:val="FFFFFF" w:themeColor="background1"/>
                <w:spacing w:val="20"/>
                <w:sz w:val="20"/>
                <w:szCs w:val="20"/>
              </w:rPr>
            </w:pPr>
          </w:p>
        </w:tc>
        <w:tc>
          <w:tcPr>
            <w:tcW w:w="426" w:type="dxa"/>
            <w:tcBorders>
              <w:top w:val="nil"/>
              <w:left w:val="nil"/>
              <w:bottom w:val="nil"/>
              <w:right w:val="single" w:sz="24" w:space="0" w:color="auto"/>
            </w:tcBorders>
            <w:shd w:val="clear" w:color="auto" w:fill="auto"/>
          </w:tcPr>
          <w:p w14:paraId="44981175" w14:textId="77777777" w:rsidR="002354E4" w:rsidRPr="0025459A" w:rsidRDefault="002354E4" w:rsidP="001E5948">
            <w:pPr>
              <w:spacing w:before="60" w:after="60" w:line="240" w:lineRule="auto"/>
              <w:jc w:val="center"/>
              <w:rPr>
                <w:rFonts w:ascii="Calibri" w:eastAsia="Calibri" w:hAnsi="Calibri" w:cs="Times New Roman"/>
                <w:b/>
                <w:bCs/>
                <w:color w:val="FFFFFF" w:themeColor="background1"/>
                <w:spacing w:val="20"/>
                <w:sz w:val="20"/>
                <w:szCs w:val="20"/>
              </w:rPr>
            </w:pPr>
          </w:p>
        </w:tc>
        <w:tc>
          <w:tcPr>
            <w:tcW w:w="9326" w:type="dxa"/>
            <w:gridSpan w:val="3"/>
            <w:tcBorders>
              <w:top w:val="single" w:sz="24" w:space="0" w:color="auto"/>
              <w:left w:val="single" w:sz="24" w:space="0" w:color="auto"/>
            </w:tcBorders>
            <w:shd w:val="clear" w:color="auto" w:fill="000000" w:themeFill="text1"/>
          </w:tcPr>
          <w:p w14:paraId="18E28A2D" w14:textId="77777777" w:rsidR="002354E4" w:rsidRPr="0025459A" w:rsidRDefault="002354E4" w:rsidP="001E5948">
            <w:pPr>
              <w:spacing w:before="60" w:after="60" w:line="240" w:lineRule="auto"/>
              <w:jc w:val="center"/>
              <w:rPr>
                <w:rFonts w:ascii="Calibri" w:eastAsia="Calibri" w:hAnsi="Calibri" w:cs="Times New Roman"/>
                <w:b/>
                <w:bCs/>
                <w:color w:val="FFFFFF" w:themeColor="background1"/>
                <w:spacing w:val="20"/>
                <w:sz w:val="20"/>
                <w:szCs w:val="20"/>
              </w:rPr>
            </w:pPr>
            <w:r w:rsidRPr="0025459A">
              <w:rPr>
                <w:rFonts w:ascii="Calibri" w:eastAsia="Calibri" w:hAnsi="Calibri" w:cs="Times New Roman"/>
                <w:b/>
                <w:bCs/>
                <w:color w:val="FFFFFF" w:themeColor="background1"/>
                <w:spacing w:val="20"/>
                <w:sz w:val="20"/>
                <w:szCs w:val="20"/>
              </w:rPr>
              <w:t>DEMONSTRATED PERFORMANCE</w:t>
            </w:r>
          </w:p>
        </w:tc>
      </w:tr>
      <w:tr w:rsidR="002354E4" w:rsidRPr="00864A5F" w14:paraId="57887BEE" w14:textId="77777777" w:rsidTr="00706F57">
        <w:tc>
          <w:tcPr>
            <w:tcW w:w="454" w:type="dxa"/>
            <w:tcBorders>
              <w:top w:val="nil"/>
              <w:left w:val="nil"/>
              <w:bottom w:val="single" w:sz="24" w:space="0" w:color="auto"/>
              <w:right w:val="nil"/>
            </w:tcBorders>
          </w:tcPr>
          <w:p w14:paraId="15388684" w14:textId="77777777" w:rsidR="002354E4" w:rsidRPr="00AB0212" w:rsidRDefault="002354E4" w:rsidP="001E5948">
            <w:pPr>
              <w:spacing w:before="60" w:after="60" w:line="240" w:lineRule="auto"/>
              <w:rPr>
                <w:rFonts w:ascii="Calibri" w:eastAsia="Calibri" w:hAnsi="Calibri" w:cs="Times New Roman"/>
                <w:b/>
                <w:color w:val="FFFFFF" w:themeColor="background1"/>
                <w:sz w:val="18"/>
                <w:szCs w:val="18"/>
              </w:rPr>
            </w:pPr>
          </w:p>
        </w:tc>
        <w:tc>
          <w:tcPr>
            <w:tcW w:w="426" w:type="dxa"/>
            <w:tcBorders>
              <w:top w:val="nil"/>
              <w:left w:val="nil"/>
              <w:bottom w:val="single" w:sz="24" w:space="0" w:color="auto"/>
              <w:right w:val="single" w:sz="24" w:space="0" w:color="auto"/>
            </w:tcBorders>
            <w:shd w:val="clear" w:color="auto" w:fill="auto"/>
          </w:tcPr>
          <w:p w14:paraId="348D2A54" w14:textId="77777777" w:rsidR="002354E4" w:rsidRDefault="002354E4" w:rsidP="001E5948">
            <w:pPr>
              <w:spacing w:before="60" w:after="60" w:line="240" w:lineRule="auto"/>
              <w:rPr>
                <w:rFonts w:ascii="Calibri" w:eastAsia="Calibri" w:hAnsi="Calibri" w:cs="Times New Roman"/>
                <w:b/>
                <w:color w:val="000000"/>
                <w:sz w:val="18"/>
                <w:szCs w:val="18"/>
              </w:rPr>
            </w:pPr>
          </w:p>
        </w:tc>
        <w:tc>
          <w:tcPr>
            <w:tcW w:w="2868" w:type="dxa"/>
            <w:tcBorders>
              <w:top w:val="single" w:sz="24" w:space="0" w:color="auto"/>
              <w:left w:val="single" w:sz="24" w:space="0" w:color="auto"/>
            </w:tcBorders>
            <w:shd w:val="clear" w:color="auto" w:fill="auto"/>
          </w:tcPr>
          <w:p w14:paraId="269DB115" w14:textId="77777777" w:rsidR="002354E4" w:rsidRPr="00864A5F" w:rsidRDefault="002354E4" w:rsidP="001E5948">
            <w:pPr>
              <w:spacing w:before="60" w:after="60" w:line="240" w:lineRule="auto"/>
              <w:rPr>
                <w:rFonts w:ascii="Calibri" w:eastAsia="Calibri" w:hAnsi="Calibri" w:cs="Times New Roman"/>
                <w:b/>
                <w:color w:val="000000"/>
                <w:sz w:val="18"/>
                <w:szCs w:val="18"/>
              </w:rPr>
            </w:pPr>
            <w:r>
              <w:rPr>
                <w:rFonts w:ascii="Calibri" w:eastAsia="Calibri" w:hAnsi="Calibri" w:cs="Times New Roman"/>
                <w:b/>
                <w:color w:val="000000"/>
                <w:sz w:val="18"/>
                <w:szCs w:val="18"/>
              </w:rPr>
              <w:t>Below expectations</w:t>
            </w:r>
          </w:p>
        </w:tc>
        <w:tc>
          <w:tcPr>
            <w:tcW w:w="3229" w:type="dxa"/>
            <w:tcBorders>
              <w:top w:val="single" w:sz="24" w:space="0" w:color="auto"/>
            </w:tcBorders>
            <w:shd w:val="clear" w:color="auto" w:fill="auto"/>
          </w:tcPr>
          <w:p w14:paraId="0A9F40EF" w14:textId="77777777" w:rsidR="002354E4" w:rsidRPr="00864A5F" w:rsidRDefault="002354E4" w:rsidP="001E5948">
            <w:pPr>
              <w:spacing w:before="60" w:after="60" w:line="240" w:lineRule="auto"/>
              <w:rPr>
                <w:rFonts w:ascii="Calibri" w:eastAsia="Calibri" w:hAnsi="Calibri" w:cs="Times New Roman"/>
                <w:b/>
                <w:color w:val="000000"/>
                <w:sz w:val="18"/>
                <w:szCs w:val="18"/>
              </w:rPr>
            </w:pPr>
            <w:r>
              <w:rPr>
                <w:rFonts w:ascii="Calibri" w:eastAsia="Calibri" w:hAnsi="Calibri" w:cs="Times New Roman"/>
                <w:b/>
                <w:color w:val="000000"/>
                <w:sz w:val="18"/>
                <w:szCs w:val="18"/>
              </w:rPr>
              <w:t>Performing well</w:t>
            </w:r>
          </w:p>
        </w:tc>
        <w:tc>
          <w:tcPr>
            <w:tcW w:w="3229" w:type="dxa"/>
            <w:tcBorders>
              <w:top w:val="single" w:sz="24" w:space="0" w:color="auto"/>
            </w:tcBorders>
            <w:shd w:val="clear" w:color="auto" w:fill="auto"/>
          </w:tcPr>
          <w:p w14:paraId="1A8ABD2F" w14:textId="77777777" w:rsidR="002354E4" w:rsidRPr="00864A5F" w:rsidRDefault="002354E4" w:rsidP="001E5948">
            <w:pPr>
              <w:spacing w:before="60" w:after="60" w:line="240" w:lineRule="auto"/>
              <w:rPr>
                <w:rFonts w:ascii="Calibri" w:eastAsia="Calibri" w:hAnsi="Calibri" w:cs="Times New Roman"/>
                <w:b/>
                <w:color w:val="000000"/>
                <w:sz w:val="18"/>
                <w:szCs w:val="18"/>
              </w:rPr>
            </w:pPr>
            <w:r>
              <w:rPr>
                <w:rFonts w:ascii="Calibri" w:eastAsia="Calibri" w:hAnsi="Calibri" w:cs="Times New Roman"/>
                <w:b/>
                <w:color w:val="000000"/>
                <w:sz w:val="18"/>
                <w:szCs w:val="18"/>
              </w:rPr>
              <w:t>Performing exceptionally</w:t>
            </w:r>
          </w:p>
        </w:tc>
      </w:tr>
      <w:tr w:rsidR="002354E4" w:rsidRPr="00864A5F" w14:paraId="1CBDC2C7" w14:textId="77777777" w:rsidTr="00706F57">
        <w:trPr>
          <w:cantSplit/>
          <w:trHeight w:val="3146"/>
        </w:trPr>
        <w:tc>
          <w:tcPr>
            <w:tcW w:w="454" w:type="dxa"/>
            <w:vMerge w:val="restart"/>
            <w:tcBorders>
              <w:top w:val="single" w:sz="24" w:space="0" w:color="auto"/>
              <w:bottom w:val="single" w:sz="6" w:space="0" w:color="auto"/>
              <w:right w:val="single" w:sz="2" w:space="0" w:color="auto"/>
            </w:tcBorders>
            <w:shd w:val="clear" w:color="auto" w:fill="000000" w:themeFill="text1"/>
            <w:textDirection w:val="btLr"/>
          </w:tcPr>
          <w:p w14:paraId="2A073AB8" w14:textId="7A076022" w:rsidR="002354E4" w:rsidRPr="00AB0212" w:rsidRDefault="002354E4" w:rsidP="002354E4">
            <w:pPr>
              <w:spacing w:before="60" w:after="60" w:line="240" w:lineRule="auto"/>
              <w:ind w:left="126" w:right="113"/>
              <w:rPr>
                <w:rFonts w:ascii="Calibri" w:eastAsia="Calibri" w:hAnsi="Calibri" w:cs="Times New Roman"/>
                <w:bCs/>
                <w:color w:val="FFFFFF" w:themeColor="background1"/>
                <w:spacing w:val="20"/>
              </w:rPr>
            </w:pPr>
            <w:r w:rsidRPr="00AB0212">
              <w:rPr>
                <w:rFonts w:ascii="Calibri" w:eastAsia="Calibri" w:hAnsi="Calibri" w:cs="Times New Roman"/>
                <w:b/>
                <w:bCs/>
                <w:color w:val="FFFFFF" w:themeColor="background1"/>
                <w:spacing w:val="20"/>
              </w:rPr>
              <w:t>ASSESSED POTENTIAL</w:t>
            </w:r>
            <w:r w:rsidRPr="00AB0212">
              <w:rPr>
                <w:rFonts w:ascii="Calibri" w:eastAsia="Calibri" w:hAnsi="Calibri" w:cs="Times New Roman"/>
                <w:bCs/>
                <w:color w:val="FFFFFF" w:themeColor="background1"/>
                <w:spacing w:val="20"/>
              </w:rPr>
              <w:t xml:space="preserve"> </w:t>
            </w:r>
            <w:r w:rsidR="00986059">
              <w:rPr>
                <w:rFonts w:ascii="Calibri" w:eastAsia="Calibri" w:hAnsi="Calibri" w:cs="Times New Roman"/>
                <w:color w:val="FFFFFF" w:themeColor="background1"/>
              </w:rPr>
              <w:t>for a more seni</w:t>
            </w:r>
            <w:r w:rsidRPr="00AB0212">
              <w:rPr>
                <w:rFonts w:ascii="Calibri" w:eastAsia="Calibri" w:hAnsi="Calibri" w:cs="Times New Roman"/>
                <w:color w:val="FFFFFF" w:themeColor="background1"/>
              </w:rPr>
              <w:t>or/critical leadership role</w:t>
            </w:r>
          </w:p>
        </w:tc>
        <w:tc>
          <w:tcPr>
            <w:tcW w:w="426" w:type="dxa"/>
            <w:tcBorders>
              <w:top w:val="single" w:sz="24" w:space="0" w:color="auto"/>
              <w:bottom w:val="single" w:sz="6" w:space="0" w:color="auto"/>
              <w:right w:val="single" w:sz="24" w:space="0" w:color="auto"/>
            </w:tcBorders>
            <w:shd w:val="clear" w:color="auto" w:fill="auto"/>
            <w:textDirection w:val="btLr"/>
          </w:tcPr>
          <w:p w14:paraId="726475D7" w14:textId="3CAF27FC" w:rsidR="002354E4" w:rsidRPr="00864A5F" w:rsidRDefault="006D51CA" w:rsidP="00986059">
            <w:pPr>
              <w:spacing w:before="60" w:after="60" w:line="240" w:lineRule="auto"/>
              <w:ind w:left="126" w:right="113"/>
              <w:jc w:val="right"/>
              <w:rPr>
                <w:rFonts w:ascii="Calibri" w:eastAsia="Calibri" w:hAnsi="Calibri" w:cs="Times New Roman"/>
                <w:b/>
                <w:color w:val="000000"/>
                <w:sz w:val="18"/>
                <w:szCs w:val="18"/>
              </w:rPr>
            </w:pPr>
            <w:r>
              <w:rPr>
                <w:rFonts w:ascii="Calibri" w:eastAsia="Calibri" w:hAnsi="Calibri" w:cs="Times New Roman"/>
                <w:b/>
                <w:color w:val="000000"/>
                <w:sz w:val="18"/>
                <w:szCs w:val="18"/>
              </w:rPr>
              <w:t>High</w:t>
            </w:r>
            <w:r w:rsidR="002354E4">
              <w:rPr>
                <w:rFonts w:ascii="Calibri" w:eastAsia="Calibri" w:hAnsi="Calibri" w:cs="Times New Roman"/>
                <w:b/>
                <w:color w:val="000000"/>
                <w:sz w:val="18"/>
                <w:szCs w:val="18"/>
              </w:rPr>
              <w:t xml:space="preserve"> potential</w:t>
            </w:r>
          </w:p>
        </w:tc>
        <w:tc>
          <w:tcPr>
            <w:tcW w:w="2868" w:type="dxa"/>
            <w:tcBorders>
              <w:top w:val="single" w:sz="24" w:space="0" w:color="auto"/>
              <w:left w:val="single" w:sz="24" w:space="0" w:color="auto"/>
            </w:tcBorders>
            <w:shd w:val="clear" w:color="auto" w:fill="FBD4B4"/>
          </w:tcPr>
          <w:p w14:paraId="1309A082" w14:textId="77777777" w:rsidR="002354E4" w:rsidRPr="00864A5F" w:rsidRDefault="002354E4" w:rsidP="001E5948">
            <w:pPr>
              <w:spacing w:before="60" w:after="60" w:line="240" w:lineRule="auto"/>
              <w:ind w:left="126"/>
              <w:rPr>
                <w:rFonts w:ascii="Calibri" w:eastAsia="Calibri" w:hAnsi="Calibri" w:cs="Times New Roman"/>
                <w:b/>
                <w:color w:val="000000"/>
                <w:sz w:val="18"/>
                <w:szCs w:val="18"/>
              </w:rPr>
            </w:pPr>
            <w:r w:rsidRPr="00864A5F">
              <w:rPr>
                <w:rFonts w:ascii="Calibri" w:eastAsia="Calibri" w:hAnsi="Calibri" w:cs="Times New Roman"/>
                <w:b/>
                <w:color w:val="000000"/>
                <w:sz w:val="18"/>
                <w:szCs w:val="18"/>
              </w:rPr>
              <w:t>UNREALISED POTENTIAL</w:t>
            </w:r>
          </w:p>
          <w:p w14:paraId="3C42A9CC" w14:textId="78EF27D7" w:rsidR="002354E4" w:rsidRPr="00864A5F" w:rsidRDefault="002354E4" w:rsidP="002354E4">
            <w:pPr>
              <w:spacing w:before="60" w:after="60" w:line="240" w:lineRule="auto"/>
              <w:ind w:left="126"/>
              <w:contextualSpacing/>
              <w:rPr>
                <w:rFonts w:ascii="Calibri" w:eastAsia="Calibri" w:hAnsi="Calibri" w:cs="Times New Roman"/>
                <w:color w:val="000000"/>
                <w:sz w:val="18"/>
                <w:szCs w:val="18"/>
              </w:rPr>
            </w:pPr>
            <w:r w:rsidRPr="00583AFE">
              <w:rPr>
                <w:rFonts w:ascii="Calibri" w:eastAsia="Calibri" w:hAnsi="Calibri" w:cs="Times New Roman"/>
                <w:color w:val="000000"/>
                <w:sz w:val="18"/>
                <w:szCs w:val="18"/>
              </w:rPr>
              <w:fldChar w:fldCharType="begin">
                <w:ffData>
                  <w:name w:val="Text1"/>
                  <w:enabled/>
                  <w:calcOnExit w:val="0"/>
                  <w:statusText w:type="text" w:val="Type attributes"/>
                  <w:textInput/>
                </w:ffData>
              </w:fldChar>
            </w:r>
            <w:r w:rsidRPr="00583AFE">
              <w:rPr>
                <w:rFonts w:ascii="Calibri" w:eastAsia="Calibri" w:hAnsi="Calibri" w:cs="Times New Roman"/>
                <w:color w:val="000000"/>
                <w:sz w:val="18"/>
                <w:szCs w:val="18"/>
              </w:rPr>
              <w:instrText xml:space="preserve"> FORMTEXT </w:instrText>
            </w:r>
            <w:r w:rsidRPr="00583AFE">
              <w:rPr>
                <w:rFonts w:ascii="Calibri" w:eastAsia="Calibri" w:hAnsi="Calibri" w:cs="Times New Roman"/>
                <w:color w:val="000000"/>
                <w:sz w:val="18"/>
                <w:szCs w:val="18"/>
              </w:rPr>
            </w:r>
            <w:r w:rsidRPr="00583AFE">
              <w:rPr>
                <w:rFonts w:ascii="Calibri" w:eastAsia="Calibri" w:hAnsi="Calibri" w:cs="Times New Roman"/>
                <w:color w:val="000000"/>
                <w:sz w:val="18"/>
                <w:szCs w:val="18"/>
              </w:rPr>
              <w:fldChar w:fldCharType="separate"/>
            </w:r>
            <w:r>
              <w:rPr>
                <w:rFonts w:ascii="Calibri" w:eastAsia="Calibri" w:hAnsi="Calibri" w:cs="Times New Roman"/>
                <w:noProof/>
                <w:color w:val="000000"/>
                <w:sz w:val="18"/>
                <w:szCs w:val="18"/>
              </w:rPr>
              <w:t> </w:t>
            </w:r>
            <w:r>
              <w:rPr>
                <w:rFonts w:ascii="Calibri" w:eastAsia="Calibri" w:hAnsi="Calibri" w:cs="Times New Roman"/>
                <w:noProof/>
                <w:color w:val="000000"/>
                <w:sz w:val="18"/>
                <w:szCs w:val="18"/>
              </w:rPr>
              <w:t> </w:t>
            </w:r>
            <w:r>
              <w:rPr>
                <w:rFonts w:ascii="Calibri" w:eastAsia="Calibri" w:hAnsi="Calibri" w:cs="Times New Roman"/>
                <w:noProof/>
                <w:color w:val="000000"/>
                <w:sz w:val="18"/>
                <w:szCs w:val="18"/>
              </w:rPr>
              <w:t> </w:t>
            </w:r>
            <w:r>
              <w:rPr>
                <w:rFonts w:ascii="Calibri" w:eastAsia="Calibri" w:hAnsi="Calibri" w:cs="Times New Roman"/>
                <w:noProof/>
                <w:color w:val="000000"/>
                <w:sz w:val="18"/>
                <w:szCs w:val="18"/>
              </w:rPr>
              <w:t> </w:t>
            </w:r>
            <w:r>
              <w:rPr>
                <w:rFonts w:ascii="Calibri" w:eastAsia="Calibri" w:hAnsi="Calibri" w:cs="Times New Roman"/>
                <w:noProof/>
                <w:color w:val="000000"/>
                <w:sz w:val="18"/>
                <w:szCs w:val="18"/>
              </w:rPr>
              <w:t> </w:t>
            </w:r>
            <w:r w:rsidRPr="00583AFE">
              <w:rPr>
                <w:rFonts w:ascii="Calibri" w:eastAsia="Calibri" w:hAnsi="Calibri" w:cs="Times New Roman"/>
                <w:color w:val="000000"/>
                <w:sz w:val="18"/>
                <w:szCs w:val="18"/>
              </w:rPr>
              <w:fldChar w:fldCharType="end"/>
            </w:r>
          </w:p>
        </w:tc>
        <w:tc>
          <w:tcPr>
            <w:tcW w:w="3229" w:type="dxa"/>
            <w:tcBorders>
              <w:top w:val="single" w:sz="24" w:space="0" w:color="auto"/>
            </w:tcBorders>
            <w:shd w:val="clear" w:color="auto" w:fill="D6E3BC"/>
          </w:tcPr>
          <w:p w14:paraId="6478D90A" w14:textId="77777777" w:rsidR="002354E4" w:rsidRPr="00864A5F" w:rsidRDefault="002354E4" w:rsidP="001E5948">
            <w:pPr>
              <w:spacing w:before="60" w:after="60" w:line="240" w:lineRule="auto"/>
              <w:ind w:left="126"/>
              <w:rPr>
                <w:rFonts w:ascii="Calibri" w:eastAsia="Calibri" w:hAnsi="Calibri" w:cs="Times New Roman"/>
                <w:b/>
                <w:color w:val="000000"/>
                <w:sz w:val="18"/>
                <w:szCs w:val="18"/>
              </w:rPr>
            </w:pPr>
            <w:r w:rsidRPr="00864A5F">
              <w:rPr>
                <w:rFonts w:ascii="Calibri" w:eastAsia="Calibri" w:hAnsi="Calibri" w:cs="Times New Roman"/>
                <w:b/>
                <w:color w:val="000000"/>
                <w:sz w:val="18"/>
                <w:szCs w:val="18"/>
              </w:rPr>
              <w:t>EMERGING POTENTIAL</w:t>
            </w:r>
          </w:p>
          <w:p w14:paraId="6EC385EF" w14:textId="4CA04872" w:rsidR="002354E4" w:rsidRPr="00864A5F" w:rsidRDefault="002354E4" w:rsidP="002354E4">
            <w:pPr>
              <w:spacing w:before="60" w:after="60" w:line="240" w:lineRule="auto"/>
              <w:ind w:left="126"/>
              <w:contextualSpacing/>
              <w:rPr>
                <w:rFonts w:ascii="Calibri" w:eastAsia="Calibri" w:hAnsi="Calibri" w:cs="Times New Roman"/>
                <w:color w:val="000000"/>
                <w:sz w:val="18"/>
                <w:szCs w:val="18"/>
              </w:rPr>
            </w:pPr>
            <w:r w:rsidRPr="00583AFE">
              <w:rPr>
                <w:rFonts w:ascii="Calibri" w:eastAsia="Calibri" w:hAnsi="Calibri" w:cs="Times New Roman"/>
                <w:color w:val="000000"/>
                <w:sz w:val="18"/>
                <w:szCs w:val="18"/>
              </w:rPr>
              <w:fldChar w:fldCharType="begin">
                <w:ffData>
                  <w:name w:val="Text1"/>
                  <w:enabled/>
                  <w:calcOnExit w:val="0"/>
                  <w:statusText w:type="text" w:val="Type attributes"/>
                  <w:textInput/>
                </w:ffData>
              </w:fldChar>
            </w:r>
            <w:r w:rsidRPr="00583AFE">
              <w:rPr>
                <w:rFonts w:ascii="Calibri" w:eastAsia="Calibri" w:hAnsi="Calibri" w:cs="Times New Roman"/>
                <w:color w:val="000000"/>
                <w:sz w:val="18"/>
                <w:szCs w:val="18"/>
              </w:rPr>
              <w:instrText xml:space="preserve"> FORMTEXT </w:instrText>
            </w:r>
            <w:r w:rsidRPr="00583AFE">
              <w:rPr>
                <w:rFonts w:ascii="Calibri" w:eastAsia="Calibri" w:hAnsi="Calibri" w:cs="Times New Roman"/>
                <w:color w:val="000000"/>
                <w:sz w:val="18"/>
                <w:szCs w:val="18"/>
              </w:rPr>
            </w:r>
            <w:r w:rsidRPr="00583AFE">
              <w:rPr>
                <w:rFonts w:ascii="Calibri" w:eastAsia="Calibri" w:hAnsi="Calibri" w:cs="Times New Roman"/>
                <w:color w:val="000000"/>
                <w:sz w:val="18"/>
                <w:szCs w:val="18"/>
              </w:rPr>
              <w:fldChar w:fldCharType="separate"/>
            </w:r>
            <w:r>
              <w:rPr>
                <w:rFonts w:ascii="Calibri" w:eastAsia="Calibri" w:hAnsi="Calibri" w:cs="Times New Roman"/>
                <w:noProof/>
                <w:color w:val="000000"/>
                <w:sz w:val="18"/>
                <w:szCs w:val="18"/>
              </w:rPr>
              <w:t> </w:t>
            </w:r>
            <w:r>
              <w:rPr>
                <w:rFonts w:ascii="Calibri" w:eastAsia="Calibri" w:hAnsi="Calibri" w:cs="Times New Roman"/>
                <w:noProof/>
                <w:color w:val="000000"/>
                <w:sz w:val="18"/>
                <w:szCs w:val="18"/>
              </w:rPr>
              <w:t> </w:t>
            </w:r>
            <w:r>
              <w:rPr>
                <w:rFonts w:ascii="Calibri" w:eastAsia="Calibri" w:hAnsi="Calibri" w:cs="Times New Roman"/>
                <w:noProof/>
                <w:color w:val="000000"/>
                <w:sz w:val="18"/>
                <w:szCs w:val="18"/>
              </w:rPr>
              <w:t> </w:t>
            </w:r>
            <w:r>
              <w:rPr>
                <w:rFonts w:ascii="Calibri" w:eastAsia="Calibri" w:hAnsi="Calibri" w:cs="Times New Roman"/>
                <w:noProof/>
                <w:color w:val="000000"/>
                <w:sz w:val="18"/>
                <w:szCs w:val="18"/>
              </w:rPr>
              <w:t> </w:t>
            </w:r>
            <w:r>
              <w:rPr>
                <w:rFonts w:ascii="Calibri" w:eastAsia="Calibri" w:hAnsi="Calibri" w:cs="Times New Roman"/>
                <w:noProof/>
                <w:color w:val="000000"/>
                <w:sz w:val="18"/>
                <w:szCs w:val="18"/>
              </w:rPr>
              <w:t> </w:t>
            </w:r>
            <w:r w:rsidRPr="00583AFE">
              <w:rPr>
                <w:rFonts w:ascii="Calibri" w:eastAsia="Calibri" w:hAnsi="Calibri" w:cs="Times New Roman"/>
                <w:color w:val="000000"/>
                <w:sz w:val="18"/>
                <w:szCs w:val="18"/>
              </w:rPr>
              <w:fldChar w:fldCharType="end"/>
            </w:r>
          </w:p>
        </w:tc>
        <w:tc>
          <w:tcPr>
            <w:tcW w:w="3229" w:type="dxa"/>
            <w:tcBorders>
              <w:top w:val="single" w:sz="24" w:space="0" w:color="auto"/>
            </w:tcBorders>
            <w:shd w:val="clear" w:color="auto" w:fill="EAF1DD"/>
          </w:tcPr>
          <w:p w14:paraId="5DF613DD" w14:textId="77777777" w:rsidR="002354E4" w:rsidRPr="00864A5F" w:rsidRDefault="002354E4" w:rsidP="001E5948">
            <w:pPr>
              <w:spacing w:before="60" w:after="60" w:line="240" w:lineRule="auto"/>
              <w:ind w:left="179"/>
              <w:rPr>
                <w:rFonts w:ascii="Calibri" w:eastAsia="Calibri" w:hAnsi="Calibri" w:cs="Times New Roman"/>
                <w:b/>
                <w:color w:val="000000"/>
                <w:sz w:val="18"/>
                <w:szCs w:val="18"/>
              </w:rPr>
            </w:pPr>
            <w:r w:rsidRPr="00864A5F">
              <w:rPr>
                <w:rFonts w:ascii="Calibri" w:eastAsia="Calibri" w:hAnsi="Calibri" w:cs="Times New Roman"/>
                <w:b/>
                <w:color w:val="000000"/>
                <w:sz w:val="18"/>
                <w:szCs w:val="18"/>
              </w:rPr>
              <w:t>TOP TALENT</w:t>
            </w:r>
          </w:p>
          <w:p w14:paraId="6C308727" w14:textId="1C1519F0" w:rsidR="002354E4" w:rsidRPr="00864A5F" w:rsidRDefault="002354E4" w:rsidP="002354E4">
            <w:pPr>
              <w:spacing w:before="60" w:after="60" w:line="240" w:lineRule="auto"/>
              <w:ind w:left="179"/>
              <w:contextualSpacing/>
              <w:rPr>
                <w:rFonts w:ascii="Calibri" w:eastAsia="Calibri" w:hAnsi="Calibri" w:cs="Times New Roman"/>
                <w:color w:val="000000"/>
                <w:sz w:val="18"/>
                <w:szCs w:val="18"/>
              </w:rPr>
            </w:pPr>
            <w:r w:rsidRPr="00583AFE">
              <w:rPr>
                <w:rFonts w:ascii="Calibri" w:eastAsia="Calibri" w:hAnsi="Calibri" w:cs="Times New Roman"/>
                <w:color w:val="000000"/>
                <w:sz w:val="18"/>
                <w:szCs w:val="18"/>
              </w:rPr>
              <w:fldChar w:fldCharType="begin">
                <w:ffData>
                  <w:name w:val="Text1"/>
                  <w:enabled/>
                  <w:calcOnExit w:val="0"/>
                  <w:statusText w:type="text" w:val="Type attributes"/>
                  <w:textInput/>
                </w:ffData>
              </w:fldChar>
            </w:r>
            <w:r w:rsidRPr="00583AFE">
              <w:rPr>
                <w:rFonts w:ascii="Calibri" w:eastAsia="Calibri" w:hAnsi="Calibri" w:cs="Times New Roman"/>
                <w:color w:val="000000"/>
                <w:sz w:val="18"/>
                <w:szCs w:val="18"/>
              </w:rPr>
              <w:instrText xml:space="preserve"> FORMTEXT </w:instrText>
            </w:r>
            <w:r w:rsidRPr="00583AFE">
              <w:rPr>
                <w:rFonts w:ascii="Calibri" w:eastAsia="Calibri" w:hAnsi="Calibri" w:cs="Times New Roman"/>
                <w:color w:val="000000"/>
                <w:sz w:val="18"/>
                <w:szCs w:val="18"/>
              </w:rPr>
            </w:r>
            <w:r w:rsidRPr="00583AFE">
              <w:rPr>
                <w:rFonts w:ascii="Calibri" w:eastAsia="Calibri" w:hAnsi="Calibri" w:cs="Times New Roman"/>
                <w:color w:val="000000"/>
                <w:sz w:val="18"/>
                <w:szCs w:val="18"/>
              </w:rPr>
              <w:fldChar w:fldCharType="separate"/>
            </w:r>
            <w:r>
              <w:rPr>
                <w:rFonts w:ascii="Calibri" w:eastAsia="Calibri" w:hAnsi="Calibri" w:cs="Times New Roman"/>
                <w:noProof/>
                <w:color w:val="000000"/>
                <w:sz w:val="18"/>
                <w:szCs w:val="18"/>
              </w:rPr>
              <w:t> </w:t>
            </w:r>
            <w:r>
              <w:rPr>
                <w:rFonts w:ascii="Calibri" w:eastAsia="Calibri" w:hAnsi="Calibri" w:cs="Times New Roman"/>
                <w:noProof/>
                <w:color w:val="000000"/>
                <w:sz w:val="18"/>
                <w:szCs w:val="18"/>
              </w:rPr>
              <w:t> </w:t>
            </w:r>
            <w:r>
              <w:rPr>
                <w:rFonts w:ascii="Calibri" w:eastAsia="Calibri" w:hAnsi="Calibri" w:cs="Times New Roman"/>
                <w:noProof/>
                <w:color w:val="000000"/>
                <w:sz w:val="18"/>
                <w:szCs w:val="18"/>
              </w:rPr>
              <w:t> </w:t>
            </w:r>
            <w:r>
              <w:rPr>
                <w:rFonts w:ascii="Calibri" w:eastAsia="Calibri" w:hAnsi="Calibri" w:cs="Times New Roman"/>
                <w:noProof/>
                <w:color w:val="000000"/>
                <w:sz w:val="18"/>
                <w:szCs w:val="18"/>
              </w:rPr>
              <w:t> </w:t>
            </w:r>
            <w:r>
              <w:rPr>
                <w:rFonts w:ascii="Calibri" w:eastAsia="Calibri" w:hAnsi="Calibri" w:cs="Times New Roman"/>
                <w:noProof/>
                <w:color w:val="000000"/>
                <w:sz w:val="18"/>
                <w:szCs w:val="18"/>
              </w:rPr>
              <w:t> </w:t>
            </w:r>
            <w:r w:rsidRPr="00583AFE">
              <w:rPr>
                <w:rFonts w:ascii="Calibri" w:eastAsia="Calibri" w:hAnsi="Calibri" w:cs="Times New Roman"/>
                <w:color w:val="000000"/>
                <w:sz w:val="18"/>
                <w:szCs w:val="18"/>
              </w:rPr>
              <w:fldChar w:fldCharType="end"/>
            </w:r>
          </w:p>
        </w:tc>
      </w:tr>
      <w:tr w:rsidR="002354E4" w:rsidRPr="00864A5F" w14:paraId="6D6687C0" w14:textId="77777777" w:rsidTr="00706F57">
        <w:trPr>
          <w:cantSplit/>
          <w:trHeight w:val="3146"/>
        </w:trPr>
        <w:tc>
          <w:tcPr>
            <w:tcW w:w="454" w:type="dxa"/>
            <w:vMerge/>
            <w:tcBorders>
              <w:top w:val="single" w:sz="6" w:space="0" w:color="auto"/>
              <w:right w:val="single" w:sz="2" w:space="0" w:color="auto"/>
            </w:tcBorders>
            <w:shd w:val="clear" w:color="auto" w:fill="000000" w:themeFill="text1"/>
            <w:textDirection w:val="btLr"/>
          </w:tcPr>
          <w:p w14:paraId="36E61D71" w14:textId="77777777" w:rsidR="002354E4" w:rsidRPr="00AB0212" w:rsidRDefault="002354E4" w:rsidP="00986059">
            <w:pPr>
              <w:spacing w:before="60" w:after="60" w:line="240" w:lineRule="auto"/>
              <w:ind w:left="126" w:right="113"/>
              <w:rPr>
                <w:rFonts w:ascii="Calibri" w:eastAsia="Calibri" w:hAnsi="Calibri" w:cs="Times New Roman"/>
                <w:b/>
                <w:color w:val="FFFFFF" w:themeColor="background1"/>
                <w:sz w:val="18"/>
                <w:szCs w:val="18"/>
              </w:rPr>
            </w:pPr>
          </w:p>
        </w:tc>
        <w:tc>
          <w:tcPr>
            <w:tcW w:w="426" w:type="dxa"/>
            <w:tcBorders>
              <w:top w:val="single" w:sz="6" w:space="0" w:color="auto"/>
              <w:right w:val="single" w:sz="24" w:space="0" w:color="auto"/>
            </w:tcBorders>
            <w:shd w:val="clear" w:color="auto" w:fill="auto"/>
            <w:textDirection w:val="btLr"/>
          </w:tcPr>
          <w:p w14:paraId="35044707" w14:textId="0F061038" w:rsidR="002354E4" w:rsidRPr="00864A5F" w:rsidRDefault="005C41F6" w:rsidP="005C41F6">
            <w:pPr>
              <w:spacing w:before="60" w:after="60" w:line="240" w:lineRule="auto"/>
              <w:ind w:left="126" w:right="113"/>
              <w:jc w:val="center"/>
              <w:rPr>
                <w:rFonts w:ascii="Calibri" w:eastAsia="Calibri" w:hAnsi="Calibri" w:cs="Times New Roman"/>
                <w:b/>
                <w:color w:val="000000"/>
                <w:sz w:val="18"/>
                <w:szCs w:val="18"/>
              </w:rPr>
            </w:pPr>
            <w:r>
              <w:rPr>
                <w:rFonts w:ascii="Calibri" w:eastAsia="Calibri" w:hAnsi="Calibri" w:cs="Times New Roman"/>
                <w:b/>
                <w:color w:val="000000"/>
                <w:sz w:val="18"/>
                <w:szCs w:val="18"/>
              </w:rPr>
              <w:t>Moderate potential</w:t>
            </w:r>
          </w:p>
        </w:tc>
        <w:tc>
          <w:tcPr>
            <w:tcW w:w="2868" w:type="dxa"/>
            <w:tcBorders>
              <w:left w:val="single" w:sz="24" w:space="0" w:color="auto"/>
              <w:bottom w:val="single" w:sz="6" w:space="0" w:color="auto"/>
            </w:tcBorders>
            <w:shd w:val="clear" w:color="auto" w:fill="E5B8B7"/>
          </w:tcPr>
          <w:p w14:paraId="00259C42" w14:textId="77777777" w:rsidR="002354E4" w:rsidRPr="00864A5F" w:rsidRDefault="002354E4" w:rsidP="001E5948">
            <w:pPr>
              <w:spacing w:before="60" w:after="60" w:line="240" w:lineRule="auto"/>
              <w:ind w:left="126"/>
              <w:rPr>
                <w:rFonts w:ascii="Calibri" w:eastAsia="Calibri" w:hAnsi="Calibri" w:cs="Times New Roman"/>
                <w:b/>
                <w:color w:val="000000"/>
                <w:sz w:val="18"/>
                <w:szCs w:val="18"/>
              </w:rPr>
            </w:pPr>
            <w:r w:rsidRPr="00864A5F">
              <w:rPr>
                <w:rFonts w:ascii="Calibri" w:eastAsia="Calibri" w:hAnsi="Calibri" w:cs="Times New Roman"/>
                <w:b/>
                <w:color w:val="000000"/>
                <w:sz w:val="18"/>
                <w:szCs w:val="18"/>
              </w:rPr>
              <w:t>UNCERTAIN</w:t>
            </w:r>
          </w:p>
          <w:p w14:paraId="7333F7B8" w14:textId="46712349" w:rsidR="002354E4" w:rsidRPr="00864A5F" w:rsidRDefault="002354E4" w:rsidP="002354E4">
            <w:pPr>
              <w:spacing w:before="60" w:after="60" w:line="240" w:lineRule="auto"/>
              <w:ind w:left="126"/>
              <w:contextualSpacing/>
              <w:rPr>
                <w:rFonts w:ascii="Calibri" w:eastAsia="Calibri" w:hAnsi="Calibri" w:cs="Times New Roman"/>
                <w:color w:val="000000"/>
                <w:sz w:val="18"/>
                <w:szCs w:val="18"/>
              </w:rPr>
            </w:pPr>
            <w:r w:rsidRPr="00583AFE">
              <w:rPr>
                <w:rFonts w:ascii="Calibri" w:eastAsia="Calibri" w:hAnsi="Calibri" w:cs="Times New Roman"/>
                <w:color w:val="000000"/>
                <w:sz w:val="18"/>
                <w:szCs w:val="18"/>
              </w:rPr>
              <w:fldChar w:fldCharType="begin">
                <w:ffData>
                  <w:name w:val="Text1"/>
                  <w:enabled/>
                  <w:calcOnExit w:val="0"/>
                  <w:statusText w:type="text" w:val="Type attributes"/>
                  <w:textInput/>
                </w:ffData>
              </w:fldChar>
            </w:r>
            <w:r w:rsidRPr="00583AFE">
              <w:rPr>
                <w:rFonts w:ascii="Calibri" w:eastAsia="Calibri" w:hAnsi="Calibri" w:cs="Times New Roman"/>
                <w:color w:val="000000"/>
                <w:sz w:val="18"/>
                <w:szCs w:val="18"/>
              </w:rPr>
              <w:instrText xml:space="preserve"> FORMTEXT </w:instrText>
            </w:r>
            <w:r w:rsidRPr="00583AFE">
              <w:rPr>
                <w:rFonts w:ascii="Calibri" w:eastAsia="Calibri" w:hAnsi="Calibri" w:cs="Times New Roman"/>
                <w:color w:val="000000"/>
                <w:sz w:val="18"/>
                <w:szCs w:val="18"/>
              </w:rPr>
            </w:r>
            <w:r w:rsidRPr="00583AFE">
              <w:rPr>
                <w:rFonts w:ascii="Calibri" w:eastAsia="Calibri" w:hAnsi="Calibri" w:cs="Times New Roman"/>
                <w:color w:val="000000"/>
                <w:sz w:val="18"/>
                <w:szCs w:val="18"/>
              </w:rPr>
              <w:fldChar w:fldCharType="separate"/>
            </w:r>
            <w:r>
              <w:rPr>
                <w:rFonts w:ascii="Calibri" w:eastAsia="Calibri" w:hAnsi="Calibri" w:cs="Times New Roman"/>
                <w:noProof/>
                <w:color w:val="000000"/>
                <w:sz w:val="18"/>
                <w:szCs w:val="18"/>
              </w:rPr>
              <w:t> </w:t>
            </w:r>
            <w:r>
              <w:rPr>
                <w:rFonts w:ascii="Calibri" w:eastAsia="Calibri" w:hAnsi="Calibri" w:cs="Times New Roman"/>
                <w:noProof/>
                <w:color w:val="000000"/>
                <w:sz w:val="18"/>
                <w:szCs w:val="18"/>
              </w:rPr>
              <w:t> </w:t>
            </w:r>
            <w:r>
              <w:rPr>
                <w:rFonts w:ascii="Calibri" w:eastAsia="Calibri" w:hAnsi="Calibri" w:cs="Times New Roman"/>
                <w:noProof/>
                <w:color w:val="000000"/>
                <w:sz w:val="18"/>
                <w:szCs w:val="18"/>
              </w:rPr>
              <w:t> </w:t>
            </w:r>
            <w:r>
              <w:rPr>
                <w:rFonts w:ascii="Calibri" w:eastAsia="Calibri" w:hAnsi="Calibri" w:cs="Times New Roman"/>
                <w:noProof/>
                <w:color w:val="000000"/>
                <w:sz w:val="18"/>
                <w:szCs w:val="18"/>
              </w:rPr>
              <w:t> </w:t>
            </w:r>
            <w:r>
              <w:rPr>
                <w:rFonts w:ascii="Calibri" w:eastAsia="Calibri" w:hAnsi="Calibri" w:cs="Times New Roman"/>
                <w:noProof/>
                <w:color w:val="000000"/>
                <w:sz w:val="18"/>
                <w:szCs w:val="18"/>
              </w:rPr>
              <w:t> </w:t>
            </w:r>
            <w:r w:rsidRPr="00583AFE">
              <w:rPr>
                <w:rFonts w:ascii="Calibri" w:eastAsia="Calibri" w:hAnsi="Calibri" w:cs="Times New Roman"/>
                <w:color w:val="000000"/>
                <w:sz w:val="18"/>
                <w:szCs w:val="18"/>
              </w:rPr>
              <w:fldChar w:fldCharType="end"/>
            </w:r>
          </w:p>
        </w:tc>
        <w:tc>
          <w:tcPr>
            <w:tcW w:w="3229" w:type="dxa"/>
            <w:tcBorders>
              <w:bottom w:val="single" w:sz="6" w:space="0" w:color="auto"/>
            </w:tcBorders>
            <w:shd w:val="clear" w:color="auto" w:fill="FBD4B4"/>
          </w:tcPr>
          <w:p w14:paraId="2BB336D2" w14:textId="77777777" w:rsidR="002354E4" w:rsidRPr="00864A5F" w:rsidRDefault="002354E4" w:rsidP="001E5948">
            <w:pPr>
              <w:spacing w:before="60" w:after="60" w:line="240" w:lineRule="auto"/>
              <w:ind w:left="126"/>
              <w:rPr>
                <w:rFonts w:ascii="Calibri" w:eastAsia="Calibri" w:hAnsi="Calibri" w:cs="Times New Roman"/>
                <w:b/>
                <w:color w:val="000000"/>
                <w:sz w:val="18"/>
                <w:szCs w:val="18"/>
              </w:rPr>
            </w:pPr>
            <w:r w:rsidRPr="00864A5F">
              <w:rPr>
                <w:rFonts w:ascii="Calibri" w:eastAsia="Calibri" w:hAnsi="Calibri" w:cs="Times New Roman"/>
                <w:b/>
                <w:color w:val="000000"/>
                <w:sz w:val="18"/>
                <w:szCs w:val="18"/>
              </w:rPr>
              <w:t>WELL PLACED</w:t>
            </w:r>
          </w:p>
          <w:p w14:paraId="19686CDF" w14:textId="78C87872" w:rsidR="002354E4" w:rsidRPr="00864A5F" w:rsidRDefault="002354E4" w:rsidP="002354E4">
            <w:pPr>
              <w:spacing w:before="60" w:after="60" w:line="240" w:lineRule="auto"/>
              <w:ind w:left="126"/>
              <w:contextualSpacing/>
              <w:rPr>
                <w:rFonts w:ascii="Calibri" w:eastAsia="Calibri" w:hAnsi="Calibri" w:cs="Times New Roman"/>
                <w:color w:val="000000"/>
                <w:sz w:val="18"/>
                <w:szCs w:val="18"/>
              </w:rPr>
            </w:pPr>
            <w:r w:rsidRPr="00583AFE">
              <w:rPr>
                <w:rFonts w:ascii="Calibri" w:eastAsia="Calibri" w:hAnsi="Calibri" w:cs="Times New Roman"/>
                <w:color w:val="000000"/>
                <w:sz w:val="18"/>
                <w:szCs w:val="18"/>
              </w:rPr>
              <w:fldChar w:fldCharType="begin">
                <w:ffData>
                  <w:name w:val="Text1"/>
                  <w:enabled/>
                  <w:calcOnExit w:val="0"/>
                  <w:statusText w:type="text" w:val="Type attributes"/>
                  <w:textInput/>
                </w:ffData>
              </w:fldChar>
            </w:r>
            <w:r w:rsidRPr="00583AFE">
              <w:rPr>
                <w:rFonts w:ascii="Calibri" w:eastAsia="Calibri" w:hAnsi="Calibri" w:cs="Times New Roman"/>
                <w:color w:val="000000"/>
                <w:sz w:val="18"/>
                <w:szCs w:val="18"/>
              </w:rPr>
              <w:instrText xml:space="preserve"> FORMTEXT </w:instrText>
            </w:r>
            <w:r w:rsidRPr="00583AFE">
              <w:rPr>
                <w:rFonts w:ascii="Calibri" w:eastAsia="Calibri" w:hAnsi="Calibri" w:cs="Times New Roman"/>
                <w:color w:val="000000"/>
                <w:sz w:val="18"/>
                <w:szCs w:val="18"/>
              </w:rPr>
            </w:r>
            <w:r w:rsidRPr="00583AFE">
              <w:rPr>
                <w:rFonts w:ascii="Calibri" w:eastAsia="Calibri" w:hAnsi="Calibri" w:cs="Times New Roman"/>
                <w:color w:val="000000"/>
                <w:sz w:val="18"/>
                <w:szCs w:val="18"/>
              </w:rPr>
              <w:fldChar w:fldCharType="separate"/>
            </w:r>
            <w:r>
              <w:rPr>
                <w:rFonts w:ascii="Calibri" w:eastAsia="Calibri" w:hAnsi="Calibri" w:cs="Times New Roman"/>
                <w:noProof/>
                <w:color w:val="000000"/>
                <w:sz w:val="18"/>
                <w:szCs w:val="18"/>
              </w:rPr>
              <w:t> </w:t>
            </w:r>
            <w:r>
              <w:rPr>
                <w:rFonts w:ascii="Calibri" w:eastAsia="Calibri" w:hAnsi="Calibri" w:cs="Times New Roman"/>
                <w:noProof/>
                <w:color w:val="000000"/>
                <w:sz w:val="18"/>
                <w:szCs w:val="18"/>
              </w:rPr>
              <w:t> </w:t>
            </w:r>
            <w:r>
              <w:rPr>
                <w:rFonts w:ascii="Calibri" w:eastAsia="Calibri" w:hAnsi="Calibri" w:cs="Times New Roman"/>
                <w:noProof/>
                <w:color w:val="000000"/>
                <w:sz w:val="18"/>
                <w:szCs w:val="18"/>
              </w:rPr>
              <w:t> </w:t>
            </w:r>
            <w:r>
              <w:rPr>
                <w:rFonts w:ascii="Calibri" w:eastAsia="Calibri" w:hAnsi="Calibri" w:cs="Times New Roman"/>
                <w:noProof/>
                <w:color w:val="000000"/>
                <w:sz w:val="18"/>
                <w:szCs w:val="18"/>
              </w:rPr>
              <w:t> </w:t>
            </w:r>
            <w:r>
              <w:rPr>
                <w:rFonts w:ascii="Calibri" w:eastAsia="Calibri" w:hAnsi="Calibri" w:cs="Times New Roman"/>
                <w:noProof/>
                <w:color w:val="000000"/>
                <w:sz w:val="18"/>
                <w:szCs w:val="18"/>
              </w:rPr>
              <w:t> </w:t>
            </w:r>
            <w:r w:rsidRPr="00583AFE">
              <w:rPr>
                <w:rFonts w:ascii="Calibri" w:eastAsia="Calibri" w:hAnsi="Calibri" w:cs="Times New Roman"/>
                <w:color w:val="000000"/>
                <w:sz w:val="18"/>
                <w:szCs w:val="18"/>
              </w:rPr>
              <w:fldChar w:fldCharType="end"/>
            </w:r>
          </w:p>
        </w:tc>
        <w:tc>
          <w:tcPr>
            <w:tcW w:w="3229" w:type="dxa"/>
            <w:tcBorders>
              <w:bottom w:val="single" w:sz="6" w:space="0" w:color="auto"/>
            </w:tcBorders>
            <w:shd w:val="clear" w:color="auto" w:fill="D6E3BC"/>
          </w:tcPr>
          <w:p w14:paraId="56255E62" w14:textId="77777777" w:rsidR="002354E4" w:rsidRPr="00864A5F" w:rsidRDefault="002354E4" w:rsidP="001E5948">
            <w:pPr>
              <w:spacing w:before="60" w:after="60" w:line="240" w:lineRule="auto"/>
              <w:ind w:left="126"/>
              <w:rPr>
                <w:rFonts w:ascii="Calibri" w:eastAsia="Calibri" w:hAnsi="Calibri" w:cs="Times New Roman"/>
                <w:b/>
                <w:color w:val="000000"/>
                <w:sz w:val="18"/>
                <w:szCs w:val="18"/>
              </w:rPr>
            </w:pPr>
            <w:r w:rsidRPr="00864A5F">
              <w:rPr>
                <w:rFonts w:ascii="Calibri" w:eastAsia="Calibri" w:hAnsi="Calibri" w:cs="Times New Roman"/>
                <w:b/>
                <w:color w:val="000000"/>
                <w:sz w:val="18"/>
                <w:szCs w:val="18"/>
              </w:rPr>
              <w:t>HIGH ACHIEVER</w:t>
            </w:r>
          </w:p>
          <w:p w14:paraId="1B0A18CF" w14:textId="7C018F55" w:rsidR="002354E4" w:rsidRPr="00864A5F" w:rsidRDefault="002354E4" w:rsidP="002354E4">
            <w:pPr>
              <w:spacing w:before="60" w:after="60" w:line="240" w:lineRule="auto"/>
              <w:ind w:left="126"/>
              <w:contextualSpacing/>
              <w:rPr>
                <w:rFonts w:ascii="Calibri" w:eastAsia="Calibri" w:hAnsi="Calibri" w:cs="Times New Roman"/>
                <w:color w:val="000000"/>
                <w:sz w:val="18"/>
                <w:szCs w:val="18"/>
              </w:rPr>
            </w:pPr>
            <w:r w:rsidRPr="00583AFE">
              <w:rPr>
                <w:rFonts w:ascii="Calibri" w:eastAsia="Calibri" w:hAnsi="Calibri" w:cs="Times New Roman"/>
                <w:color w:val="000000"/>
                <w:sz w:val="18"/>
                <w:szCs w:val="18"/>
              </w:rPr>
              <w:fldChar w:fldCharType="begin">
                <w:ffData>
                  <w:name w:val="Text1"/>
                  <w:enabled/>
                  <w:calcOnExit w:val="0"/>
                  <w:statusText w:type="text" w:val="Type attributes"/>
                  <w:textInput/>
                </w:ffData>
              </w:fldChar>
            </w:r>
            <w:r w:rsidRPr="00583AFE">
              <w:rPr>
                <w:rFonts w:ascii="Calibri" w:eastAsia="Calibri" w:hAnsi="Calibri" w:cs="Times New Roman"/>
                <w:color w:val="000000"/>
                <w:sz w:val="18"/>
                <w:szCs w:val="18"/>
              </w:rPr>
              <w:instrText xml:space="preserve"> FORMTEXT </w:instrText>
            </w:r>
            <w:r w:rsidRPr="00583AFE">
              <w:rPr>
                <w:rFonts w:ascii="Calibri" w:eastAsia="Calibri" w:hAnsi="Calibri" w:cs="Times New Roman"/>
                <w:color w:val="000000"/>
                <w:sz w:val="18"/>
                <w:szCs w:val="18"/>
              </w:rPr>
            </w:r>
            <w:r w:rsidRPr="00583AFE">
              <w:rPr>
                <w:rFonts w:ascii="Calibri" w:eastAsia="Calibri" w:hAnsi="Calibri" w:cs="Times New Roman"/>
                <w:color w:val="000000"/>
                <w:sz w:val="18"/>
                <w:szCs w:val="18"/>
              </w:rPr>
              <w:fldChar w:fldCharType="separate"/>
            </w:r>
            <w:r>
              <w:rPr>
                <w:rFonts w:ascii="Calibri" w:eastAsia="Calibri" w:hAnsi="Calibri" w:cs="Times New Roman"/>
                <w:noProof/>
                <w:color w:val="000000"/>
                <w:sz w:val="18"/>
                <w:szCs w:val="18"/>
              </w:rPr>
              <w:t> </w:t>
            </w:r>
            <w:r>
              <w:rPr>
                <w:rFonts w:ascii="Calibri" w:eastAsia="Calibri" w:hAnsi="Calibri" w:cs="Times New Roman"/>
                <w:noProof/>
                <w:color w:val="000000"/>
                <w:sz w:val="18"/>
                <w:szCs w:val="18"/>
              </w:rPr>
              <w:t> </w:t>
            </w:r>
            <w:r>
              <w:rPr>
                <w:rFonts w:ascii="Calibri" w:eastAsia="Calibri" w:hAnsi="Calibri" w:cs="Times New Roman"/>
                <w:noProof/>
                <w:color w:val="000000"/>
                <w:sz w:val="18"/>
                <w:szCs w:val="18"/>
              </w:rPr>
              <w:t> </w:t>
            </w:r>
            <w:r>
              <w:rPr>
                <w:rFonts w:ascii="Calibri" w:eastAsia="Calibri" w:hAnsi="Calibri" w:cs="Times New Roman"/>
                <w:noProof/>
                <w:color w:val="000000"/>
                <w:sz w:val="18"/>
                <w:szCs w:val="18"/>
              </w:rPr>
              <w:t> </w:t>
            </w:r>
            <w:r>
              <w:rPr>
                <w:rFonts w:ascii="Calibri" w:eastAsia="Calibri" w:hAnsi="Calibri" w:cs="Times New Roman"/>
                <w:noProof/>
                <w:color w:val="000000"/>
                <w:sz w:val="18"/>
                <w:szCs w:val="18"/>
              </w:rPr>
              <w:t> </w:t>
            </w:r>
            <w:r w:rsidRPr="00583AFE">
              <w:rPr>
                <w:rFonts w:ascii="Calibri" w:eastAsia="Calibri" w:hAnsi="Calibri" w:cs="Times New Roman"/>
                <w:color w:val="000000"/>
                <w:sz w:val="18"/>
                <w:szCs w:val="18"/>
              </w:rPr>
              <w:fldChar w:fldCharType="end"/>
            </w:r>
          </w:p>
        </w:tc>
      </w:tr>
      <w:tr w:rsidR="002354E4" w:rsidRPr="00864A5F" w14:paraId="1B98EEE4" w14:textId="77777777" w:rsidTr="00706F57">
        <w:trPr>
          <w:cantSplit/>
          <w:trHeight w:val="3147"/>
        </w:trPr>
        <w:tc>
          <w:tcPr>
            <w:tcW w:w="454" w:type="dxa"/>
            <w:vMerge/>
            <w:tcBorders>
              <w:bottom w:val="single" w:sz="24" w:space="0" w:color="auto"/>
              <w:right w:val="single" w:sz="2" w:space="0" w:color="auto"/>
            </w:tcBorders>
            <w:shd w:val="clear" w:color="auto" w:fill="000000" w:themeFill="text1"/>
            <w:textDirection w:val="btLr"/>
          </w:tcPr>
          <w:p w14:paraId="1172C6B1" w14:textId="77777777" w:rsidR="002354E4" w:rsidRPr="00AB0212" w:rsidRDefault="002354E4" w:rsidP="00986059">
            <w:pPr>
              <w:spacing w:before="60" w:after="60" w:line="240" w:lineRule="auto"/>
              <w:ind w:left="126" w:right="113"/>
              <w:rPr>
                <w:rFonts w:ascii="Calibri" w:eastAsia="Calibri" w:hAnsi="Calibri" w:cs="Times New Roman"/>
                <w:b/>
                <w:color w:val="FFFFFF" w:themeColor="background1"/>
                <w:sz w:val="18"/>
                <w:szCs w:val="18"/>
              </w:rPr>
            </w:pPr>
          </w:p>
        </w:tc>
        <w:tc>
          <w:tcPr>
            <w:tcW w:w="426" w:type="dxa"/>
            <w:tcBorders>
              <w:bottom w:val="single" w:sz="24" w:space="0" w:color="auto"/>
              <w:right w:val="single" w:sz="24" w:space="0" w:color="auto"/>
            </w:tcBorders>
            <w:shd w:val="clear" w:color="auto" w:fill="auto"/>
            <w:textDirection w:val="btLr"/>
          </w:tcPr>
          <w:p w14:paraId="7B3D242D" w14:textId="519E39B1" w:rsidR="002354E4" w:rsidRPr="00864A5F" w:rsidRDefault="006D51CA" w:rsidP="001E5948">
            <w:pPr>
              <w:spacing w:before="60" w:after="60" w:line="240" w:lineRule="auto"/>
              <w:ind w:left="126" w:right="113"/>
              <w:rPr>
                <w:rFonts w:ascii="Calibri" w:eastAsia="Calibri" w:hAnsi="Calibri" w:cs="Times New Roman"/>
                <w:b/>
                <w:color w:val="000000"/>
                <w:sz w:val="18"/>
                <w:szCs w:val="18"/>
              </w:rPr>
            </w:pPr>
            <w:r>
              <w:rPr>
                <w:rFonts w:ascii="Calibri" w:eastAsia="Calibri" w:hAnsi="Calibri" w:cs="Times New Roman"/>
                <w:b/>
                <w:color w:val="000000"/>
                <w:sz w:val="18"/>
                <w:szCs w:val="18"/>
              </w:rPr>
              <w:t>Low</w:t>
            </w:r>
            <w:r w:rsidR="002354E4">
              <w:rPr>
                <w:rFonts w:ascii="Calibri" w:eastAsia="Calibri" w:hAnsi="Calibri" w:cs="Times New Roman"/>
                <w:b/>
                <w:color w:val="000000"/>
                <w:sz w:val="18"/>
                <w:szCs w:val="18"/>
              </w:rPr>
              <w:t xml:space="preserve"> potential</w:t>
            </w:r>
          </w:p>
        </w:tc>
        <w:tc>
          <w:tcPr>
            <w:tcW w:w="2868" w:type="dxa"/>
            <w:tcBorders>
              <w:top w:val="single" w:sz="6" w:space="0" w:color="auto"/>
              <w:left w:val="single" w:sz="24" w:space="0" w:color="auto"/>
              <w:bottom w:val="single" w:sz="24" w:space="0" w:color="auto"/>
            </w:tcBorders>
            <w:shd w:val="clear" w:color="auto" w:fill="D99594"/>
          </w:tcPr>
          <w:p w14:paraId="73A1D52B" w14:textId="77777777" w:rsidR="002354E4" w:rsidRPr="00864A5F" w:rsidRDefault="002354E4" w:rsidP="001E5948">
            <w:pPr>
              <w:spacing w:before="60" w:after="60" w:line="240" w:lineRule="auto"/>
              <w:ind w:left="126"/>
              <w:rPr>
                <w:rFonts w:ascii="Calibri" w:eastAsia="Calibri" w:hAnsi="Calibri" w:cs="Times New Roman"/>
                <w:b/>
                <w:color w:val="000000"/>
                <w:sz w:val="18"/>
                <w:szCs w:val="18"/>
              </w:rPr>
            </w:pPr>
            <w:r w:rsidRPr="00864A5F">
              <w:rPr>
                <w:rFonts w:ascii="Calibri" w:eastAsia="Calibri" w:hAnsi="Calibri" w:cs="Times New Roman"/>
                <w:b/>
                <w:color w:val="000000"/>
                <w:sz w:val="18"/>
                <w:szCs w:val="18"/>
              </w:rPr>
              <w:t>STRONGEST CONCERN</w:t>
            </w:r>
          </w:p>
          <w:p w14:paraId="7B0A2B19" w14:textId="10BF7861" w:rsidR="002354E4" w:rsidRPr="00864A5F" w:rsidRDefault="002354E4" w:rsidP="002354E4">
            <w:pPr>
              <w:spacing w:before="60" w:after="60" w:line="240" w:lineRule="auto"/>
              <w:ind w:left="126"/>
              <w:contextualSpacing/>
              <w:rPr>
                <w:rFonts w:ascii="Calibri" w:eastAsia="Calibri" w:hAnsi="Calibri" w:cs="Times New Roman"/>
                <w:color w:val="000000"/>
                <w:sz w:val="18"/>
                <w:szCs w:val="18"/>
              </w:rPr>
            </w:pPr>
            <w:r w:rsidRPr="00583AFE">
              <w:rPr>
                <w:rFonts w:ascii="Calibri" w:eastAsia="Calibri" w:hAnsi="Calibri" w:cs="Times New Roman"/>
                <w:color w:val="000000"/>
                <w:sz w:val="18"/>
                <w:szCs w:val="18"/>
              </w:rPr>
              <w:fldChar w:fldCharType="begin">
                <w:ffData>
                  <w:name w:val="Text1"/>
                  <w:enabled/>
                  <w:calcOnExit w:val="0"/>
                  <w:statusText w:type="text" w:val="Type attributes"/>
                  <w:textInput/>
                </w:ffData>
              </w:fldChar>
            </w:r>
            <w:r w:rsidRPr="00583AFE">
              <w:rPr>
                <w:rFonts w:ascii="Calibri" w:eastAsia="Calibri" w:hAnsi="Calibri" w:cs="Times New Roman"/>
                <w:color w:val="000000"/>
                <w:sz w:val="18"/>
                <w:szCs w:val="18"/>
              </w:rPr>
              <w:instrText xml:space="preserve"> FORMTEXT </w:instrText>
            </w:r>
            <w:r w:rsidRPr="00583AFE">
              <w:rPr>
                <w:rFonts w:ascii="Calibri" w:eastAsia="Calibri" w:hAnsi="Calibri" w:cs="Times New Roman"/>
                <w:color w:val="000000"/>
                <w:sz w:val="18"/>
                <w:szCs w:val="18"/>
              </w:rPr>
            </w:r>
            <w:r w:rsidRPr="00583AFE">
              <w:rPr>
                <w:rFonts w:ascii="Calibri" w:eastAsia="Calibri" w:hAnsi="Calibri" w:cs="Times New Roman"/>
                <w:color w:val="000000"/>
                <w:sz w:val="18"/>
                <w:szCs w:val="18"/>
              </w:rPr>
              <w:fldChar w:fldCharType="separate"/>
            </w:r>
            <w:r>
              <w:rPr>
                <w:rFonts w:ascii="Calibri" w:eastAsia="Calibri" w:hAnsi="Calibri" w:cs="Times New Roman"/>
                <w:noProof/>
                <w:color w:val="000000"/>
                <w:sz w:val="18"/>
                <w:szCs w:val="18"/>
              </w:rPr>
              <w:t> </w:t>
            </w:r>
            <w:r>
              <w:rPr>
                <w:rFonts w:ascii="Calibri" w:eastAsia="Calibri" w:hAnsi="Calibri" w:cs="Times New Roman"/>
                <w:noProof/>
                <w:color w:val="000000"/>
                <w:sz w:val="18"/>
                <w:szCs w:val="18"/>
              </w:rPr>
              <w:t> </w:t>
            </w:r>
            <w:r>
              <w:rPr>
                <w:rFonts w:ascii="Calibri" w:eastAsia="Calibri" w:hAnsi="Calibri" w:cs="Times New Roman"/>
                <w:noProof/>
                <w:color w:val="000000"/>
                <w:sz w:val="18"/>
                <w:szCs w:val="18"/>
              </w:rPr>
              <w:t> </w:t>
            </w:r>
            <w:r>
              <w:rPr>
                <w:rFonts w:ascii="Calibri" w:eastAsia="Calibri" w:hAnsi="Calibri" w:cs="Times New Roman"/>
                <w:noProof/>
                <w:color w:val="000000"/>
                <w:sz w:val="18"/>
                <w:szCs w:val="18"/>
              </w:rPr>
              <w:t> </w:t>
            </w:r>
            <w:r>
              <w:rPr>
                <w:rFonts w:ascii="Calibri" w:eastAsia="Calibri" w:hAnsi="Calibri" w:cs="Times New Roman"/>
                <w:noProof/>
                <w:color w:val="000000"/>
                <w:sz w:val="18"/>
                <w:szCs w:val="18"/>
              </w:rPr>
              <w:t> </w:t>
            </w:r>
            <w:r w:rsidRPr="00583AFE">
              <w:rPr>
                <w:rFonts w:ascii="Calibri" w:eastAsia="Calibri" w:hAnsi="Calibri" w:cs="Times New Roman"/>
                <w:color w:val="000000"/>
                <w:sz w:val="18"/>
                <w:szCs w:val="18"/>
              </w:rPr>
              <w:fldChar w:fldCharType="end"/>
            </w:r>
          </w:p>
        </w:tc>
        <w:tc>
          <w:tcPr>
            <w:tcW w:w="3229" w:type="dxa"/>
            <w:tcBorders>
              <w:top w:val="single" w:sz="6" w:space="0" w:color="auto"/>
              <w:bottom w:val="single" w:sz="24" w:space="0" w:color="auto"/>
            </w:tcBorders>
            <w:shd w:val="clear" w:color="auto" w:fill="E5B8B7"/>
          </w:tcPr>
          <w:p w14:paraId="50246B06" w14:textId="77777777" w:rsidR="002354E4" w:rsidRPr="00864A5F" w:rsidRDefault="002354E4" w:rsidP="001E5948">
            <w:pPr>
              <w:spacing w:before="60" w:after="60" w:line="240" w:lineRule="auto"/>
              <w:ind w:left="126"/>
              <w:rPr>
                <w:rFonts w:ascii="Calibri" w:eastAsia="Calibri" w:hAnsi="Calibri" w:cs="Times New Roman"/>
                <w:b/>
                <w:color w:val="000000"/>
                <w:sz w:val="18"/>
                <w:szCs w:val="18"/>
              </w:rPr>
            </w:pPr>
            <w:r w:rsidRPr="00864A5F">
              <w:rPr>
                <w:rFonts w:ascii="Calibri" w:eastAsia="Calibri" w:hAnsi="Calibri" w:cs="Times New Roman"/>
                <w:b/>
                <w:color w:val="000000"/>
                <w:sz w:val="18"/>
                <w:szCs w:val="18"/>
              </w:rPr>
              <w:t>SOLID CONTRIBUTOR</w:t>
            </w:r>
          </w:p>
          <w:p w14:paraId="11AAC764" w14:textId="44CD3F1E" w:rsidR="002354E4" w:rsidRPr="00864A5F" w:rsidRDefault="002354E4" w:rsidP="002354E4">
            <w:pPr>
              <w:spacing w:before="60" w:after="60" w:line="240" w:lineRule="auto"/>
              <w:ind w:left="126"/>
              <w:contextualSpacing/>
              <w:rPr>
                <w:rFonts w:ascii="Calibri" w:eastAsia="Calibri" w:hAnsi="Calibri" w:cs="Times New Roman"/>
                <w:color w:val="000000"/>
                <w:sz w:val="18"/>
                <w:szCs w:val="18"/>
              </w:rPr>
            </w:pPr>
            <w:r w:rsidRPr="00583AFE">
              <w:rPr>
                <w:rFonts w:ascii="Calibri" w:eastAsia="Calibri" w:hAnsi="Calibri" w:cs="Times New Roman"/>
                <w:color w:val="000000"/>
                <w:sz w:val="18"/>
                <w:szCs w:val="18"/>
              </w:rPr>
              <w:fldChar w:fldCharType="begin">
                <w:ffData>
                  <w:name w:val="Text1"/>
                  <w:enabled/>
                  <w:calcOnExit w:val="0"/>
                  <w:statusText w:type="text" w:val="Type attributes"/>
                  <w:textInput/>
                </w:ffData>
              </w:fldChar>
            </w:r>
            <w:r w:rsidRPr="00583AFE">
              <w:rPr>
                <w:rFonts w:ascii="Calibri" w:eastAsia="Calibri" w:hAnsi="Calibri" w:cs="Times New Roman"/>
                <w:color w:val="000000"/>
                <w:sz w:val="18"/>
                <w:szCs w:val="18"/>
              </w:rPr>
              <w:instrText xml:space="preserve"> FORMTEXT </w:instrText>
            </w:r>
            <w:r w:rsidRPr="00583AFE">
              <w:rPr>
                <w:rFonts w:ascii="Calibri" w:eastAsia="Calibri" w:hAnsi="Calibri" w:cs="Times New Roman"/>
                <w:color w:val="000000"/>
                <w:sz w:val="18"/>
                <w:szCs w:val="18"/>
              </w:rPr>
            </w:r>
            <w:r w:rsidRPr="00583AFE">
              <w:rPr>
                <w:rFonts w:ascii="Calibri" w:eastAsia="Calibri" w:hAnsi="Calibri" w:cs="Times New Roman"/>
                <w:color w:val="000000"/>
                <w:sz w:val="18"/>
                <w:szCs w:val="18"/>
              </w:rPr>
              <w:fldChar w:fldCharType="separate"/>
            </w:r>
            <w:r>
              <w:rPr>
                <w:rFonts w:ascii="Calibri" w:eastAsia="Calibri" w:hAnsi="Calibri" w:cs="Times New Roman"/>
                <w:noProof/>
                <w:color w:val="000000"/>
                <w:sz w:val="18"/>
                <w:szCs w:val="18"/>
              </w:rPr>
              <w:t> </w:t>
            </w:r>
            <w:r>
              <w:rPr>
                <w:rFonts w:ascii="Calibri" w:eastAsia="Calibri" w:hAnsi="Calibri" w:cs="Times New Roman"/>
                <w:noProof/>
                <w:color w:val="000000"/>
                <w:sz w:val="18"/>
                <w:szCs w:val="18"/>
              </w:rPr>
              <w:t> </w:t>
            </w:r>
            <w:r>
              <w:rPr>
                <w:rFonts w:ascii="Calibri" w:eastAsia="Calibri" w:hAnsi="Calibri" w:cs="Times New Roman"/>
                <w:noProof/>
                <w:color w:val="000000"/>
                <w:sz w:val="18"/>
                <w:szCs w:val="18"/>
              </w:rPr>
              <w:t> </w:t>
            </w:r>
            <w:r>
              <w:rPr>
                <w:rFonts w:ascii="Calibri" w:eastAsia="Calibri" w:hAnsi="Calibri" w:cs="Times New Roman"/>
                <w:noProof/>
                <w:color w:val="000000"/>
                <w:sz w:val="18"/>
                <w:szCs w:val="18"/>
              </w:rPr>
              <w:t> </w:t>
            </w:r>
            <w:r>
              <w:rPr>
                <w:rFonts w:ascii="Calibri" w:eastAsia="Calibri" w:hAnsi="Calibri" w:cs="Times New Roman"/>
                <w:noProof/>
                <w:color w:val="000000"/>
                <w:sz w:val="18"/>
                <w:szCs w:val="18"/>
              </w:rPr>
              <w:t> </w:t>
            </w:r>
            <w:r w:rsidRPr="00583AFE">
              <w:rPr>
                <w:rFonts w:ascii="Calibri" w:eastAsia="Calibri" w:hAnsi="Calibri" w:cs="Times New Roman"/>
                <w:color w:val="000000"/>
                <w:sz w:val="18"/>
                <w:szCs w:val="18"/>
              </w:rPr>
              <w:fldChar w:fldCharType="end"/>
            </w:r>
          </w:p>
        </w:tc>
        <w:tc>
          <w:tcPr>
            <w:tcW w:w="3229" w:type="dxa"/>
            <w:tcBorders>
              <w:top w:val="single" w:sz="6" w:space="0" w:color="auto"/>
              <w:bottom w:val="single" w:sz="24" w:space="0" w:color="auto"/>
            </w:tcBorders>
            <w:shd w:val="clear" w:color="auto" w:fill="FBD4B4"/>
          </w:tcPr>
          <w:p w14:paraId="5FAFFC3A" w14:textId="77777777" w:rsidR="002354E4" w:rsidRPr="00864A5F" w:rsidRDefault="002354E4" w:rsidP="001E5948">
            <w:pPr>
              <w:spacing w:before="60" w:after="60" w:line="240" w:lineRule="auto"/>
              <w:ind w:left="126"/>
              <w:rPr>
                <w:rFonts w:ascii="Calibri" w:eastAsia="Calibri" w:hAnsi="Calibri" w:cs="Times New Roman"/>
                <w:b/>
                <w:color w:val="000000"/>
                <w:sz w:val="18"/>
                <w:szCs w:val="18"/>
              </w:rPr>
            </w:pPr>
            <w:r w:rsidRPr="00864A5F">
              <w:rPr>
                <w:rFonts w:ascii="Calibri" w:eastAsia="Calibri" w:hAnsi="Calibri" w:cs="Times New Roman"/>
                <w:b/>
                <w:color w:val="000000"/>
                <w:sz w:val="18"/>
                <w:szCs w:val="18"/>
              </w:rPr>
              <w:t>PROVEN PERFORMER</w:t>
            </w:r>
          </w:p>
          <w:p w14:paraId="4F02057A" w14:textId="6E1B8FF2" w:rsidR="002354E4" w:rsidRPr="00864A5F" w:rsidRDefault="002354E4" w:rsidP="002354E4">
            <w:pPr>
              <w:spacing w:before="60" w:after="60" w:line="240" w:lineRule="auto"/>
              <w:ind w:left="126"/>
              <w:contextualSpacing/>
              <w:rPr>
                <w:rFonts w:ascii="Calibri" w:eastAsia="Calibri" w:hAnsi="Calibri" w:cs="Times New Roman"/>
                <w:color w:val="000000"/>
                <w:sz w:val="18"/>
                <w:szCs w:val="18"/>
              </w:rPr>
            </w:pPr>
            <w:r w:rsidRPr="00583AFE">
              <w:rPr>
                <w:rFonts w:ascii="Calibri" w:eastAsia="Calibri" w:hAnsi="Calibri" w:cs="Times New Roman"/>
                <w:color w:val="000000"/>
                <w:sz w:val="18"/>
                <w:szCs w:val="18"/>
              </w:rPr>
              <w:fldChar w:fldCharType="begin">
                <w:ffData>
                  <w:name w:val="Text1"/>
                  <w:enabled/>
                  <w:calcOnExit w:val="0"/>
                  <w:statusText w:type="text" w:val="Type attributes"/>
                  <w:textInput/>
                </w:ffData>
              </w:fldChar>
            </w:r>
            <w:r w:rsidRPr="00583AFE">
              <w:rPr>
                <w:rFonts w:ascii="Calibri" w:eastAsia="Calibri" w:hAnsi="Calibri" w:cs="Times New Roman"/>
                <w:color w:val="000000"/>
                <w:sz w:val="18"/>
                <w:szCs w:val="18"/>
              </w:rPr>
              <w:instrText xml:space="preserve"> FORMTEXT </w:instrText>
            </w:r>
            <w:r w:rsidRPr="00583AFE">
              <w:rPr>
                <w:rFonts w:ascii="Calibri" w:eastAsia="Calibri" w:hAnsi="Calibri" w:cs="Times New Roman"/>
                <w:color w:val="000000"/>
                <w:sz w:val="18"/>
                <w:szCs w:val="18"/>
              </w:rPr>
            </w:r>
            <w:r w:rsidRPr="00583AFE">
              <w:rPr>
                <w:rFonts w:ascii="Calibri" w:eastAsia="Calibri" w:hAnsi="Calibri" w:cs="Times New Roman"/>
                <w:color w:val="000000"/>
                <w:sz w:val="18"/>
                <w:szCs w:val="18"/>
              </w:rPr>
              <w:fldChar w:fldCharType="separate"/>
            </w:r>
            <w:r>
              <w:rPr>
                <w:rFonts w:ascii="Calibri" w:eastAsia="Calibri" w:hAnsi="Calibri" w:cs="Times New Roman"/>
                <w:noProof/>
                <w:color w:val="000000"/>
                <w:sz w:val="18"/>
                <w:szCs w:val="18"/>
              </w:rPr>
              <w:t> </w:t>
            </w:r>
            <w:r>
              <w:rPr>
                <w:rFonts w:ascii="Calibri" w:eastAsia="Calibri" w:hAnsi="Calibri" w:cs="Times New Roman"/>
                <w:noProof/>
                <w:color w:val="000000"/>
                <w:sz w:val="18"/>
                <w:szCs w:val="18"/>
              </w:rPr>
              <w:t> </w:t>
            </w:r>
            <w:r>
              <w:rPr>
                <w:rFonts w:ascii="Calibri" w:eastAsia="Calibri" w:hAnsi="Calibri" w:cs="Times New Roman"/>
                <w:noProof/>
                <w:color w:val="000000"/>
                <w:sz w:val="18"/>
                <w:szCs w:val="18"/>
              </w:rPr>
              <w:t> </w:t>
            </w:r>
            <w:r>
              <w:rPr>
                <w:rFonts w:ascii="Calibri" w:eastAsia="Calibri" w:hAnsi="Calibri" w:cs="Times New Roman"/>
                <w:noProof/>
                <w:color w:val="000000"/>
                <w:sz w:val="18"/>
                <w:szCs w:val="18"/>
              </w:rPr>
              <w:t> </w:t>
            </w:r>
            <w:r>
              <w:rPr>
                <w:rFonts w:ascii="Calibri" w:eastAsia="Calibri" w:hAnsi="Calibri" w:cs="Times New Roman"/>
                <w:noProof/>
                <w:color w:val="000000"/>
                <w:sz w:val="18"/>
                <w:szCs w:val="18"/>
              </w:rPr>
              <w:t> </w:t>
            </w:r>
            <w:r w:rsidRPr="00583AFE">
              <w:rPr>
                <w:rFonts w:ascii="Calibri" w:eastAsia="Calibri" w:hAnsi="Calibri" w:cs="Times New Roman"/>
                <w:color w:val="000000"/>
                <w:sz w:val="18"/>
                <w:szCs w:val="18"/>
              </w:rPr>
              <w:fldChar w:fldCharType="end"/>
            </w:r>
          </w:p>
        </w:tc>
      </w:tr>
    </w:tbl>
    <w:p w14:paraId="710C9B35" w14:textId="77777777" w:rsidR="002354E4" w:rsidRPr="002354E4" w:rsidRDefault="002354E4" w:rsidP="002354E4"/>
    <w:p w14:paraId="470A4475" w14:textId="77777777" w:rsidR="00AA24C9" w:rsidRDefault="00AA24C9" w:rsidP="00F953E8">
      <w:pPr>
        <w:spacing w:after="0" w:line="240" w:lineRule="auto"/>
      </w:pPr>
    </w:p>
    <w:sectPr w:rsidR="00AA24C9" w:rsidSect="00706F5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5161ED" w14:textId="77777777" w:rsidR="00AB0212" w:rsidRDefault="00AB0212" w:rsidP="000C777E">
      <w:pPr>
        <w:spacing w:after="0" w:line="240" w:lineRule="auto"/>
      </w:pPr>
      <w:r>
        <w:separator/>
      </w:r>
    </w:p>
  </w:endnote>
  <w:endnote w:type="continuationSeparator" w:id="0">
    <w:p w14:paraId="081DB7D1" w14:textId="77777777" w:rsidR="00AB0212" w:rsidRDefault="00AB0212" w:rsidP="000C7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F10B7A" w14:textId="77777777" w:rsidR="00AB0212" w:rsidRDefault="00AB0212" w:rsidP="000C777E">
      <w:pPr>
        <w:spacing w:after="0" w:line="240" w:lineRule="auto"/>
      </w:pPr>
      <w:r>
        <w:separator/>
      </w:r>
    </w:p>
  </w:footnote>
  <w:footnote w:type="continuationSeparator" w:id="0">
    <w:p w14:paraId="256415E6" w14:textId="77777777" w:rsidR="00AB0212" w:rsidRDefault="00AB0212" w:rsidP="000C77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B5856"/>
    <w:multiLevelType w:val="hybridMultilevel"/>
    <w:tmpl w:val="51523F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6AE7701"/>
    <w:multiLevelType w:val="hybridMultilevel"/>
    <w:tmpl w:val="508EC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A1B5A0D"/>
    <w:multiLevelType w:val="hybridMultilevel"/>
    <w:tmpl w:val="E99CC1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0FC353D2"/>
    <w:multiLevelType w:val="hybridMultilevel"/>
    <w:tmpl w:val="AD86605A"/>
    <w:lvl w:ilvl="0" w:tplc="04090001">
      <w:start w:val="1"/>
      <w:numFmt w:val="bullet"/>
      <w:lvlText w:val=""/>
      <w:lvlJc w:val="left"/>
      <w:pPr>
        <w:ind w:left="486" w:hanging="360"/>
      </w:pPr>
      <w:rPr>
        <w:rFonts w:ascii="Symbol" w:hAnsi="Symbol" w:hint="default"/>
      </w:rPr>
    </w:lvl>
    <w:lvl w:ilvl="1" w:tplc="04090003" w:tentative="1">
      <w:start w:val="1"/>
      <w:numFmt w:val="bullet"/>
      <w:lvlText w:val="o"/>
      <w:lvlJc w:val="left"/>
      <w:pPr>
        <w:ind w:left="1206" w:hanging="360"/>
      </w:pPr>
      <w:rPr>
        <w:rFonts w:ascii="Courier New" w:hAnsi="Courier New" w:hint="default"/>
      </w:rPr>
    </w:lvl>
    <w:lvl w:ilvl="2" w:tplc="04090005" w:tentative="1">
      <w:start w:val="1"/>
      <w:numFmt w:val="bullet"/>
      <w:lvlText w:val=""/>
      <w:lvlJc w:val="left"/>
      <w:pPr>
        <w:ind w:left="1926" w:hanging="360"/>
      </w:pPr>
      <w:rPr>
        <w:rFonts w:ascii="Wingdings" w:hAnsi="Wingdings" w:hint="default"/>
      </w:rPr>
    </w:lvl>
    <w:lvl w:ilvl="3" w:tplc="04090001" w:tentative="1">
      <w:start w:val="1"/>
      <w:numFmt w:val="bullet"/>
      <w:lvlText w:val=""/>
      <w:lvlJc w:val="left"/>
      <w:pPr>
        <w:ind w:left="2646" w:hanging="360"/>
      </w:pPr>
      <w:rPr>
        <w:rFonts w:ascii="Symbol" w:hAnsi="Symbol" w:hint="default"/>
      </w:rPr>
    </w:lvl>
    <w:lvl w:ilvl="4" w:tplc="04090003" w:tentative="1">
      <w:start w:val="1"/>
      <w:numFmt w:val="bullet"/>
      <w:lvlText w:val="o"/>
      <w:lvlJc w:val="left"/>
      <w:pPr>
        <w:ind w:left="3366" w:hanging="360"/>
      </w:pPr>
      <w:rPr>
        <w:rFonts w:ascii="Courier New" w:hAnsi="Courier New" w:hint="default"/>
      </w:rPr>
    </w:lvl>
    <w:lvl w:ilvl="5" w:tplc="04090005" w:tentative="1">
      <w:start w:val="1"/>
      <w:numFmt w:val="bullet"/>
      <w:lvlText w:val=""/>
      <w:lvlJc w:val="left"/>
      <w:pPr>
        <w:ind w:left="4086" w:hanging="360"/>
      </w:pPr>
      <w:rPr>
        <w:rFonts w:ascii="Wingdings" w:hAnsi="Wingdings" w:hint="default"/>
      </w:rPr>
    </w:lvl>
    <w:lvl w:ilvl="6" w:tplc="04090001" w:tentative="1">
      <w:start w:val="1"/>
      <w:numFmt w:val="bullet"/>
      <w:lvlText w:val=""/>
      <w:lvlJc w:val="left"/>
      <w:pPr>
        <w:ind w:left="4806" w:hanging="360"/>
      </w:pPr>
      <w:rPr>
        <w:rFonts w:ascii="Symbol" w:hAnsi="Symbol" w:hint="default"/>
      </w:rPr>
    </w:lvl>
    <w:lvl w:ilvl="7" w:tplc="04090003" w:tentative="1">
      <w:start w:val="1"/>
      <w:numFmt w:val="bullet"/>
      <w:lvlText w:val="o"/>
      <w:lvlJc w:val="left"/>
      <w:pPr>
        <w:ind w:left="5526" w:hanging="360"/>
      </w:pPr>
      <w:rPr>
        <w:rFonts w:ascii="Courier New" w:hAnsi="Courier New" w:hint="default"/>
      </w:rPr>
    </w:lvl>
    <w:lvl w:ilvl="8" w:tplc="04090005" w:tentative="1">
      <w:start w:val="1"/>
      <w:numFmt w:val="bullet"/>
      <w:lvlText w:val=""/>
      <w:lvlJc w:val="left"/>
      <w:pPr>
        <w:ind w:left="6246" w:hanging="360"/>
      </w:pPr>
      <w:rPr>
        <w:rFonts w:ascii="Wingdings" w:hAnsi="Wingdings" w:hint="default"/>
      </w:rPr>
    </w:lvl>
  </w:abstractNum>
  <w:abstractNum w:abstractNumId="4">
    <w:nsid w:val="12092720"/>
    <w:multiLevelType w:val="hybridMultilevel"/>
    <w:tmpl w:val="6BC8331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B4F4996"/>
    <w:multiLevelType w:val="hybridMultilevel"/>
    <w:tmpl w:val="71D2E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BC46521"/>
    <w:multiLevelType w:val="hybridMultilevel"/>
    <w:tmpl w:val="F66879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1C6764AF"/>
    <w:multiLevelType w:val="hybridMultilevel"/>
    <w:tmpl w:val="A2B6CB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2122487F"/>
    <w:multiLevelType w:val="hybridMultilevel"/>
    <w:tmpl w:val="DC006D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D8759E"/>
    <w:multiLevelType w:val="hybridMultilevel"/>
    <w:tmpl w:val="96F0EE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3593892"/>
    <w:multiLevelType w:val="hybridMultilevel"/>
    <w:tmpl w:val="D30E7C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5001E43"/>
    <w:multiLevelType w:val="hybridMultilevel"/>
    <w:tmpl w:val="31B8D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25183C68"/>
    <w:multiLevelType w:val="hybridMultilevel"/>
    <w:tmpl w:val="690089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289F17DF"/>
    <w:multiLevelType w:val="hybridMultilevel"/>
    <w:tmpl w:val="F6BAF6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29821922"/>
    <w:multiLevelType w:val="hybridMultilevel"/>
    <w:tmpl w:val="BE7AE8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334C1E22"/>
    <w:multiLevelType w:val="hybridMultilevel"/>
    <w:tmpl w:val="611E1EE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34183664"/>
    <w:multiLevelType w:val="hybridMultilevel"/>
    <w:tmpl w:val="A1E44A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nsid w:val="3670382B"/>
    <w:multiLevelType w:val="hybridMultilevel"/>
    <w:tmpl w:val="09F086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3BB54EBF"/>
    <w:multiLevelType w:val="hybridMultilevel"/>
    <w:tmpl w:val="7E4EE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43854F9"/>
    <w:multiLevelType w:val="hybridMultilevel"/>
    <w:tmpl w:val="35A6A4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nsid w:val="47C76E34"/>
    <w:multiLevelType w:val="hybridMultilevel"/>
    <w:tmpl w:val="3F5279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485B1897"/>
    <w:multiLevelType w:val="hybridMultilevel"/>
    <w:tmpl w:val="FC0021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6041241"/>
    <w:multiLevelType w:val="hybridMultilevel"/>
    <w:tmpl w:val="E8D8536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3">
    <w:nsid w:val="59C93AE4"/>
    <w:multiLevelType w:val="hybridMultilevel"/>
    <w:tmpl w:val="E7F438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5B22685C"/>
    <w:multiLevelType w:val="hybridMultilevel"/>
    <w:tmpl w:val="D3E45C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5B534518"/>
    <w:multiLevelType w:val="hybridMultilevel"/>
    <w:tmpl w:val="F1E8E4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5BB5692F"/>
    <w:multiLevelType w:val="hybridMultilevel"/>
    <w:tmpl w:val="E93E8B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F3D77A3"/>
    <w:multiLevelType w:val="hybridMultilevel"/>
    <w:tmpl w:val="D876B98C"/>
    <w:lvl w:ilvl="0" w:tplc="32B6C248">
      <w:start w:val="1"/>
      <w:numFmt w:val="bullet"/>
      <w:lvlText w:val=""/>
      <w:lvlJc w:val="left"/>
      <w:pPr>
        <w:ind w:left="720" w:hanging="360"/>
      </w:pPr>
      <w:rPr>
        <w:rFonts w:ascii="Symbol" w:hAnsi="Symbol"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24C53D3"/>
    <w:multiLevelType w:val="hybridMultilevel"/>
    <w:tmpl w:val="FB72C7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nsid w:val="692D28C6"/>
    <w:multiLevelType w:val="hybridMultilevel"/>
    <w:tmpl w:val="D076C2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nsid w:val="6D2021F1"/>
    <w:multiLevelType w:val="hybridMultilevel"/>
    <w:tmpl w:val="B4F4793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nsid w:val="6FF85BCF"/>
    <w:multiLevelType w:val="hybridMultilevel"/>
    <w:tmpl w:val="DB468E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09977B2"/>
    <w:multiLevelType w:val="hybridMultilevel"/>
    <w:tmpl w:val="79CAA2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72E04701"/>
    <w:multiLevelType w:val="hybridMultilevel"/>
    <w:tmpl w:val="8C1C8A9A"/>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34">
    <w:nsid w:val="76B30211"/>
    <w:multiLevelType w:val="hybridMultilevel"/>
    <w:tmpl w:val="DE18D5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7D60113D"/>
    <w:multiLevelType w:val="hybridMultilevel"/>
    <w:tmpl w:val="1FF66B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DD36BFC"/>
    <w:multiLevelType w:val="hybridMultilevel"/>
    <w:tmpl w:val="DC8A39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nsid w:val="7F3310AB"/>
    <w:multiLevelType w:val="hybridMultilevel"/>
    <w:tmpl w:val="6A8E3E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7FE423C7"/>
    <w:multiLevelType w:val="hybridMultilevel"/>
    <w:tmpl w:val="8B3041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34"/>
  </w:num>
  <w:num w:numId="3">
    <w:abstractNumId w:val="2"/>
  </w:num>
  <w:num w:numId="4">
    <w:abstractNumId w:val="36"/>
  </w:num>
  <w:num w:numId="5">
    <w:abstractNumId w:val="11"/>
  </w:num>
  <w:num w:numId="6">
    <w:abstractNumId w:val="23"/>
  </w:num>
  <w:num w:numId="7">
    <w:abstractNumId w:val="10"/>
  </w:num>
  <w:num w:numId="8">
    <w:abstractNumId w:val="25"/>
  </w:num>
  <w:num w:numId="9">
    <w:abstractNumId w:val="26"/>
  </w:num>
  <w:num w:numId="10">
    <w:abstractNumId w:val="31"/>
  </w:num>
  <w:num w:numId="11">
    <w:abstractNumId w:val="38"/>
  </w:num>
  <w:num w:numId="12">
    <w:abstractNumId w:val="33"/>
  </w:num>
  <w:num w:numId="13">
    <w:abstractNumId w:val="21"/>
  </w:num>
  <w:num w:numId="14">
    <w:abstractNumId w:val="29"/>
  </w:num>
  <w:num w:numId="15">
    <w:abstractNumId w:val="7"/>
  </w:num>
  <w:num w:numId="16">
    <w:abstractNumId w:val="32"/>
  </w:num>
  <w:num w:numId="17">
    <w:abstractNumId w:val="5"/>
  </w:num>
  <w:num w:numId="18">
    <w:abstractNumId w:val="1"/>
  </w:num>
  <w:num w:numId="19">
    <w:abstractNumId w:val="20"/>
  </w:num>
  <w:num w:numId="20">
    <w:abstractNumId w:val="8"/>
  </w:num>
  <w:num w:numId="21">
    <w:abstractNumId w:val="18"/>
  </w:num>
  <w:num w:numId="22">
    <w:abstractNumId w:val="15"/>
  </w:num>
  <w:num w:numId="23">
    <w:abstractNumId w:val="6"/>
  </w:num>
  <w:num w:numId="24">
    <w:abstractNumId w:val="16"/>
  </w:num>
  <w:num w:numId="25">
    <w:abstractNumId w:val="4"/>
  </w:num>
  <w:num w:numId="26">
    <w:abstractNumId w:val="28"/>
  </w:num>
  <w:num w:numId="27">
    <w:abstractNumId w:val="17"/>
  </w:num>
  <w:num w:numId="28">
    <w:abstractNumId w:val="13"/>
  </w:num>
  <w:num w:numId="29">
    <w:abstractNumId w:val="19"/>
  </w:num>
  <w:num w:numId="30">
    <w:abstractNumId w:val="30"/>
  </w:num>
  <w:num w:numId="31">
    <w:abstractNumId w:val="12"/>
  </w:num>
  <w:num w:numId="32">
    <w:abstractNumId w:val="9"/>
  </w:num>
  <w:num w:numId="33">
    <w:abstractNumId w:val="37"/>
  </w:num>
  <w:num w:numId="34">
    <w:abstractNumId w:val="35"/>
  </w:num>
  <w:num w:numId="35">
    <w:abstractNumId w:val="27"/>
  </w:num>
  <w:num w:numId="36">
    <w:abstractNumId w:val="14"/>
  </w:num>
  <w:num w:numId="37">
    <w:abstractNumId w:val="24"/>
  </w:num>
  <w:num w:numId="38">
    <w:abstractNumId w:val="3"/>
  </w:num>
  <w:num w:numId="39">
    <w:abstractNumId w:val="2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gan">
    <w15:presenceInfo w15:providerId="None" w15:userId="Meg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0E59"/>
    <w:rsid w:val="00004B3E"/>
    <w:rsid w:val="00016FCE"/>
    <w:rsid w:val="00025DB7"/>
    <w:rsid w:val="00027A09"/>
    <w:rsid w:val="00033171"/>
    <w:rsid w:val="000C1E8F"/>
    <w:rsid w:val="000C777E"/>
    <w:rsid w:val="00105D9B"/>
    <w:rsid w:val="00127E56"/>
    <w:rsid w:val="001B2652"/>
    <w:rsid w:val="002354E4"/>
    <w:rsid w:val="00236059"/>
    <w:rsid w:val="0025459A"/>
    <w:rsid w:val="0026250C"/>
    <w:rsid w:val="00275AA3"/>
    <w:rsid w:val="002A029A"/>
    <w:rsid w:val="002D09C1"/>
    <w:rsid w:val="002D1B6C"/>
    <w:rsid w:val="00332B78"/>
    <w:rsid w:val="00366005"/>
    <w:rsid w:val="00414BE2"/>
    <w:rsid w:val="004F5AE4"/>
    <w:rsid w:val="004F64E1"/>
    <w:rsid w:val="005004FB"/>
    <w:rsid w:val="00512049"/>
    <w:rsid w:val="005308F6"/>
    <w:rsid w:val="00554A56"/>
    <w:rsid w:val="00560B2A"/>
    <w:rsid w:val="005737C4"/>
    <w:rsid w:val="00583AFE"/>
    <w:rsid w:val="005940AF"/>
    <w:rsid w:val="005C41F6"/>
    <w:rsid w:val="005C6E16"/>
    <w:rsid w:val="005D1ACE"/>
    <w:rsid w:val="006711B2"/>
    <w:rsid w:val="006A5F21"/>
    <w:rsid w:val="006B6381"/>
    <w:rsid w:val="006C277C"/>
    <w:rsid w:val="006D51CA"/>
    <w:rsid w:val="00706F57"/>
    <w:rsid w:val="00745AF2"/>
    <w:rsid w:val="00747859"/>
    <w:rsid w:val="00750219"/>
    <w:rsid w:val="008012E9"/>
    <w:rsid w:val="00831987"/>
    <w:rsid w:val="00856A17"/>
    <w:rsid w:val="00864A5F"/>
    <w:rsid w:val="008A0F90"/>
    <w:rsid w:val="008B6DC0"/>
    <w:rsid w:val="008D5FFC"/>
    <w:rsid w:val="008E2B12"/>
    <w:rsid w:val="008F7D58"/>
    <w:rsid w:val="00902576"/>
    <w:rsid w:val="00983228"/>
    <w:rsid w:val="00986059"/>
    <w:rsid w:val="0099409B"/>
    <w:rsid w:val="009C284D"/>
    <w:rsid w:val="009D7F05"/>
    <w:rsid w:val="009F7794"/>
    <w:rsid w:val="00A071BE"/>
    <w:rsid w:val="00A57419"/>
    <w:rsid w:val="00A63318"/>
    <w:rsid w:val="00A8455D"/>
    <w:rsid w:val="00AA24C9"/>
    <w:rsid w:val="00AB0212"/>
    <w:rsid w:val="00AC572E"/>
    <w:rsid w:val="00B57318"/>
    <w:rsid w:val="00B75A5C"/>
    <w:rsid w:val="00B82F1B"/>
    <w:rsid w:val="00BF4621"/>
    <w:rsid w:val="00C013BB"/>
    <w:rsid w:val="00C2150B"/>
    <w:rsid w:val="00C46744"/>
    <w:rsid w:val="00C72F04"/>
    <w:rsid w:val="00D11D30"/>
    <w:rsid w:val="00D178D3"/>
    <w:rsid w:val="00D42E56"/>
    <w:rsid w:val="00D47034"/>
    <w:rsid w:val="00DA7B46"/>
    <w:rsid w:val="00DC0E59"/>
    <w:rsid w:val="00DC1A9C"/>
    <w:rsid w:val="00DD0073"/>
    <w:rsid w:val="00E07D5E"/>
    <w:rsid w:val="00E36432"/>
    <w:rsid w:val="00F953E8"/>
    <w:rsid w:val="00FE22F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455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07D5E"/>
    <w:pPr>
      <w:keepNext/>
      <w:keepLines/>
      <w:spacing w:before="480" w:after="0"/>
      <w:outlineLvl w:val="0"/>
    </w:pPr>
    <w:rPr>
      <w:rFonts w:ascii="Arial" w:eastAsiaTheme="majorEastAsia" w:hAnsi="Arial"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0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E59"/>
    <w:rPr>
      <w:rFonts w:ascii="Tahoma" w:hAnsi="Tahoma" w:cs="Tahoma"/>
      <w:sz w:val="16"/>
      <w:szCs w:val="16"/>
    </w:rPr>
  </w:style>
  <w:style w:type="table" w:styleId="TableGrid">
    <w:name w:val="Table Grid"/>
    <w:basedOn w:val="TableNormal"/>
    <w:rsid w:val="00801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7C4"/>
    <w:pPr>
      <w:ind w:left="720"/>
      <w:contextualSpacing/>
    </w:pPr>
  </w:style>
  <w:style w:type="character" w:styleId="CommentReference">
    <w:name w:val="annotation reference"/>
    <w:basedOn w:val="DefaultParagraphFont"/>
    <w:uiPriority w:val="99"/>
    <w:semiHidden/>
    <w:unhideWhenUsed/>
    <w:rsid w:val="00B82F1B"/>
    <w:rPr>
      <w:sz w:val="16"/>
      <w:szCs w:val="16"/>
    </w:rPr>
  </w:style>
  <w:style w:type="paragraph" w:styleId="CommentText">
    <w:name w:val="annotation text"/>
    <w:basedOn w:val="Normal"/>
    <w:link w:val="CommentTextChar"/>
    <w:uiPriority w:val="99"/>
    <w:semiHidden/>
    <w:unhideWhenUsed/>
    <w:rsid w:val="00B82F1B"/>
    <w:pPr>
      <w:spacing w:line="240" w:lineRule="auto"/>
    </w:pPr>
    <w:rPr>
      <w:sz w:val="20"/>
      <w:szCs w:val="20"/>
    </w:rPr>
  </w:style>
  <w:style w:type="character" w:customStyle="1" w:styleId="CommentTextChar">
    <w:name w:val="Comment Text Char"/>
    <w:basedOn w:val="DefaultParagraphFont"/>
    <w:link w:val="CommentText"/>
    <w:uiPriority w:val="99"/>
    <w:semiHidden/>
    <w:rsid w:val="00B82F1B"/>
    <w:rPr>
      <w:sz w:val="20"/>
      <w:szCs w:val="20"/>
    </w:rPr>
  </w:style>
  <w:style w:type="paragraph" w:styleId="CommentSubject">
    <w:name w:val="annotation subject"/>
    <w:basedOn w:val="CommentText"/>
    <w:next w:val="CommentText"/>
    <w:link w:val="CommentSubjectChar"/>
    <w:uiPriority w:val="99"/>
    <w:semiHidden/>
    <w:unhideWhenUsed/>
    <w:rsid w:val="00B82F1B"/>
    <w:rPr>
      <w:b/>
      <w:bCs/>
    </w:rPr>
  </w:style>
  <w:style w:type="character" w:customStyle="1" w:styleId="CommentSubjectChar">
    <w:name w:val="Comment Subject Char"/>
    <w:basedOn w:val="CommentTextChar"/>
    <w:link w:val="CommentSubject"/>
    <w:uiPriority w:val="99"/>
    <w:semiHidden/>
    <w:rsid w:val="00B82F1B"/>
    <w:rPr>
      <w:b/>
      <w:bCs/>
      <w:sz w:val="20"/>
      <w:szCs w:val="20"/>
    </w:rPr>
  </w:style>
  <w:style w:type="table" w:customStyle="1" w:styleId="GridTable4Accent1">
    <w:name w:val="Grid Table 4 Accent 1"/>
    <w:basedOn w:val="TableNormal"/>
    <w:uiPriority w:val="49"/>
    <w:rsid w:val="00016FC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FootnoteText">
    <w:name w:val="footnote text"/>
    <w:basedOn w:val="Normal"/>
    <w:link w:val="FootnoteTextChar"/>
    <w:uiPriority w:val="99"/>
    <w:semiHidden/>
    <w:unhideWhenUsed/>
    <w:rsid w:val="000C77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77E"/>
    <w:rPr>
      <w:sz w:val="20"/>
      <w:szCs w:val="20"/>
    </w:rPr>
  </w:style>
  <w:style w:type="character" w:styleId="FootnoteReference">
    <w:name w:val="footnote reference"/>
    <w:basedOn w:val="DefaultParagraphFont"/>
    <w:uiPriority w:val="99"/>
    <w:semiHidden/>
    <w:unhideWhenUsed/>
    <w:rsid w:val="000C777E"/>
    <w:rPr>
      <w:vertAlign w:val="superscript"/>
    </w:rPr>
  </w:style>
  <w:style w:type="table" w:customStyle="1" w:styleId="TableGrid1">
    <w:name w:val="Table Grid1"/>
    <w:basedOn w:val="TableNormal"/>
    <w:next w:val="TableGrid"/>
    <w:rsid w:val="00994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07D5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7D5E"/>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07D5E"/>
    <w:rPr>
      <w:rFonts w:ascii="Arial" w:eastAsiaTheme="majorEastAsia" w:hAnsi="Arial" w:cstheme="majorBidi"/>
      <w:b/>
      <w:bCs/>
      <w:sz w:val="32"/>
      <w:szCs w:val="32"/>
    </w:rPr>
  </w:style>
  <w:style w:type="paragraph" w:styleId="NormalWeb">
    <w:name w:val="Normal (Web)"/>
    <w:basedOn w:val="Normal"/>
    <w:uiPriority w:val="99"/>
    <w:semiHidden/>
    <w:unhideWhenUsed/>
    <w:rsid w:val="00706F57"/>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E07D5E"/>
    <w:pPr>
      <w:keepNext/>
      <w:keepLines/>
      <w:spacing w:before="480" w:after="0"/>
      <w:outlineLvl w:val="0"/>
    </w:pPr>
    <w:rPr>
      <w:rFonts w:ascii="Arial" w:eastAsiaTheme="majorEastAsia" w:hAnsi="Arial" w:cstheme="majorBidi"/>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C0E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E59"/>
    <w:rPr>
      <w:rFonts w:ascii="Tahoma" w:hAnsi="Tahoma" w:cs="Tahoma"/>
      <w:sz w:val="16"/>
      <w:szCs w:val="16"/>
    </w:rPr>
  </w:style>
  <w:style w:type="table" w:styleId="TableGrid">
    <w:name w:val="Table Grid"/>
    <w:basedOn w:val="TableNormal"/>
    <w:rsid w:val="008012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737C4"/>
    <w:pPr>
      <w:ind w:left="720"/>
      <w:contextualSpacing/>
    </w:pPr>
  </w:style>
  <w:style w:type="character" w:styleId="CommentReference">
    <w:name w:val="annotation reference"/>
    <w:basedOn w:val="DefaultParagraphFont"/>
    <w:uiPriority w:val="99"/>
    <w:semiHidden/>
    <w:unhideWhenUsed/>
    <w:rsid w:val="00B82F1B"/>
    <w:rPr>
      <w:sz w:val="16"/>
      <w:szCs w:val="16"/>
    </w:rPr>
  </w:style>
  <w:style w:type="paragraph" w:styleId="CommentText">
    <w:name w:val="annotation text"/>
    <w:basedOn w:val="Normal"/>
    <w:link w:val="CommentTextChar"/>
    <w:uiPriority w:val="99"/>
    <w:semiHidden/>
    <w:unhideWhenUsed/>
    <w:rsid w:val="00B82F1B"/>
    <w:pPr>
      <w:spacing w:line="240" w:lineRule="auto"/>
    </w:pPr>
    <w:rPr>
      <w:sz w:val="20"/>
      <w:szCs w:val="20"/>
    </w:rPr>
  </w:style>
  <w:style w:type="character" w:customStyle="1" w:styleId="CommentTextChar">
    <w:name w:val="Comment Text Char"/>
    <w:basedOn w:val="DefaultParagraphFont"/>
    <w:link w:val="CommentText"/>
    <w:uiPriority w:val="99"/>
    <w:semiHidden/>
    <w:rsid w:val="00B82F1B"/>
    <w:rPr>
      <w:sz w:val="20"/>
      <w:szCs w:val="20"/>
    </w:rPr>
  </w:style>
  <w:style w:type="paragraph" w:styleId="CommentSubject">
    <w:name w:val="annotation subject"/>
    <w:basedOn w:val="CommentText"/>
    <w:next w:val="CommentText"/>
    <w:link w:val="CommentSubjectChar"/>
    <w:uiPriority w:val="99"/>
    <w:semiHidden/>
    <w:unhideWhenUsed/>
    <w:rsid w:val="00B82F1B"/>
    <w:rPr>
      <w:b/>
      <w:bCs/>
    </w:rPr>
  </w:style>
  <w:style w:type="character" w:customStyle="1" w:styleId="CommentSubjectChar">
    <w:name w:val="Comment Subject Char"/>
    <w:basedOn w:val="CommentTextChar"/>
    <w:link w:val="CommentSubject"/>
    <w:uiPriority w:val="99"/>
    <w:semiHidden/>
    <w:rsid w:val="00B82F1B"/>
    <w:rPr>
      <w:b/>
      <w:bCs/>
      <w:sz w:val="20"/>
      <w:szCs w:val="20"/>
    </w:rPr>
  </w:style>
  <w:style w:type="table" w:customStyle="1" w:styleId="GridTable4Accent1">
    <w:name w:val="Grid Table 4 Accent 1"/>
    <w:basedOn w:val="TableNormal"/>
    <w:uiPriority w:val="49"/>
    <w:rsid w:val="00016FC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styleId="FootnoteText">
    <w:name w:val="footnote text"/>
    <w:basedOn w:val="Normal"/>
    <w:link w:val="FootnoteTextChar"/>
    <w:uiPriority w:val="99"/>
    <w:semiHidden/>
    <w:unhideWhenUsed/>
    <w:rsid w:val="000C777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C777E"/>
    <w:rPr>
      <w:sz w:val="20"/>
      <w:szCs w:val="20"/>
    </w:rPr>
  </w:style>
  <w:style w:type="character" w:styleId="FootnoteReference">
    <w:name w:val="footnote reference"/>
    <w:basedOn w:val="DefaultParagraphFont"/>
    <w:uiPriority w:val="99"/>
    <w:semiHidden/>
    <w:unhideWhenUsed/>
    <w:rsid w:val="000C777E"/>
    <w:rPr>
      <w:vertAlign w:val="superscript"/>
    </w:rPr>
  </w:style>
  <w:style w:type="table" w:customStyle="1" w:styleId="TableGrid1">
    <w:name w:val="Table Grid1"/>
    <w:basedOn w:val="TableNormal"/>
    <w:next w:val="TableGrid"/>
    <w:rsid w:val="009940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07D5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E07D5E"/>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E07D5E"/>
    <w:rPr>
      <w:rFonts w:ascii="Arial" w:eastAsiaTheme="majorEastAsia" w:hAnsi="Arial" w:cstheme="majorBidi"/>
      <w:b/>
      <w:bCs/>
      <w:sz w:val="32"/>
      <w:szCs w:val="32"/>
    </w:rPr>
  </w:style>
  <w:style w:type="paragraph" w:styleId="NormalWeb">
    <w:name w:val="Normal (Web)"/>
    <w:basedOn w:val="Normal"/>
    <w:uiPriority w:val="99"/>
    <w:semiHidden/>
    <w:unhideWhenUsed/>
    <w:rsid w:val="00706F57"/>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842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DEB824-9568-4019-B379-141C68688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9C53E3F7.dotm</Template>
  <TotalTime>1</TotalTime>
  <Pages>4</Pages>
  <Words>715</Words>
  <Characters>4080</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APS nine-box grid</vt:lpstr>
    </vt:vector>
  </TitlesOfParts>
  <Company>Australian Government</Company>
  <LinksUpToDate>false</LinksUpToDate>
  <CharactersWithSpaces>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 nine-box grid</dc:title>
  <dc:creator>Australian Public Service Commission</dc:creator>
  <cp:keywords>talent management toolkit</cp:keywords>
  <cp:lastModifiedBy>Kate Jacey</cp:lastModifiedBy>
  <cp:revision>2</cp:revision>
  <cp:lastPrinted>2015-09-03T01:23:00Z</cp:lastPrinted>
  <dcterms:created xsi:type="dcterms:W3CDTF">2015-09-23T01:40:00Z</dcterms:created>
  <dcterms:modified xsi:type="dcterms:W3CDTF">2015-09-23T01:40:00Z</dcterms:modified>
</cp:coreProperties>
</file>