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1155" w14:textId="77777777" w:rsidR="002C3102" w:rsidRPr="00095295" w:rsidRDefault="002C3102" w:rsidP="00095295">
      <w:pPr>
        <w:pStyle w:val="Heading1"/>
      </w:pPr>
      <w:r w:rsidRPr="00095295">
        <w:t>Your personal information</w:t>
      </w:r>
    </w:p>
    <w:p w14:paraId="7912976F" w14:textId="77777777" w:rsidR="000C2F4F" w:rsidRPr="006A7E26" w:rsidRDefault="000C2F4F" w:rsidP="000C2F4F">
      <w:r w:rsidRPr="006A7E26">
        <w:t>The Australian Public Service Commission collects personal information about individuals for a range of purposes to enable it to carry out its functions.  The Co</w:t>
      </w:r>
      <w:bookmarkStart w:id="0" w:name="_GoBack"/>
      <w:bookmarkEnd w:id="0"/>
      <w:r w:rsidRPr="006A7E26">
        <w:t>mmission’s privacy policy is available on the internet at:</w:t>
      </w:r>
    </w:p>
    <w:p w14:paraId="594867F2" w14:textId="77777777" w:rsidR="002C3102" w:rsidRDefault="00A135FC" w:rsidP="002C3102">
      <w:pPr>
        <w:pStyle w:val="ListParagraph"/>
        <w:numPr>
          <w:ilvl w:val="0"/>
          <w:numId w:val="1"/>
        </w:numPr>
      </w:pPr>
      <w:hyperlink r:id="rId10" w:history="1">
        <w:r w:rsidR="002C3102" w:rsidRPr="003D0414">
          <w:rPr>
            <w:rStyle w:val="Hyperlink"/>
          </w:rPr>
          <w:t>http://www.apsc.gov.au/privacy</w:t>
        </w:r>
      </w:hyperlink>
    </w:p>
    <w:p w14:paraId="49C89B09" w14:textId="77777777" w:rsidR="000C2F4F" w:rsidRPr="006A7E26" w:rsidRDefault="000C2F4F" w:rsidP="000C2F4F">
      <w:r w:rsidRPr="006A7E26"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648"/>
        <w:gridCol w:w="6358"/>
      </w:tblGrid>
      <w:tr w:rsidR="00A621EA" w:rsidRPr="00A621EA" w14:paraId="395A56BB" w14:textId="77777777" w:rsidTr="00A65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14:paraId="2FF0863B" w14:textId="77777777" w:rsidR="00A621EA" w:rsidRPr="00A621EA" w:rsidRDefault="00F66582" w:rsidP="00F66582">
            <w:pPr>
              <w:pStyle w:val="Heading2"/>
              <w:outlineLvl w:val="1"/>
            </w:pPr>
            <w:r>
              <w:rPr>
                <w:bCs/>
              </w:rPr>
              <w:t xml:space="preserve">Indigenous Research Secondment </w:t>
            </w:r>
            <w:r w:rsidR="00A6598E">
              <w:rPr>
                <w:bCs/>
              </w:rPr>
              <w:t>– APP 5 Notice</w:t>
            </w:r>
          </w:p>
        </w:tc>
      </w:tr>
      <w:tr w:rsidR="000C2F4F" w:rsidRPr="00A621EA" w14:paraId="661610DA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9BE20D8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Who is collecting your personal information?</w:t>
            </w:r>
          </w:p>
        </w:tc>
        <w:tc>
          <w:tcPr>
            <w:tcW w:w="6537" w:type="dxa"/>
          </w:tcPr>
          <w:p w14:paraId="6DFEE14C" w14:textId="77777777" w:rsidR="000C2F4F" w:rsidRPr="006A7E26" w:rsidRDefault="000C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Your personal information is being collected by the Australian Public Service Commission.  The Commission’s contact details are</w:t>
            </w:r>
            <w:r w:rsidR="00A25960">
              <w:t xml:space="preserve"> </w:t>
            </w:r>
            <w:r w:rsidR="00F66582">
              <w:t>indigenous</w:t>
            </w:r>
            <w:r w:rsidR="00A25960">
              <w:t>@apsc.gov.au</w:t>
            </w:r>
            <w:r w:rsidR="000754E8">
              <w:t>.</w:t>
            </w:r>
          </w:p>
        </w:tc>
      </w:tr>
      <w:tr w:rsidR="000C2F4F" w:rsidRPr="00A621EA" w14:paraId="07BC7869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779158ED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Collection of your personal information</w:t>
            </w:r>
          </w:p>
        </w:tc>
        <w:tc>
          <w:tcPr>
            <w:tcW w:w="6537" w:type="dxa"/>
          </w:tcPr>
          <w:p w14:paraId="1E0D8538" w14:textId="77777777" w:rsidR="000C2F4F" w:rsidRPr="006A7E26" w:rsidRDefault="000C2F4F" w:rsidP="00574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personal information was provided by you or your agency in the form of emailed </w:t>
            </w:r>
            <w:r w:rsidR="00574F6D">
              <w:t>nomination</w:t>
            </w:r>
            <w:r>
              <w:t xml:space="preserve">. </w:t>
            </w:r>
          </w:p>
        </w:tc>
      </w:tr>
      <w:tr w:rsidR="000C2F4F" w:rsidRPr="00A621EA" w14:paraId="19D681E1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463F70F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 xml:space="preserve">Authority for </w:t>
            </w:r>
            <w:r w:rsidR="00B432EC">
              <w:t xml:space="preserve">the </w:t>
            </w:r>
            <w:r w:rsidRPr="00A621EA">
              <w:t>collection of personal information</w:t>
            </w:r>
          </w:p>
        </w:tc>
        <w:tc>
          <w:tcPr>
            <w:tcW w:w="6537" w:type="dxa"/>
          </w:tcPr>
          <w:p w14:paraId="6A09ED03" w14:textId="77777777" w:rsidR="000C2F4F" w:rsidRPr="006A7E26" w:rsidRDefault="000C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Your information is collected for the purpose of the Public Service Commissioner’s functions under the </w:t>
            </w:r>
            <w:r w:rsidRPr="000C2F4F">
              <w:rPr>
                <w:i/>
              </w:rPr>
              <w:t>Public Service Act 1999</w:t>
            </w:r>
            <w:r>
              <w:t xml:space="preserve">, </w:t>
            </w:r>
            <w:r w:rsidR="00AD2DCE">
              <w:t>including fostering an APS workforce that reflects the diversity of the Australian population.  The Indigenous Research Secondment is one of a number of activities conducted by the Commission in support of these functions.</w:t>
            </w:r>
          </w:p>
        </w:tc>
      </w:tr>
      <w:tr w:rsidR="000C2F4F" w:rsidRPr="00A621EA" w14:paraId="505A04E1" w14:textId="77777777" w:rsidTr="00A6598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55415CE5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Why does the Commission collect your personal information?</w:t>
            </w:r>
          </w:p>
        </w:tc>
        <w:tc>
          <w:tcPr>
            <w:tcW w:w="6537" w:type="dxa"/>
          </w:tcPr>
          <w:p w14:paraId="479593F5" w14:textId="77777777" w:rsidR="000C2F4F" w:rsidRPr="006A7E26" w:rsidRDefault="000C2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E26">
              <w:t xml:space="preserve">Your personal information is used </w:t>
            </w:r>
            <w:r>
              <w:t xml:space="preserve">for </w:t>
            </w:r>
            <w:r w:rsidR="00A25960">
              <w:t xml:space="preserve">program </w:t>
            </w:r>
            <w:r>
              <w:t xml:space="preserve">administration purposes and to assist with statistical analysis and evaluation of programs.   </w:t>
            </w:r>
          </w:p>
        </w:tc>
      </w:tr>
      <w:tr w:rsidR="000C2F4F" w:rsidRPr="00A621EA" w14:paraId="56765619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287A14A4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What would happen if the Commission did not collect your personal information?</w:t>
            </w:r>
          </w:p>
        </w:tc>
        <w:tc>
          <w:tcPr>
            <w:tcW w:w="6537" w:type="dxa"/>
          </w:tcPr>
          <w:p w14:paraId="6E769671" w14:textId="77777777" w:rsidR="000C2F4F" w:rsidRPr="006A7E26" w:rsidRDefault="000C2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 xml:space="preserve">If the Commission did not collect your personal information, you would be unable to participate in </w:t>
            </w:r>
            <w:r>
              <w:t xml:space="preserve">the </w:t>
            </w:r>
            <w:r w:rsidR="00E15C69">
              <w:t>Indigenous Research Secondment</w:t>
            </w:r>
            <w:r>
              <w:t>.</w:t>
            </w:r>
          </w:p>
        </w:tc>
      </w:tr>
      <w:tr w:rsidR="000C2F4F" w:rsidRPr="00A621EA" w14:paraId="05DB2B00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14D1F066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Who will the Commission disclose your personal information to?</w:t>
            </w:r>
          </w:p>
        </w:tc>
        <w:tc>
          <w:tcPr>
            <w:tcW w:w="6537" w:type="dxa"/>
          </w:tcPr>
          <w:p w14:paraId="5500416F" w14:textId="77777777" w:rsidR="000C2F4F" w:rsidRPr="006A7E26" w:rsidRDefault="000C2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information</w:t>
            </w:r>
            <w:r w:rsidRPr="00BE47DB">
              <w:t xml:space="preserve"> will be used for administration, statistical analysis and evaluation of programs. Some details may be disclosed to your home agency for administrative and statistical/monitoring purposes.</w:t>
            </w:r>
            <w:r>
              <w:t xml:space="preserve"> </w:t>
            </w:r>
            <w:r w:rsidRPr="008C46B7">
              <w:t xml:space="preserve">Your information </w:t>
            </w:r>
            <w:r w:rsidR="005C1955">
              <w:t>will</w:t>
            </w:r>
            <w:r w:rsidRPr="008C46B7">
              <w:t xml:space="preserve"> be disclosed to third party bodies/providers for the purpose of </w:t>
            </w:r>
            <w:r w:rsidR="005C1955">
              <w:t>program</w:t>
            </w:r>
            <w:r w:rsidR="005C1955" w:rsidRPr="008C46B7">
              <w:t xml:space="preserve"> </w:t>
            </w:r>
            <w:r w:rsidRPr="008C46B7">
              <w:t xml:space="preserve">administration.  </w:t>
            </w:r>
            <w:r>
              <w:t xml:space="preserve"> </w:t>
            </w:r>
            <w:r w:rsidRPr="00BE47DB">
              <w:t xml:space="preserve">  </w:t>
            </w:r>
          </w:p>
        </w:tc>
      </w:tr>
      <w:tr w:rsidR="000C2F4F" w:rsidRPr="00A621EA" w14:paraId="65AE19AD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440D5326" w14:textId="77777777" w:rsidR="000C2F4F" w:rsidRPr="00A621EA" w:rsidRDefault="000C2F4F" w:rsidP="00A621EA">
            <w:pPr>
              <w:keepLines w:val="0"/>
              <w:suppressAutoHyphens w:val="0"/>
            </w:pPr>
            <w:r w:rsidRPr="00A621EA">
              <w:t>Access to and correction of your personal information.</w:t>
            </w:r>
          </w:p>
        </w:tc>
        <w:tc>
          <w:tcPr>
            <w:tcW w:w="6537" w:type="dxa"/>
          </w:tcPr>
          <w:p w14:paraId="4E3BC2D4" w14:textId="77777777" w:rsidR="000C2F4F" w:rsidRPr="006A7E26" w:rsidRDefault="000C2F4F" w:rsidP="004C0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0C2F4F" w:rsidRPr="00A621EA" w14:paraId="3AC7421C" w14:textId="77777777" w:rsidTr="00A659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631BF9CE" w14:textId="77777777" w:rsidR="000C2F4F" w:rsidRPr="00A621EA" w:rsidRDefault="000C2F4F" w:rsidP="00A621EA">
            <w:pPr>
              <w:keepLines w:val="0"/>
              <w:suppressAutoHyphens w:val="0"/>
            </w:pPr>
            <w:r>
              <w:t>Privacy complaints</w:t>
            </w:r>
          </w:p>
        </w:tc>
        <w:tc>
          <w:tcPr>
            <w:tcW w:w="6537" w:type="dxa"/>
          </w:tcPr>
          <w:p w14:paraId="434B4C9F" w14:textId="77777777" w:rsidR="000C2F4F" w:rsidRPr="006A7E26" w:rsidRDefault="000C2F4F" w:rsidP="004C0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7E26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0C2F4F" w:rsidRPr="00A621EA" w14:paraId="45B0A755" w14:textId="77777777" w:rsidTr="00A65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</w:tcPr>
          <w:p w14:paraId="093FF78E" w14:textId="77777777" w:rsidR="000C2F4F" w:rsidRPr="00A621EA" w:rsidRDefault="000C2F4F" w:rsidP="000C2F4F">
            <w:pPr>
              <w:keepLines w:val="0"/>
              <w:suppressAutoHyphens w:val="0"/>
            </w:pPr>
            <w:r w:rsidRPr="00A621EA">
              <w:t>Overseas disclosure of your personal information</w:t>
            </w:r>
          </w:p>
        </w:tc>
        <w:tc>
          <w:tcPr>
            <w:tcW w:w="6537" w:type="dxa"/>
          </w:tcPr>
          <w:p w14:paraId="7608ABB8" w14:textId="77777777" w:rsidR="000C2F4F" w:rsidRPr="006A7E26" w:rsidRDefault="000C2F4F" w:rsidP="004C0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7E26">
              <w:t>It is not likely that your personal information will be disclosed to any overseas recipients.</w:t>
            </w:r>
          </w:p>
        </w:tc>
      </w:tr>
    </w:tbl>
    <w:p w14:paraId="25103A87" w14:textId="77777777" w:rsidR="00FA7342" w:rsidRDefault="00FA7342" w:rsidP="005A6EE9"/>
    <w:sectPr w:rsidR="00FA7342" w:rsidSect="00A135FC">
      <w:headerReference w:type="default" r:id="rId11"/>
      <w:pgSz w:w="11906" w:h="16838"/>
      <w:pgMar w:top="241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87685" w14:textId="77777777" w:rsidR="00A135FC" w:rsidRDefault="00A135FC" w:rsidP="00A135FC">
      <w:pPr>
        <w:spacing w:after="0" w:line="240" w:lineRule="auto"/>
      </w:pPr>
      <w:r>
        <w:separator/>
      </w:r>
    </w:p>
  </w:endnote>
  <w:endnote w:type="continuationSeparator" w:id="0">
    <w:p w14:paraId="3F711FB6" w14:textId="77777777" w:rsidR="00A135FC" w:rsidRDefault="00A135FC" w:rsidP="00A1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3152" w14:textId="77777777" w:rsidR="00A135FC" w:rsidRDefault="00A135FC" w:rsidP="00A135FC">
      <w:pPr>
        <w:spacing w:after="0" w:line="240" w:lineRule="auto"/>
      </w:pPr>
      <w:r>
        <w:separator/>
      </w:r>
    </w:p>
  </w:footnote>
  <w:footnote w:type="continuationSeparator" w:id="0">
    <w:p w14:paraId="46EDF83D" w14:textId="77777777" w:rsidR="00A135FC" w:rsidRDefault="00A135FC" w:rsidP="00A1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8AE0" w14:textId="73F74D1E" w:rsidR="00A135FC" w:rsidRDefault="00A135FC" w:rsidP="00A135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78365" wp14:editId="2A8BEC8C">
              <wp:simplePos x="0" y="0"/>
              <wp:positionH relativeFrom="column">
                <wp:posOffset>1658679</wp:posOffset>
              </wp:positionH>
              <wp:positionV relativeFrom="paragraph">
                <wp:posOffset>28250</wp:posOffset>
              </wp:positionV>
              <wp:extent cx="4444409" cy="871471"/>
              <wp:effectExtent l="0" t="0" r="0" b="508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4409" cy="8714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75115" w14:textId="2C642C23" w:rsidR="00A135FC" w:rsidRDefault="00A135FC" w:rsidP="00A135F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D18-16384</w:t>
                          </w:r>
                        </w:p>
                        <w:p w14:paraId="19FE0652" w14:textId="7D4C49D3" w:rsidR="00A135FC" w:rsidRPr="00150092" w:rsidRDefault="00A135FC" w:rsidP="00A135FC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Indigenous Research Secondment – APP5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7836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30.6pt;margin-top:2.2pt;width:349.9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" filled="f" stroked="f" strokeweight=".5pt">
              <v:textbox>
                <w:txbxContent>
                  <w:p w14:paraId="63175115" w14:textId="2C642C23" w:rsidR="00A135FC" w:rsidRDefault="00A135FC" w:rsidP="00A135FC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D18-16384</w:t>
                    </w:r>
                  </w:p>
                  <w:p w14:paraId="19FE0652" w14:textId="7D4C49D3" w:rsidR="00A135FC" w:rsidRPr="00150092" w:rsidRDefault="00A135FC" w:rsidP="00A135FC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Indigenous Research Secondment – APP5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2E4D875" wp14:editId="100BB85A">
          <wp:simplePos x="0" y="0"/>
          <wp:positionH relativeFrom="column">
            <wp:posOffset>-903767</wp:posOffset>
          </wp:positionH>
          <wp:positionV relativeFrom="paragraph">
            <wp:posOffset>-425937</wp:posOffset>
          </wp:positionV>
          <wp:extent cx="7545070" cy="1857375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85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E4AD55" w14:textId="441BA78B" w:rsidR="00A135FC" w:rsidRDefault="00A13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2"/>
    <w:rsid w:val="000061C8"/>
    <w:rsid w:val="00015DE9"/>
    <w:rsid w:val="00051186"/>
    <w:rsid w:val="000754E8"/>
    <w:rsid w:val="00095295"/>
    <w:rsid w:val="000C2F4F"/>
    <w:rsid w:val="00117621"/>
    <w:rsid w:val="002C3102"/>
    <w:rsid w:val="0032504F"/>
    <w:rsid w:val="003A5C04"/>
    <w:rsid w:val="0044255A"/>
    <w:rsid w:val="00574F6D"/>
    <w:rsid w:val="005A6EE9"/>
    <w:rsid w:val="005C1955"/>
    <w:rsid w:val="006167A1"/>
    <w:rsid w:val="0062496E"/>
    <w:rsid w:val="006D119A"/>
    <w:rsid w:val="006E1648"/>
    <w:rsid w:val="006E57A1"/>
    <w:rsid w:val="006F368E"/>
    <w:rsid w:val="008B1955"/>
    <w:rsid w:val="00A135FC"/>
    <w:rsid w:val="00A25960"/>
    <w:rsid w:val="00A621EA"/>
    <w:rsid w:val="00A6598E"/>
    <w:rsid w:val="00AD2DCE"/>
    <w:rsid w:val="00B0077F"/>
    <w:rsid w:val="00B432EC"/>
    <w:rsid w:val="00D26A17"/>
    <w:rsid w:val="00D77B44"/>
    <w:rsid w:val="00DF5A77"/>
    <w:rsid w:val="00E15C69"/>
    <w:rsid w:val="00F66582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3AD2F"/>
  <w15:docId w15:val="{F3BE97AA-E11E-461C-A3D3-65FCFE51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2EC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2EC"/>
    <w:rPr>
      <w:rFonts w:eastAsiaTheme="minorEastAsia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1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FC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FC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psc.gov.au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90903-789E-46E0-85DB-09B85978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CAB84-DE8B-459D-AFDC-91435EE0E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38D38-89B3-40DC-9DBD-53F6EB494EC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8D8C7646.dotm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Kennedy,Felicity</dc:creator>
  <cp:lastModifiedBy>PERKINS,Emma</cp:lastModifiedBy>
  <cp:revision>2</cp:revision>
  <dcterms:created xsi:type="dcterms:W3CDTF">2018-05-31T04:58:00Z</dcterms:created>
  <dcterms:modified xsi:type="dcterms:W3CDTF">2018-05-31T04:58:00Z</dcterms:modified>
</cp:coreProperties>
</file>