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0CB" w:rsidRDefault="007040CB" w:rsidP="007040CB">
      <w:pPr>
        <w:pStyle w:val="Heading1"/>
      </w:pPr>
      <w:r>
        <w:t>APS Mobility Register – APP 5 Notice</w:t>
      </w:r>
      <w:r>
        <w:tab/>
      </w:r>
    </w:p>
    <w:p w:rsidR="007040CB" w:rsidRDefault="007040CB" w:rsidP="007040CB">
      <w:pPr>
        <w:pStyle w:val="Heading2"/>
      </w:pPr>
      <w:r w:rsidRPr="007040CB">
        <w:t>Your personal information</w:t>
      </w:r>
    </w:p>
    <w:p w:rsidR="007040CB" w:rsidRDefault="007040CB" w:rsidP="007040CB">
      <w:r>
        <w:t>The Australian Public Service Commission collects personal information about individuals for a range of purposes to enable it to carry out its functions.  The Commission’s privacy policy is available on the internet at:</w:t>
      </w:r>
    </w:p>
    <w:p w:rsidR="007040CB" w:rsidRDefault="00324066" w:rsidP="007040CB">
      <w:pPr>
        <w:pStyle w:val="ListParagraph"/>
        <w:numPr>
          <w:ilvl w:val="0"/>
          <w:numId w:val="6"/>
        </w:numPr>
        <w:spacing w:after="200" w:line="276" w:lineRule="auto"/>
      </w:pPr>
      <w:hyperlink r:id="rId10" w:history="1">
        <w:r w:rsidR="007040CB" w:rsidRPr="008E57BD">
          <w:rPr>
            <w:rStyle w:val="Hyperlink"/>
          </w:rPr>
          <w:t>www.apsc.gov.au/privacy</w:t>
        </w:r>
      </w:hyperlink>
    </w:p>
    <w:p w:rsidR="007040CB" w:rsidRDefault="007040CB" w:rsidP="007040CB">
      <w:r>
        <w:t>Further details about the collection of your personal information are provided below.</w:t>
      </w:r>
    </w:p>
    <w:tbl>
      <w:tblPr>
        <w:tblStyle w:val="TableGrid"/>
        <w:tblW w:w="0" w:type="auto"/>
        <w:tblLook w:val="04A0" w:firstRow="1" w:lastRow="0" w:firstColumn="1" w:lastColumn="0" w:noHBand="0" w:noVBand="1"/>
      </w:tblPr>
      <w:tblGrid>
        <w:gridCol w:w="2753"/>
        <w:gridCol w:w="6591"/>
      </w:tblGrid>
      <w:tr w:rsidR="007040CB" w:rsidTr="00BD006E">
        <w:tc>
          <w:tcPr>
            <w:tcW w:w="9344" w:type="dxa"/>
            <w:gridSpan w:val="2"/>
            <w:shd w:val="clear" w:color="auto" w:fill="D9D9D9" w:themeFill="background1" w:themeFillShade="D9"/>
          </w:tcPr>
          <w:p w:rsidR="007040CB" w:rsidRDefault="007040CB" w:rsidP="00BD006E">
            <w:pPr>
              <w:pStyle w:val="Heading1"/>
              <w:jc w:val="center"/>
              <w:outlineLvl w:val="0"/>
            </w:pPr>
            <w:r w:rsidRPr="00D6745E">
              <w:lastRenderedPageBreak/>
              <w:t>APS Mobility Register</w:t>
            </w:r>
            <w:r>
              <w:t xml:space="preserve"> – APP 5 Notice</w:t>
            </w:r>
          </w:p>
          <w:p w:rsidR="007040CB" w:rsidRPr="00F326A4" w:rsidRDefault="007040CB" w:rsidP="00BD006E"/>
        </w:tc>
      </w:tr>
      <w:tr w:rsidR="007040CB" w:rsidTr="00BD006E">
        <w:tc>
          <w:tcPr>
            <w:tcW w:w="2753" w:type="dxa"/>
          </w:tcPr>
          <w:p w:rsidR="007040CB" w:rsidRDefault="007040CB" w:rsidP="00BD006E">
            <w:r>
              <w:t>Who is collecting your personal information?</w:t>
            </w:r>
          </w:p>
        </w:tc>
        <w:tc>
          <w:tcPr>
            <w:tcW w:w="6591" w:type="dxa"/>
          </w:tcPr>
          <w:p w:rsidR="007040CB" w:rsidRDefault="007040CB" w:rsidP="00BD006E">
            <w:r>
              <w:t>Your personal information is being collected by the Australian Public Service Commission.  The Commission’s Privacy Policy contains information about how you may contact the Commission.</w:t>
            </w:r>
          </w:p>
        </w:tc>
      </w:tr>
      <w:tr w:rsidR="007040CB" w:rsidTr="00BD006E">
        <w:tc>
          <w:tcPr>
            <w:tcW w:w="2753" w:type="dxa"/>
          </w:tcPr>
          <w:p w:rsidR="007040CB" w:rsidRDefault="007040CB" w:rsidP="00BD006E">
            <w:r>
              <w:t>Collection of your personal information</w:t>
            </w:r>
          </w:p>
        </w:tc>
        <w:tc>
          <w:tcPr>
            <w:tcW w:w="6591" w:type="dxa"/>
          </w:tcPr>
          <w:p w:rsidR="007040CB" w:rsidRPr="00A330F1" w:rsidRDefault="007040CB" w:rsidP="00BD006E">
            <w:pPr>
              <w:rPr>
                <w:rFonts w:cstheme="minorHAnsi"/>
              </w:rPr>
            </w:pPr>
            <w:r w:rsidRPr="00A330F1">
              <w:rPr>
                <w:rFonts w:cstheme="minorHAnsi"/>
              </w:rPr>
              <w:t xml:space="preserve">Your personal information was provided to the Commission by your agency in response to the Commissioners request to agencies </w:t>
            </w:r>
            <w:r w:rsidRPr="00A330F1">
              <w:rPr>
                <w:rFonts w:cstheme="minorHAnsi"/>
                <w:color w:val="000000"/>
                <w:spacing w:val="4"/>
                <w:lang w:val="en"/>
              </w:rPr>
              <w:t>to provide support and additional capacity for critical government functions during the COVID-19 pandemic.</w:t>
            </w:r>
          </w:p>
        </w:tc>
      </w:tr>
      <w:tr w:rsidR="007040CB" w:rsidTr="00BD006E">
        <w:tc>
          <w:tcPr>
            <w:tcW w:w="2753" w:type="dxa"/>
          </w:tcPr>
          <w:p w:rsidR="007040CB" w:rsidRDefault="007040CB" w:rsidP="00BD006E">
            <w:r>
              <w:t>Authority for collection of personal information</w:t>
            </w:r>
          </w:p>
        </w:tc>
        <w:tc>
          <w:tcPr>
            <w:tcW w:w="6591" w:type="dxa"/>
          </w:tcPr>
          <w:p w:rsidR="007040CB" w:rsidRDefault="007040CB" w:rsidP="00BD006E">
            <w:r>
              <w:t xml:space="preserve">The Australian Public Service Commissioner has a number of functions relating to the APS.  Under paragraph </w:t>
            </w:r>
            <w:r w:rsidRPr="00D6745E">
              <w:t>41(2)(c)</w:t>
            </w:r>
            <w:r>
              <w:t xml:space="preserve"> of the </w:t>
            </w:r>
            <w:r w:rsidRPr="006903DE">
              <w:rPr>
                <w:i/>
              </w:rPr>
              <w:t>Public Service Act 1999</w:t>
            </w:r>
            <w:r>
              <w:rPr>
                <w:i/>
              </w:rPr>
              <w:t xml:space="preserve"> </w:t>
            </w:r>
            <w:r>
              <w:t>(the Act), the Commissioner has the function ‘</w:t>
            </w:r>
            <w:r>
              <w:rPr>
                <w:color w:val="000000"/>
                <w:shd w:val="clear" w:color="auto" w:fill="FFFFFF"/>
              </w:rPr>
              <w:t>to develop, review and evaluate APS workforce management policies and practices and maintain appropriate databases’.  Under paragraph 41(2)(h) of the Act, the Commissioner has the functions of providing advice and assistance to agencies on public service matters.</w:t>
            </w:r>
          </w:p>
        </w:tc>
      </w:tr>
      <w:tr w:rsidR="007040CB" w:rsidTr="00BD006E">
        <w:tc>
          <w:tcPr>
            <w:tcW w:w="2753" w:type="dxa"/>
          </w:tcPr>
          <w:p w:rsidR="007040CB" w:rsidRDefault="007040CB" w:rsidP="00BD006E">
            <w:r>
              <w:t>Why does the Commission collect your personal information?</w:t>
            </w:r>
          </w:p>
        </w:tc>
        <w:tc>
          <w:tcPr>
            <w:tcW w:w="6591" w:type="dxa"/>
          </w:tcPr>
          <w:p w:rsidR="007040CB" w:rsidRDefault="007040CB" w:rsidP="00BD006E">
            <w:r>
              <w:t xml:space="preserve">The Commission collects your personal information for the purpose of </w:t>
            </w:r>
            <w:r w:rsidRPr="00D6745E">
              <w:t>facilitating secondments and transfers to other APS agencies in order to provide critical government functions during the COVID 19 pandemic.</w:t>
            </w:r>
            <w:r w:rsidR="00733E61">
              <w:t xml:space="preserve"> </w:t>
            </w:r>
            <w:r w:rsidR="00733E61" w:rsidRPr="00733E61">
              <w:t xml:space="preserve">Your information will also be used to seek your views and perceptions on your mobility opportunity.  </w:t>
            </w:r>
          </w:p>
        </w:tc>
      </w:tr>
      <w:tr w:rsidR="007040CB" w:rsidTr="00BD006E">
        <w:tc>
          <w:tcPr>
            <w:tcW w:w="2753" w:type="dxa"/>
          </w:tcPr>
          <w:p w:rsidR="007040CB" w:rsidRDefault="007040CB" w:rsidP="00BD006E">
            <w:r>
              <w:t>What would happen if the Commission did not collect your personal information?</w:t>
            </w:r>
          </w:p>
        </w:tc>
        <w:tc>
          <w:tcPr>
            <w:tcW w:w="6591" w:type="dxa"/>
          </w:tcPr>
          <w:p w:rsidR="007040CB" w:rsidRDefault="007040CB" w:rsidP="00BD006E">
            <w:r>
              <w:t>If the Commission did not collect your personal information, you would be unable to participate in the APS Mobility Register.</w:t>
            </w:r>
            <w:r w:rsidR="00733E61">
              <w:t xml:space="preserve"> </w:t>
            </w:r>
            <w:r w:rsidR="00733E61" w:rsidRPr="00733E61">
              <w:t>You would also be unable to respond to follow-up surveys and/or focus groups to provide your views and perceptions on your mobility opportunity.</w:t>
            </w:r>
            <w:bookmarkStart w:id="0" w:name="_GoBack"/>
            <w:bookmarkEnd w:id="0"/>
          </w:p>
        </w:tc>
      </w:tr>
      <w:tr w:rsidR="007040CB" w:rsidTr="00BD006E">
        <w:tc>
          <w:tcPr>
            <w:tcW w:w="2753" w:type="dxa"/>
          </w:tcPr>
          <w:p w:rsidR="007040CB" w:rsidRDefault="007040CB" w:rsidP="00BD006E">
            <w:r>
              <w:t>Who will the Commission disclose your personal information to?</w:t>
            </w:r>
          </w:p>
        </w:tc>
        <w:tc>
          <w:tcPr>
            <w:tcW w:w="6591" w:type="dxa"/>
          </w:tcPr>
          <w:p w:rsidR="007040CB" w:rsidRDefault="007040CB" w:rsidP="00BD006E">
            <w:r>
              <w:t xml:space="preserve">Your personal information will be disclosed </w:t>
            </w:r>
            <w:r w:rsidRPr="00D6745E">
              <w:t>to agencies participating in the secondment and transfer arrangements.</w:t>
            </w:r>
          </w:p>
        </w:tc>
      </w:tr>
      <w:tr w:rsidR="007040CB" w:rsidTr="00BD006E">
        <w:tc>
          <w:tcPr>
            <w:tcW w:w="2753" w:type="dxa"/>
          </w:tcPr>
          <w:p w:rsidR="007040CB" w:rsidRDefault="007040CB" w:rsidP="00BD006E">
            <w:r>
              <w:t>Access to and correction of your personal information.</w:t>
            </w:r>
          </w:p>
        </w:tc>
        <w:tc>
          <w:tcPr>
            <w:tcW w:w="6591" w:type="dxa"/>
          </w:tcPr>
          <w:p w:rsidR="007040CB" w:rsidRDefault="007040CB" w:rsidP="00BD006E">
            <w:r>
              <w:t>The Commission’s privacy policy contains information about how you may access and seek correction of personal information about you that is held by the Commission.</w:t>
            </w:r>
          </w:p>
        </w:tc>
      </w:tr>
      <w:tr w:rsidR="007040CB" w:rsidTr="00BD006E">
        <w:tc>
          <w:tcPr>
            <w:tcW w:w="2753" w:type="dxa"/>
          </w:tcPr>
          <w:p w:rsidR="007040CB" w:rsidRDefault="007040CB" w:rsidP="00BD006E">
            <w:r>
              <w:t>Privacy complaints.</w:t>
            </w:r>
          </w:p>
        </w:tc>
        <w:tc>
          <w:tcPr>
            <w:tcW w:w="6591" w:type="dxa"/>
          </w:tcPr>
          <w:p w:rsidR="007040CB" w:rsidRDefault="007040CB" w:rsidP="00BD006E">
            <w:r>
              <w:t>The Commission’s privacy policy contains information about how you may complain about a breach of the Australian Privacy Principles and how the Commission will deal with complaints.</w:t>
            </w:r>
          </w:p>
        </w:tc>
      </w:tr>
      <w:tr w:rsidR="007040CB" w:rsidTr="00BD006E">
        <w:tc>
          <w:tcPr>
            <w:tcW w:w="2753" w:type="dxa"/>
          </w:tcPr>
          <w:p w:rsidR="007040CB" w:rsidRDefault="007040CB" w:rsidP="00BD006E">
            <w:r>
              <w:t>Overseas disclosure of your personal information.</w:t>
            </w:r>
          </w:p>
        </w:tc>
        <w:tc>
          <w:tcPr>
            <w:tcW w:w="6591" w:type="dxa"/>
          </w:tcPr>
          <w:p w:rsidR="007040CB" w:rsidRDefault="007040CB" w:rsidP="00BD006E">
            <w:r>
              <w:t>It is not likely that your personal information will be disclosed to any overseas recipients.</w:t>
            </w:r>
          </w:p>
        </w:tc>
      </w:tr>
    </w:tbl>
    <w:p w:rsidR="00443D39" w:rsidRDefault="00443D39" w:rsidP="007040CB">
      <w:pPr>
        <w:pStyle w:val="Bodyoftext"/>
      </w:pPr>
    </w:p>
    <w:sectPr w:rsidR="00443D39" w:rsidSect="00BC441D">
      <w:headerReference w:type="default" r:id="rId11"/>
      <w:footerReference w:type="default" r:id="rId12"/>
      <w:headerReference w:type="first" r:id="rId13"/>
      <w:pgSz w:w="11906" w:h="16838"/>
      <w:pgMar w:top="1701" w:right="851" w:bottom="2268" w:left="85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CFE" w:rsidRPr="00E263FC" w:rsidRDefault="003E3CFE" w:rsidP="00E263FC">
      <w:r>
        <w:separator/>
      </w:r>
    </w:p>
  </w:endnote>
  <w:endnote w:type="continuationSeparator" w:id="0">
    <w:p w:rsidR="003E3CFE" w:rsidRPr="00E263FC" w:rsidRDefault="003E3CFE" w:rsidP="00E2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600" w:firstRow="0" w:lastRow="0" w:firstColumn="0" w:lastColumn="0" w:noHBand="1" w:noVBand="1"/>
    </w:tblPr>
    <w:tblGrid>
      <w:gridCol w:w="5109"/>
      <w:gridCol w:w="5095"/>
    </w:tblGrid>
    <w:tr w:rsidR="00AB68AA" w:rsidTr="00AB68AA">
      <w:trPr>
        <w:trHeight w:hRule="exact" w:val="115"/>
        <w:jc w:val="center"/>
      </w:trPr>
      <w:tc>
        <w:tcPr>
          <w:tcW w:w="4686" w:type="dxa"/>
          <w:shd w:val="clear" w:color="auto" w:fill="FFFFFF" w:themeFill="background1"/>
          <w:tcMar>
            <w:top w:w="0" w:type="dxa"/>
            <w:bottom w:w="0" w:type="dxa"/>
          </w:tcMar>
        </w:tcPr>
        <w:p w:rsidR="00AB68AA" w:rsidRDefault="00AB68AA">
          <w:pPr>
            <w:pStyle w:val="Header"/>
            <w:rPr>
              <w:caps/>
              <w:sz w:val="18"/>
            </w:rPr>
          </w:pPr>
        </w:p>
      </w:tc>
      <w:tc>
        <w:tcPr>
          <w:tcW w:w="4674" w:type="dxa"/>
          <w:shd w:val="clear" w:color="auto" w:fill="FFFFFF" w:themeFill="background1"/>
          <w:tcMar>
            <w:top w:w="0" w:type="dxa"/>
            <w:bottom w:w="0" w:type="dxa"/>
          </w:tcMar>
        </w:tcPr>
        <w:p w:rsidR="00AB68AA" w:rsidRDefault="00AB68AA">
          <w:pPr>
            <w:pStyle w:val="Header"/>
            <w:jc w:val="right"/>
            <w:rPr>
              <w:caps/>
              <w:sz w:val="18"/>
            </w:rPr>
          </w:pPr>
        </w:p>
      </w:tc>
    </w:tr>
    <w:tr w:rsidR="00AB68AA" w:rsidTr="00AB68AA">
      <w:trPr>
        <w:jc w:val="center"/>
      </w:trPr>
      <w:sdt>
        <w:sdtPr>
          <w:rPr>
            <w:caps/>
            <w:color w:val="808080" w:themeColor="background1" w:themeShade="80"/>
            <w:sz w:val="18"/>
            <w:szCs w:val="18"/>
          </w:rPr>
          <w:alias w:val="Author"/>
          <w:tag w:val=""/>
          <w:id w:val="1534151868"/>
          <w:placeholder>
            <w:docPart w:val="9072B590F68A41D4A232747F80BBBFFB"/>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FFFFFF" w:themeFill="background1"/>
              <w:vAlign w:val="center"/>
            </w:tcPr>
            <w:p w:rsidR="00AB68AA" w:rsidRDefault="00AB68AA">
              <w:pPr>
                <w:pStyle w:val="Footer"/>
                <w:rPr>
                  <w:caps/>
                  <w:color w:val="808080" w:themeColor="background1" w:themeShade="80"/>
                  <w:sz w:val="18"/>
                  <w:szCs w:val="18"/>
                </w:rPr>
              </w:pPr>
              <w:r>
                <w:rPr>
                  <w:color w:val="808080" w:themeColor="background1" w:themeShade="80"/>
                  <w:sz w:val="18"/>
                  <w:szCs w:val="18"/>
                </w:rPr>
                <w:t>Australian Public Service Commission</w:t>
              </w:r>
            </w:p>
          </w:tc>
        </w:sdtContent>
      </w:sdt>
      <w:tc>
        <w:tcPr>
          <w:tcW w:w="4674" w:type="dxa"/>
          <w:shd w:val="clear" w:color="auto" w:fill="FFFFFF" w:themeFill="background1"/>
          <w:vAlign w:val="center"/>
        </w:tcPr>
        <w:p w:rsidR="00AB68AA" w:rsidRDefault="00AB68AA">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324066">
            <w:rPr>
              <w:caps/>
              <w:noProof/>
              <w:color w:val="808080" w:themeColor="background1" w:themeShade="80"/>
              <w:sz w:val="18"/>
              <w:szCs w:val="18"/>
            </w:rPr>
            <w:t>2</w:t>
          </w:r>
          <w:r>
            <w:rPr>
              <w:caps/>
              <w:noProof/>
              <w:color w:val="808080" w:themeColor="background1" w:themeShade="80"/>
              <w:sz w:val="18"/>
              <w:szCs w:val="18"/>
            </w:rPr>
            <w:fldChar w:fldCharType="end"/>
          </w:r>
        </w:p>
      </w:tc>
    </w:tr>
  </w:tbl>
  <w:p w:rsidR="00B80A28" w:rsidRPr="00B80A28" w:rsidRDefault="00B80A28">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CFE" w:rsidRPr="00E263FC" w:rsidRDefault="003E3CFE" w:rsidP="00E263FC">
      <w:r>
        <w:separator/>
      </w:r>
    </w:p>
  </w:footnote>
  <w:footnote w:type="continuationSeparator" w:id="0">
    <w:p w:rsidR="003E3CFE" w:rsidRPr="00E263FC" w:rsidRDefault="003E3CFE" w:rsidP="00E26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D48" w:rsidRDefault="00324066" w:rsidP="00591560">
    <w:pPr>
      <w:pStyle w:val="Header"/>
      <w:pBdr>
        <w:bottom w:val="single" w:sz="6" w:space="1" w:color="auto"/>
      </w:pBdr>
      <w:jc w:val="right"/>
    </w:pPr>
    <w:sdt>
      <w:sdtPr>
        <w:alias w:val="Title"/>
        <w:tag w:val=""/>
        <w:id w:val="-295751364"/>
        <w:dataBinding w:prefixMappings="xmlns:ns0='http://purl.org/dc/elements/1.1/' xmlns:ns1='http://schemas.openxmlformats.org/package/2006/metadata/core-properties' " w:xpath="/ns1:coreProperties[1]/ns0:title[1]" w:storeItemID="{6C3C8BC8-F283-45AE-878A-BAB7291924A1}"/>
        <w:text/>
      </w:sdtPr>
      <w:sdtEndPr/>
      <w:sdtContent>
        <w:r w:rsidR="007040CB" w:rsidRPr="007040CB">
          <w:t>APS Mobility Register – APP 5 Notice</w:t>
        </w:r>
      </w:sdtContent>
    </w:sdt>
  </w:p>
  <w:p w:rsidR="00D22D48" w:rsidRDefault="00D22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587" w:rsidRDefault="0042036D" w:rsidP="007040CB">
    <w:pPr>
      <w:pStyle w:val="Title"/>
    </w:pPr>
    <w:r>
      <w:rPr>
        <w:noProof/>
      </w:rPr>
      <w:drawing>
        <wp:anchor distT="0" distB="0" distL="114300" distR="114300" simplePos="0" relativeHeight="251657216" behindDoc="1" locked="0" layoutInCell="1" allowOverlap="1">
          <wp:simplePos x="0" y="0"/>
          <wp:positionH relativeFrom="column">
            <wp:posOffset>-235585</wp:posOffset>
          </wp:positionH>
          <wp:positionV relativeFrom="paragraph">
            <wp:posOffset>-424815</wp:posOffset>
          </wp:positionV>
          <wp:extent cx="7041600" cy="1148400"/>
          <wp:effectExtent l="0" t="0" r="6985" b="0"/>
          <wp:wrapNone/>
          <wp:docPr id="5" name="Picture 5" title="Australian Public Service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brand Word header 2.jpg"/>
                  <pic:cNvPicPr/>
                </pic:nvPicPr>
                <pic:blipFill>
                  <a:blip r:embed="rId1">
                    <a:extLst>
                      <a:ext uri="{28A0092B-C50C-407E-A947-70E740481C1C}">
                        <a14:useLocalDpi xmlns:a14="http://schemas.microsoft.com/office/drawing/2010/main" val="0"/>
                      </a:ext>
                    </a:extLst>
                  </a:blip>
                  <a:stretch>
                    <a:fillRect/>
                  </a:stretch>
                </pic:blipFill>
                <pic:spPr>
                  <a:xfrm>
                    <a:off x="0" y="0"/>
                    <a:ext cx="7041600" cy="114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13DD1"/>
    <w:multiLevelType w:val="hybridMultilevel"/>
    <w:tmpl w:val="D4242906"/>
    <w:lvl w:ilvl="0" w:tplc="1ADCC680">
      <w:start w:val="1"/>
      <w:numFmt w:val="bullet"/>
      <w:pStyle w:val="Bulletedtextlevel2"/>
      <w:lvlText w:val="­"/>
      <w:lvlJc w:val="left"/>
      <w:pPr>
        <w:ind w:left="1097"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142950"/>
    <w:multiLevelType w:val="hybridMultilevel"/>
    <w:tmpl w:val="C9788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0345B27"/>
    <w:multiLevelType w:val="hybridMultilevel"/>
    <w:tmpl w:val="A4389D12"/>
    <w:lvl w:ilvl="0" w:tplc="6A7C7286">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B1D3378"/>
    <w:multiLevelType w:val="hybridMultilevel"/>
    <w:tmpl w:val="8B3AAFC0"/>
    <w:lvl w:ilvl="0" w:tplc="615EC234">
      <w:start w:val="1"/>
      <w:numFmt w:val="bullet"/>
      <w:pStyle w:val="Bulleted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7C50A97"/>
    <w:multiLevelType w:val="hybridMultilevel"/>
    <w:tmpl w:val="AABC629A"/>
    <w:lvl w:ilvl="0" w:tplc="122447CC">
      <w:start w:val="1"/>
      <w:numFmt w:val="bullet"/>
      <w:pStyle w:val="APSCBulletedtextlevel3"/>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D10"/>
    <w:rsid w:val="00007157"/>
    <w:rsid w:val="00053455"/>
    <w:rsid w:val="00067C30"/>
    <w:rsid w:val="000716C1"/>
    <w:rsid w:val="000C071E"/>
    <w:rsid w:val="000C18CE"/>
    <w:rsid w:val="000F691C"/>
    <w:rsid w:val="00114526"/>
    <w:rsid w:val="00184E30"/>
    <w:rsid w:val="001B15B8"/>
    <w:rsid w:val="00224C5A"/>
    <w:rsid w:val="00233CD0"/>
    <w:rsid w:val="00245E60"/>
    <w:rsid w:val="00264934"/>
    <w:rsid w:val="00324002"/>
    <w:rsid w:val="00324066"/>
    <w:rsid w:val="003435C0"/>
    <w:rsid w:val="003776A6"/>
    <w:rsid w:val="003D53F8"/>
    <w:rsid w:val="003E3CFE"/>
    <w:rsid w:val="003E716C"/>
    <w:rsid w:val="0042036D"/>
    <w:rsid w:val="00426945"/>
    <w:rsid w:val="00443D39"/>
    <w:rsid w:val="004674BF"/>
    <w:rsid w:val="00496C70"/>
    <w:rsid w:val="004A2CF0"/>
    <w:rsid w:val="004F2E86"/>
    <w:rsid w:val="004F52B0"/>
    <w:rsid w:val="0052230A"/>
    <w:rsid w:val="00572585"/>
    <w:rsid w:val="00591560"/>
    <w:rsid w:val="005D2DF0"/>
    <w:rsid w:val="00623610"/>
    <w:rsid w:val="00643033"/>
    <w:rsid w:val="0066219B"/>
    <w:rsid w:val="00680DDB"/>
    <w:rsid w:val="00684D89"/>
    <w:rsid w:val="006C7DA0"/>
    <w:rsid w:val="006D7736"/>
    <w:rsid w:val="006E5366"/>
    <w:rsid w:val="007040CB"/>
    <w:rsid w:val="007240F9"/>
    <w:rsid w:val="00733E61"/>
    <w:rsid w:val="00745457"/>
    <w:rsid w:val="0075000A"/>
    <w:rsid w:val="0077460A"/>
    <w:rsid w:val="0078515D"/>
    <w:rsid w:val="0078641B"/>
    <w:rsid w:val="007C0832"/>
    <w:rsid w:val="007D4AA1"/>
    <w:rsid w:val="007E39D5"/>
    <w:rsid w:val="007F161B"/>
    <w:rsid w:val="007F645D"/>
    <w:rsid w:val="00824BB3"/>
    <w:rsid w:val="0083256F"/>
    <w:rsid w:val="008C20DF"/>
    <w:rsid w:val="009023C5"/>
    <w:rsid w:val="00935365"/>
    <w:rsid w:val="00950993"/>
    <w:rsid w:val="0096464F"/>
    <w:rsid w:val="009976D0"/>
    <w:rsid w:val="009A3FFA"/>
    <w:rsid w:val="009C3F25"/>
    <w:rsid w:val="009C49DB"/>
    <w:rsid w:val="009E386E"/>
    <w:rsid w:val="00A93A36"/>
    <w:rsid w:val="00AB68AA"/>
    <w:rsid w:val="00AC3860"/>
    <w:rsid w:val="00B22AD1"/>
    <w:rsid w:val="00B451AE"/>
    <w:rsid w:val="00B80A28"/>
    <w:rsid w:val="00BB006B"/>
    <w:rsid w:val="00BC441D"/>
    <w:rsid w:val="00C07EE4"/>
    <w:rsid w:val="00C26587"/>
    <w:rsid w:val="00C46DAB"/>
    <w:rsid w:val="00C6551B"/>
    <w:rsid w:val="00C72742"/>
    <w:rsid w:val="00CE2CD2"/>
    <w:rsid w:val="00D147DC"/>
    <w:rsid w:val="00D22D48"/>
    <w:rsid w:val="00D51D05"/>
    <w:rsid w:val="00D53A7D"/>
    <w:rsid w:val="00DA5D10"/>
    <w:rsid w:val="00DC5CFF"/>
    <w:rsid w:val="00DE3EE1"/>
    <w:rsid w:val="00E263FC"/>
    <w:rsid w:val="00E600C2"/>
    <w:rsid w:val="00E931E4"/>
    <w:rsid w:val="00F135E9"/>
    <w:rsid w:val="00F65C7E"/>
    <w:rsid w:val="00F7482C"/>
    <w:rsid w:val="00F9251D"/>
    <w:rsid w:val="00FF20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5:docId w15:val="{816CD1F4-2311-44BE-9B06-9E0E0849B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A93A36"/>
    <w:pPr>
      <w:spacing w:after="120" w:line="300" w:lineRule="auto"/>
    </w:pPr>
    <w:rPr>
      <w:rFonts w:ascii="Calibri" w:hAnsi="Calibri" w:cs="Calibri"/>
      <w:lang w:eastAsia="en-AU"/>
    </w:rPr>
  </w:style>
  <w:style w:type="paragraph" w:styleId="Heading1">
    <w:name w:val="heading 1"/>
    <w:next w:val="BodyText"/>
    <w:link w:val="Heading1Char"/>
    <w:qFormat/>
    <w:rsid w:val="009E386E"/>
    <w:pPr>
      <w:keepNext/>
      <w:pageBreakBefore/>
      <w:spacing w:before="360" w:after="120" w:line="240" w:lineRule="auto"/>
      <w:outlineLvl w:val="0"/>
    </w:pPr>
    <w:rPr>
      <w:rFonts w:ascii="Calibri" w:eastAsia="Batang" w:hAnsi="Calibri" w:cs="Arial"/>
      <w:b/>
      <w:bCs/>
      <w:sz w:val="46"/>
      <w:szCs w:val="32"/>
      <w:lang w:eastAsia="en-AU"/>
    </w:rPr>
  </w:style>
  <w:style w:type="paragraph" w:styleId="Heading2">
    <w:name w:val="heading 2"/>
    <w:next w:val="Normal"/>
    <w:link w:val="Heading2Char"/>
    <w:qFormat/>
    <w:rsid w:val="009E386E"/>
    <w:pPr>
      <w:keepNext/>
      <w:spacing w:before="240" w:after="120" w:line="240" w:lineRule="auto"/>
      <w:outlineLvl w:val="1"/>
    </w:pPr>
    <w:rPr>
      <w:rFonts w:ascii="Calibri" w:hAnsi="Calibri" w:cs="Arial"/>
      <w:b/>
      <w:bCs/>
      <w:iCs/>
      <w:sz w:val="36"/>
      <w:szCs w:val="28"/>
      <w:lang w:eastAsia="en-AU"/>
    </w:rPr>
  </w:style>
  <w:style w:type="paragraph" w:styleId="Heading3">
    <w:name w:val="heading 3"/>
    <w:next w:val="Normal"/>
    <w:link w:val="Heading3Char"/>
    <w:autoRedefine/>
    <w:qFormat/>
    <w:rsid w:val="009E386E"/>
    <w:pPr>
      <w:keepNext/>
      <w:spacing w:before="240" w:after="120" w:line="240" w:lineRule="auto"/>
      <w:outlineLvl w:val="2"/>
    </w:pPr>
    <w:rPr>
      <w:rFonts w:ascii="Calibri" w:hAnsi="Calibri" w:cs="Arial"/>
      <w:b/>
      <w:bCs/>
      <w:sz w:val="28"/>
      <w:szCs w:val="26"/>
      <w:lang w:eastAsia="en-AU"/>
    </w:rPr>
  </w:style>
  <w:style w:type="paragraph" w:styleId="Heading4">
    <w:name w:val="heading 4"/>
    <w:next w:val="Normal"/>
    <w:link w:val="Heading4Char"/>
    <w:unhideWhenUsed/>
    <w:qFormat/>
    <w:rsid w:val="009E386E"/>
    <w:pPr>
      <w:spacing w:before="360" w:after="120" w:line="240" w:lineRule="auto"/>
      <w:outlineLvl w:val="3"/>
    </w:pPr>
    <w:rPr>
      <w:rFonts w:ascii="Calibri" w:eastAsia="Batang" w:hAnsi="Calibri" w:cs="Arial"/>
      <w:b/>
      <w:bCs/>
      <w:sz w:val="24"/>
      <w:szCs w:val="32"/>
      <w:lang w:eastAsia="en-AU"/>
    </w:rPr>
  </w:style>
  <w:style w:type="paragraph" w:styleId="Heading5">
    <w:name w:val="heading 5"/>
    <w:next w:val="Normal"/>
    <w:link w:val="Heading5Char"/>
    <w:unhideWhenUsed/>
    <w:qFormat/>
    <w:rsid w:val="009E386E"/>
    <w:pPr>
      <w:spacing w:before="360" w:after="120" w:line="240" w:lineRule="auto"/>
      <w:outlineLvl w:val="4"/>
    </w:pPr>
    <w:rPr>
      <w:rFonts w:ascii="Calibri" w:eastAsia="Batang" w:hAnsi="Calibri" w:cs="Arial"/>
      <w:bCs/>
      <w:i/>
      <w:sz w:val="24"/>
      <w:szCs w:val="32"/>
      <w:lang w:eastAsia="en-AU"/>
    </w:rPr>
  </w:style>
  <w:style w:type="paragraph" w:styleId="Heading6">
    <w:name w:val="heading 6"/>
    <w:basedOn w:val="Heading5"/>
    <w:next w:val="Normal"/>
    <w:link w:val="Heading6Char"/>
    <w:autoRedefine/>
    <w:uiPriority w:val="9"/>
    <w:unhideWhenUsed/>
    <w:qFormat/>
    <w:rsid w:val="009976D0"/>
    <w:pPr>
      <w:outlineLvl w:val="5"/>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426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945"/>
  </w:style>
  <w:style w:type="paragraph" w:styleId="Footer">
    <w:name w:val="footer"/>
    <w:basedOn w:val="Normal"/>
    <w:link w:val="FooterChar"/>
    <w:uiPriority w:val="99"/>
    <w:unhideWhenUsed/>
    <w:locked/>
    <w:rsid w:val="004269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945"/>
  </w:style>
  <w:style w:type="paragraph" w:styleId="BalloonText">
    <w:name w:val="Balloon Text"/>
    <w:basedOn w:val="Normal"/>
    <w:link w:val="BalloonTextChar"/>
    <w:uiPriority w:val="99"/>
    <w:semiHidden/>
    <w:unhideWhenUsed/>
    <w:locked/>
    <w:rsid w:val="00426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945"/>
    <w:rPr>
      <w:rFonts w:ascii="Tahoma" w:hAnsi="Tahoma" w:cs="Tahoma"/>
      <w:sz w:val="16"/>
      <w:szCs w:val="16"/>
    </w:rPr>
  </w:style>
  <w:style w:type="character" w:customStyle="1" w:styleId="Heading1Char">
    <w:name w:val="Heading 1 Char"/>
    <w:basedOn w:val="DefaultParagraphFont"/>
    <w:link w:val="Heading1"/>
    <w:rsid w:val="009E386E"/>
    <w:rPr>
      <w:rFonts w:ascii="Calibri" w:eastAsia="Batang" w:hAnsi="Calibri" w:cs="Arial"/>
      <w:b/>
      <w:bCs/>
      <w:sz w:val="46"/>
      <w:szCs w:val="32"/>
      <w:lang w:eastAsia="en-AU"/>
    </w:rPr>
  </w:style>
  <w:style w:type="character" w:customStyle="1" w:styleId="Heading2Char">
    <w:name w:val="Heading 2 Char"/>
    <w:basedOn w:val="DefaultParagraphFont"/>
    <w:link w:val="Heading2"/>
    <w:rsid w:val="009E386E"/>
    <w:rPr>
      <w:rFonts w:ascii="Calibri" w:hAnsi="Calibri" w:cs="Arial"/>
      <w:b/>
      <w:bCs/>
      <w:iCs/>
      <w:sz w:val="36"/>
      <w:szCs w:val="28"/>
      <w:lang w:eastAsia="en-AU"/>
    </w:rPr>
  </w:style>
  <w:style w:type="character" w:customStyle="1" w:styleId="Heading3Char">
    <w:name w:val="Heading 3 Char"/>
    <w:basedOn w:val="DefaultParagraphFont"/>
    <w:link w:val="Heading3"/>
    <w:rsid w:val="009E386E"/>
    <w:rPr>
      <w:rFonts w:ascii="Calibri" w:hAnsi="Calibri" w:cs="Arial"/>
      <w:b/>
      <w:bCs/>
      <w:sz w:val="28"/>
      <w:szCs w:val="26"/>
      <w:lang w:eastAsia="en-AU"/>
    </w:rPr>
  </w:style>
  <w:style w:type="character" w:customStyle="1" w:styleId="Heading4Char">
    <w:name w:val="Heading 4 Char"/>
    <w:basedOn w:val="DefaultParagraphFont"/>
    <w:link w:val="Heading4"/>
    <w:rsid w:val="009E386E"/>
    <w:rPr>
      <w:rFonts w:ascii="Calibri" w:eastAsia="Batang" w:hAnsi="Calibri" w:cs="Arial"/>
      <w:b/>
      <w:bCs/>
      <w:sz w:val="24"/>
      <w:szCs w:val="32"/>
      <w:lang w:eastAsia="en-AU"/>
    </w:rPr>
  </w:style>
  <w:style w:type="character" w:customStyle="1" w:styleId="Heading5Char">
    <w:name w:val="Heading 5 Char"/>
    <w:basedOn w:val="DefaultParagraphFont"/>
    <w:link w:val="Heading5"/>
    <w:rsid w:val="009E386E"/>
    <w:rPr>
      <w:rFonts w:ascii="Calibri" w:eastAsia="Batang" w:hAnsi="Calibri" w:cs="Arial"/>
      <w:bCs/>
      <w:i/>
      <w:sz w:val="24"/>
      <w:szCs w:val="32"/>
      <w:lang w:eastAsia="en-AU"/>
    </w:rPr>
  </w:style>
  <w:style w:type="paragraph" w:styleId="BodyText">
    <w:name w:val="Body Text"/>
    <w:next w:val="Normal"/>
    <w:link w:val="BodyTextChar"/>
    <w:rsid w:val="006D7736"/>
    <w:pPr>
      <w:spacing w:after="120" w:line="300" w:lineRule="auto"/>
    </w:pPr>
    <w:rPr>
      <w:rFonts w:ascii="Calibri" w:hAnsi="Calibri" w:cs="Calibri"/>
      <w:lang w:eastAsia="en-AU"/>
    </w:rPr>
  </w:style>
  <w:style w:type="character" w:customStyle="1" w:styleId="BodyTextChar">
    <w:name w:val="Body Text Char"/>
    <w:basedOn w:val="DefaultParagraphFont"/>
    <w:link w:val="BodyText"/>
    <w:rsid w:val="006D7736"/>
    <w:rPr>
      <w:rFonts w:ascii="Calibri" w:hAnsi="Calibri" w:cs="Calibri"/>
      <w:lang w:eastAsia="en-AU"/>
    </w:rPr>
  </w:style>
  <w:style w:type="paragraph" w:customStyle="1" w:styleId="APSCBlocktext">
    <w:name w:val="APSC Block text"/>
    <w:basedOn w:val="Normal"/>
    <w:qFormat/>
    <w:rsid w:val="009E386E"/>
    <w:pPr>
      <w:spacing w:before="60" w:after="180"/>
      <w:ind w:left="454" w:right="454"/>
      <w:jc w:val="both"/>
    </w:pPr>
    <w:rPr>
      <w:rFonts w:eastAsiaTheme="minorEastAsia" w:cstheme="minorBidi"/>
      <w:iCs/>
      <w:sz w:val="20"/>
    </w:rPr>
  </w:style>
  <w:style w:type="table" w:styleId="TableGrid">
    <w:name w:val="Table Grid"/>
    <w:basedOn w:val="TableNormal"/>
    <w:rsid w:val="009E386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9E386E"/>
    <w:rPr>
      <w:rFonts w:ascii="Calibri" w:hAnsi="Calibri"/>
      <w:vertAlign w:val="superscript"/>
    </w:rPr>
  </w:style>
  <w:style w:type="paragraph" w:customStyle="1" w:styleId="APSCtabletextcentred">
    <w:name w:val="APSC table text centred"/>
    <w:basedOn w:val="Normal"/>
    <w:link w:val="APSCtabletextcentredChar"/>
    <w:rsid w:val="009E386E"/>
    <w:pPr>
      <w:spacing w:before="60" w:after="60"/>
      <w:jc w:val="center"/>
    </w:pPr>
    <w:rPr>
      <w:rFonts w:cs="Arial"/>
      <w:sz w:val="20"/>
      <w:szCs w:val="18"/>
    </w:rPr>
  </w:style>
  <w:style w:type="paragraph" w:customStyle="1" w:styleId="Boxedtext">
    <w:name w:val="Boxed text"/>
    <w:autoRedefine/>
    <w:qFormat/>
    <w:rsid w:val="00496C70"/>
    <w:pPr>
      <w:pBdr>
        <w:top w:val="single" w:sz="8" w:space="6" w:color="FFFFFF" w:themeColor="background1"/>
        <w:left w:val="single" w:sz="8" w:space="22" w:color="FFFFFF" w:themeColor="background1"/>
        <w:bottom w:val="single" w:sz="8" w:space="10" w:color="FFFFFF" w:themeColor="background1"/>
        <w:right w:val="single" w:sz="8" w:space="22" w:color="FFFFFF" w:themeColor="background1"/>
      </w:pBdr>
      <w:shd w:val="clear" w:color="auto" w:fill="D9D9D9" w:themeFill="background1" w:themeFillShade="D9"/>
      <w:spacing w:after="120" w:line="240" w:lineRule="auto"/>
      <w:ind w:left="454" w:right="454"/>
      <w:jc w:val="both"/>
    </w:pPr>
    <w:rPr>
      <w:rFonts w:ascii="Calibri" w:hAnsi="Calibri" w:cs="Tahoma"/>
      <w:szCs w:val="16"/>
      <w:lang w:eastAsia="en-AU"/>
    </w:rPr>
  </w:style>
  <w:style w:type="paragraph" w:customStyle="1" w:styleId="Tableordiagramheading">
    <w:name w:val="Table or diagram heading"/>
    <w:qFormat/>
    <w:rsid w:val="009E386E"/>
    <w:pPr>
      <w:spacing w:before="360" w:after="120" w:line="240" w:lineRule="auto"/>
    </w:pPr>
    <w:rPr>
      <w:rFonts w:ascii="Calibri" w:eastAsia="Batang" w:hAnsi="Calibri" w:cs="Arial"/>
      <w:b/>
      <w:bCs/>
      <w:szCs w:val="32"/>
      <w:lang w:eastAsia="en-AU"/>
    </w:rPr>
  </w:style>
  <w:style w:type="paragraph" w:styleId="FootnoteText">
    <w:name w:val="footnote text"/>
    <w:link w:val="FootnoteTextChar"/>
    <w:autoRedefine/>
    <w:rsid w:val="009E386E"/>
    <w:pPr>
      <w:spacing w:after="0" w:line="240" w:lineRule="auto"/>
    </w:pPr>
    <w:rPr>
      <w:rFonts w:ascii="Calibri" w:hAnsi="Calibri" w:cs="Calibri"/>
      <w:sz w:val="18"/>
      <w:szCs w:val="20"/>
      <w:lang w:eastAsia="en-AU"/>
    </w:rPr>
  </w:style>
  <w:style w:type="character" w:customStyle="1" w:styleId="FootnoteTextChar">
    <w:name w:val="Footnote Text Char"/>
    <w:basedOn w:val="DefaultParagraphFont"/>
    <w:link w:val="FootnoteText"/>
    <w:rsid w:val="009E386E"/>
    <w:rPr>
      <w:rFonts w:ascii="Calibri" w:hAnsi="Calibri" w:cs="Calibri"/>
      <w:sz w:val="18"/>
      <w:szCs w:val="20"/>
      <w:lang w:eastAsia="en-AU"/>
    </w:rPr>
  </w:style>
  <w:style w:type="paragraph" w:customStyle="1" w:styleId="APSCphotocaption">
    <w:name w:val="APSC photo caption"/>
    <w:rsid w:val="009E386E"/>
    <w:pPr>
      <w:spacing w:after="0" w:line="240" w:lineRule="auto"/>
    </w:pPr>
    <w:rPr>
      <w:rFonts w:ascii="Calibri" w:hAnsi="Calibri" w:cs="Calibri"/>
      <w:sz w:val="20"/>
      <w:lang w:eastAsia="en-AU"/>
    </w:rPr>
  </w:style>
  <w:style w:type="paragraph" w:customStyle="1" w:styleId="APSCtablecolumnheadingscentred">
    <w:name w:val="APSC table column headings centred"/>
    <w:basedOn w:val="APSCtabletextcentred"/>
    <w:link w:val="APSCtablecolumnheadingscentredChar"/>
    <w:rsid w:val="009E386E"/>
    <w:pPr>
      <w:spacing w:line="240" w:lineRule="auto"/>
    </w:pPr>
    <w:rPr>
      <w:b/>
    </w:rPr>
  </w:style>
  <w:style w:type="paragraph" w:customStyle="1" w:styleId="APSCItalicisedtext">
    <w:name w:val="APSC Italicised text"/>
    <w:basedOn w:val="Normal"/>
    <w:link w:val="APSCItalicisedtextChar"/>
    <w:rsid w:val="009E386E"/>
    <w:rPr>
      <w:i/>
    </w:rPr>
  </w:style>
  <w:style w:type="character" w:customStyle="1" w:styleId="APSCItalicisedtextChar">
    <w:name w:val="APSC Italicised text Char"/>
    <w:basedOn w:val="DefaultParagraphFont"/>
    <w:link w:val="APSCItalicisedtext"/>
    <w:rsid w:val="009E386E"/>
    <w:rPr>
      <w:rFonts w:ascii="Calibri" w:hAnsi="Calibri" w:cs="Calibri"/>
      <w:i/>
      <w:lang w:eastAsia="en-AU"/>
    </w:rPr>
  </w:style>
  <w:style w:type="paragraph" w:customStyle="1" w:styleId="APSCBulletedtextlevel3">
    <w:name w:val="APSC Bulleted text (level 3)"/>
    <w:basedOn w:val="Normal"/>
    <w:rsid w:val="009E386E"/>
    <w:pPr>
      <w:numPr>
        <w:numId w:val="1"/>
      </w:numPr>
      <w:ind w:left="681" w:hanging="227"/>
    </w:pPr>
  </w:style>
  <w:style w:type="paragraph" w:customStyle="1" w:styleId="Bulletedtext">
    <w:name w:val="Bulleted text"/>
    <w:basedOn w:val="Normal"/>
    <w:qFormat/>
    <w:rsid w:val="009E386E"/>
    <w:pPr>
      <w:numPr>
        <w:numId w:val="2"/>
      </w:numPr>
      <w:spacing w:after="60"/>
      <w:ind w:left="227" w:hanging="227"/>
    </w:pPr>
  </w:style>
  <w:style w:type="paragraph" w:customStyle="1" w:styleId="Bulletedtextlevel2">
    <w:name w:val="Bulleted text ( level 2)"/>
    <w:basedOn w:val="Normal"/>
    <w:qFormat/>
    <w:rsid w:val="009E386E"/>
    <w:pPr>
      <w:numPr>
        <w:numId w:val="3"/>
      </w:numPr>
      <w:spacing w:after="60"/>
      <w:ind w:left="454" w:hanging="227"/>
    </w:pPr>
  </w:style>
  <w:style w:type="paragraph" w:styleId="Title">
    <w:name w:val="Title"/>
    <w:aliases w:val="Title H1"/>
    <w:basedOn w:val="Heading1"/>
    <w:next w:val="Normal"/>
    <w:link w:val="TitleChar"/>
    <w:autoRedefine/>
    <w:uiPriority w:val="10"/>
    <w:qFormat/>
    <w:rsid w:val="0042036D"/>
    <w:pPr>
      <w:tabs>
        <w:tab w:val="center" w:pos="5102"/>
      </w:tabs>
      <w:spacing w:before="1320" w:after="0"/>
    </w:pPr>
    <w:rPr>
      <w:szCs w:val="28"/>
    </w:rPr>
  </w:style>
  <w:style w:type="character" w:customStyle="1" w:styleId="TitleChar">
    <w:name w:val="Title Char"/>
    <w:aliases w:val="Title H1 Char"/>
    <w:basedOn w:val="DefaultParagraphFont"/>
    <w:link w:val="Title"/>
    <w:uiPriority w:val="10"/>
    <w:rsid w:val="0042036D"/>
    <w:rPr>
      <w:rFonts w:ascii="Calibri" w:eastAsia="Batang" w:hAnsi="Calibri" w:cs="Arial"/>
      <w:b/>
      <w:bCs/>
      <w:sz w:val="46"/>
      <w:szCs w:val="28"/>
      <w:lang w:eastAsia="en-AU"/>
    </w:rPr>
  </w:style>
  <w:style w:type="paragraph" w:styleId="Subtitle">
    <w:name w:val="Subtitle"/>
    <w:basedOn w:val="Title"/>
    <w:next w:val="Normal"/>
    <w:link w:val="SubtitleChar"/>
    <w:uiPriority w:val="11"/>
    <w:rsid w:val="00D53A7D"/>
    <w:pPr>
      <w:contextualSpacing/>
    </w:pPr>
    <w:rPr>
      <w:sz w:val="24"/>
    </w:rPr>
  </w:style>
  <w:style w:type="character" w:customStyle="1" w:styleId="SubtitleChar">
    <w:name w:val="Subtitle Char"/>
    <w:basedOn w:val="DefaultParagraphFont"/>
    <w:link w:val="Subtitle"/>
    <w:uiPriority w:val="11"/>
    <w:rsid w:val="00D53A7D"/>
    <w:rPr>
      <w:rFonts w:ascii="Arial Black" w:eastAsia="Batang" w:hAnsi="Arial Black" w:cs="Arial"/>
      <w:b/>
      <w:bCs/>
      <w:color w:val="FFFFFF" w:themeColor="background1"/>
      <w:sz w:val="24"/>
      <w:szCs w:val="32"/>
      <w:lang w:eastAsia="en-AU"/>
    </w:rPr>
  </w:style>
  <w:style w:type="paragraph" w:customStyle="1" w:styleId="Bodyoftext">
    <w:name w:val="Body of text"/>
    <w:basedOn w:val="BodyText"/>
    <w:link w:val="BodyoftextChar"/>
    <w:qFormat/>
    <w:rsid w:val="006D7736"/>
  </w:style>
  <w:style w:type="paragraph" w:customStyle="1" w:styleId="Pagenumbercentered">
    <w:name w:val="Page number (centered)"/>
    <w:basedOn w:val="Footer"/>
    <w:link w:val="PagenumbercenteredChar"/>
    <w:qFormat/>
    <w:rsid w:val="006D7736"/>
    <w:pPr>
      <w:tabs>
        <w:tab w:val="clear" w:pos="4513"/>
        <w:tab w:val="clear" w:pos="9026"/>
        <w:tab w:val="center" w:pos="5102"/>
      </w:tabs>
    </w:pPr>
  </w:style>
  <w:style w:type="character" w:customStyle="1" w:styleId="BodyoftextChar">
    <w:name w:val="Body of text Char"/>
    <w:basedOn w:val="BodyTextChar"/>
    <w:link w:val="Bodyoftext"/>
    <w:rsid w:val="006D7736"/>
    <w:rPr>
      <w:rFonts w:ascii="Calibri" w:hAnsi="Calibri" w:cs="Calibri"/>
      <w:lang w:eastAsia="en-AU"/>
    </w:rPr>
  </w:style>
  <w:style w:type="character" w:customStyle="1" w:styleId="Heading6Char">
    <w:name w:val="Heading 6 Char"/>
    <w:basedOn w:val="DefaultParagraphFont"/>
    <w:link w:val="Heading6"/>
    <w:uiPriority w:val="9"/>
    <w:rsid w:val="009976D0"/>
    <w:rPr>
      <w:rFonts w:ascii="Calibri" w:eastAsia="Batang" w:hAnsi="Calibri" w:cs="Arial"/>
      <w:bCs/>
      <w:i/>
      <w:szCs w:val="32"/>
      <w:lang w:eastAsia="en-AU"/>
    </w:rPr>
  </w:style>
  <w:style w:type="character" w:customStyle="1" w:styleId="PagenumbercenteredChar">
    <w:name w:val="Page number (centered) Char"/>
    <w:basedOn w:val="FooterChar"/>
    <w:link w:val="Pagenumbercentered"/>
    <w:rsid w:val="006D7736"/>
    <w:rPr>
      <w:rFonts w:ascii="Calibri" w:hAnsi="Calibri" w:cs="Calibri"/>
      <w:lang w:eastAsia="en-AU"/>
    </w:rPr>
  </w:style>
  <w:style w:type="paragraph" w:customStyle="1" w:styleId="APSCtable">
    <w:name w:val="APSC table"/>
    <w:basedOn w:val="APSCtablecolumnheadingscentred"/>
    <w:link w:val="APSCtableChar"/>
    <w:rsid w:val="007240F9"/>
    <w:rPr>
      <w:rFonts w:eastAsia="Times New Roman"/>
    </w:rPr>
  </w:style>
  <w:style w:type="character" w:customStyle="1" w:styleId="APSCtabletextcentredChar">
    <w:name w:val="APSC table text centred Char"/>
    <w:basedOn w:val="DefaultParagraphFont"/>
    <w:link w:val="APSCtabletextcentred"/>
    <w:rsid w:val="007240F9"/>
    <w:rPr>
      <w:rFonts w:ascii="Calibri" w:hAnsi="Calibri" w:cs="Arial"/>
      <w:sz w:val="20"/>
      <w:szCs w:val="18"/>
      <w:lang w:eastAsia="en-AU"/>
    </w:rPr>
  </w:style>
  <w:style w:type="character" w:customStyle="1" w:styleId="APSCtablecolumnheadingscentredChar">
    <w:name w:val="APSC table column headings centred Char"/>
    <w:basedOn w:val="APSCtabletextcentredChar"/>
    <w:link w:val="APSCtablecolumnheadingscentred"/>
    <w:rsid w:val="007240F9"/>
    <w:rPr>
      <w:rFonts w:ascii="Calibri" w:hAnsi="Calibri" w:cs="Arial"/>
      <w:b/>
      <w:sz w:val="20"/>
      <w:szCs w:val="18"/>
      <w:lang w:eastAsia="en-AU"/>
    </w:rPr>
  </w:style>
  <w:style w:type="character" w:customStyle="1" w:styleId="APSCtableChar">
    <w:name w:val="APSC table Char"/>
    <w:basedOn w:val="APSCtablecolumnheadingscentredChar"/>
    <w:link w:val="APSCtable"/>
    <w:rsid w:val="007240F9"/>
    <w:rPr>
      <w:rFonts w:ascii="Calibri" w:eastAsia="Times New Roman" w:hAnsi="Calibri" w:cs="Arial"/>
      <w:b/>
      <w:sz w:val="20"/>
      <w:szCs w:val="18"/>
      <w:lang w:eastAsia="en-AU"/>
    </w:rPr>
  </w:style>
  <w:style w:type="character" w:styleId="PlaceholderText">
    <w:name w:val="Placeholder Text"/>
    <w:basedOn w:val="DefaultParagraphFont"/>
    <w:uiPriority w:val="99"/>
    <w:semiHidden/>
    <w:locked/>
    <w:rsid w:val="0078515D"/>
    <w:rPr>
      <w:color w:val="808080"/>
    </w:rPr>
  </w:style>
  <w:style w:type="paragraph" w:customStyle="1" w:styleId="TitleSubheading">
    <w:name w:val="Title Subheading"/>
    <w:basedOn w:val="Heading2"/>
    <w:link w:val="TitleSubheadingChar"/>
    <w:autoRedefine/>
    <w:qFormat/>
    <w:rsid w:val="003435C0"/>
    <w:pPr>
      <w:spacing w:before="0" w:after="600"/>
    </w:pPr>
    <w:rPr>
      <w:b w:val="0"/>
      <w:color w:val="000000" w:themeColor="text1"/>
      <w:sz w:val="40"/>
    </w:rPr>
  </w:style>
  <w:style w:type="table" w:styleId="ListTable7Colorful">
    <w:name w:val="List Table 7 Colorful"/>
    <w:basedOn w:val="TableNormal"/>
    <w:uiPriority w:val="52"/>
    <w:rsid w:val="000716C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leSubheadingChar">
    <w:name w:val="Title Subheading Char"/>
    <w:basedOn w:val="Heading2Char"/>
    <w:link w:val="TitleSubheading"/>
    <w:rsid w:val="003435C0"/>
    <w:rPr>
      <w:rFonts w:ascii="Calibri" w:hAnsi="Calibri" w:cs="Arial"/>
      <w:b w:val="0"/>
      <w:bCs/>
      <w:iCs/>
      <w:color w:val="000000" w:themeColor="text1"/>
      <w:sz w:val="40"/>
      <w:szCs w:val="28"/>
      <w:lang w:eastAsia="en-AU"/>
    </w:rPr>
  </w:style>
  <w:style w:type="paragraph" w:styleId="Caption">
    <w:name w:val="caption"/>
    <w:basedOn w:val="Normal"/>
    <w:next w:val="Normal"/>
    <w:autoRedefine/>
    <w:uiPriority w:val="35"/>
    <w:unhideWhenUsed/>
    <w:qFormat/>
    <w:locked/>
    <w:rsid w:val="00224C5A"/>
    <w:pPr>
      <w:spacing w:line="240" w:lineRule="auto"/>
      <w:jc w:val="center"/>
    </w:pPr>
    <w:rPr>
      <w:i/>
      <w:iCs/>
      <w:color w:val="000000" w:themeColor="text1"/>
      <w:szCs w:val="18"/>
    </w:rPr>
  </w:style>
  <w:style w:type="paragraph" w:customStyle="1" w:styleId="Table2style">
    <w:name w:val="Table 2 style"/>
    <w:basedOn w:val="APSCtablecolumnheadingscentred"/>
    <w:link w:val="Table2styleChar"/>
    <w:autoRedefine/>
    <w:qFormat/>
    <w:rsid w:val="000C18CE"/>
    <w:rPr>
      <w:rFonts w:eastAsia="Times New Roman"/>
      <w:sz w:val="24"/>
      <w:szCs w:val="24"/>
    </w:rPr>
  </w:style>
  <w:style w:type="paragraph" w:customStyle="1" w:styleId="Table1style">
    <w:name w:val="Table 1 style"/>
    <w:basedOn w:val="APSCtablecolumnheadingscentred"/>
    <w:link w:val="Table1styleChar"/>
    <w:qFormat/>
    <w:rsid w:val="009023C5"/>
    <w:rPr>
      <w:rFonts w:eastAsia="Times New Roman"/>
    </w:rPr>
  </w:style>
  <w:style w:type="character" w:customStyle="1" w:styleId="Table2styleChar">
    <w:name w:val="Table 2 style Char"/>
    <w:basedOn w:val="APSCtablecolumnheadingscentredChar"/>
    <w:link w:val="Table2style"/>
    <w:rsid w:val="000C18CE"/>
    <w:rPr>
      <w:rFonts w:ascii="Calibri" w:eastAsia="Times New Roman" w:hAnsi="Calibri" w:cs="Arial"/>
      <w:b/>
      <w:sz w:val="24"/>
      <w:szCs w:val="24"/>
      <w:lang w:eastAsia="en-AU"/>
    </w:rPr>
  </w:style>
  <w:style w:type="paragraph" w:styleId="ListParagraph">
    <w:name w:val="List Paragraph"/>
    <w:basedOn w:val="Normal"/>
    <w:link w:val="ListParagraphChar"/>
    <w:uiPriority w:val="34"/>
    <w:qFormat/>
    <w:locked/>
    <w:rsid w:val="007E39D5"/>
    <w:pPr>
      <w:ind w:left="720"/>
      <w:contextualSpacing/>
    </w:pPr>
  </w:style>
  <w:style w:type="character" w:customStyle="1" w:styleId="Table1styleChar">
    <w:name w:val="Table 1 style Char"/>
    <w:basedOn w:val="APSCtablecolumnheadingscentredChar"/>
    <w:link w:val="Table1style"/>
    <w:rsid w:val="009023C5"/>
    <w:rPr>
      <w:rFonts w:ascii="Calibri" w:eastAsia="Times New Roman" w:hAnsi="Calibri" w:cs="Arial"/>
      <w:b/>
      <w:sz w:val="20"/>
      <w:szCs w:val="18"/>
      <w:lang w:eastAsia="en-AU"/>
    </w:rPr>
  </w:style>
  <w:style w:type="paragraph" w:customStyle="1" w:styleId="Numberedlist">
    <w:name w:val="Numbered list"/>
    <w:basedOn w:val="ListParagraph"/>
    <w:link w:val="NumberedlistChar"/>
    <w:autoRedefine/>
    <w:qFormat/>
    <w:rsid w:val="007E39D5"/>
    <w:pPr>
      <w:numPr>
        <w:numId w:val="4"/>
      </w:numPr>
    </w:pPr>
  </w:style>
  <w:style w:type="character" w:customStyle="1" w:styleId="ListParagraphChar">
    <w:name w:val="List Paragraph Char"/>
    <w:basedOn w:val="DefaultParagraphFont"/>
    <w:link w:val="ListParagraph"/>
    <w:uiPriority w:val="34"/>
    <w:rsid w:val="007E39D5"/>
    <w:rPr>
      <w:rFonts w:ascii="Calibri" w:hAnsi="Calibri" w:cs="Calibri"/>
      <w:lang w:eastAsia="en-AU"/>
    </w:rPr>
  </w:style>
  <w:style w:type="character" w:customStyle="1" w:styleId="NumberedlistChar">
    <w:name w:val="Numbered list Char"/>
    <w:basedOn w:val="ListParagraphChar"/>
    <w:link w:val="Numberedlist"/>
    <w:rsid w:val="007E39D5"/>
    <w:rPr>
      <w:rFonts w:ascii="Calibri" w:hAnsi="Calibri" w:cs="Calibri"/>
      <w:lang w:eastAsia="en-AU"/>
    </w:rPr>
  </w:style>
  <w:style w:type="paragraph" w:styleId="Quote">
    <w:name w:val="Quote"/>
    <w:basedOn w:val="Normal"/>
    <w:next w:val="Normal"/>
    <w:link w:val="QuoteChar"/>
    <w:autoRedefine/>
    <w:uiPriority w:val="29"/>
    <w:qFormat/>
    <w:locked/>
    <w:rsid w:val="00443D39"/>
    <w:pPr>
      <w:pBdr>
        <w:left w:val="single" w:sz="36" w:space="4" w:color="1F497D" w:themeColor="text2"/>
      </w:pBdr>
      <w:spacing w:before="360" w:after="360"/>
      <w:ind w:left="862" w:right="862"/>
    </w:pPr>
    <w:rPr>
      <w:i/>
      <w:iCs/>
      <w:color w:val="404040" w:themeColor="text1" w:themeTint="BF"/>
    </w:rPr>
  </w:style>
  <w:style w:type="character" w:customStyle="1" w:styleId="QuoteChar">
    <w:name w:val="Quote Char"/>
    <w:basedOn w:val="DefaultParagraphFont"/>
    <w:link w:val="Quote"/>
    <w:uiPriority w:val="29"/>
    <w:rsid w:val="00443D39"/>
    <w:rPr>
      <w:rFonts w:ascii="Calibri" w:hAnsi="Calibri" w:cs="Calibri"/>
      <w:i/>
      <w:iCs/>
      <w:color w:val="404040" w:themeColor="text1" w:themeTint="BF"/>
      <w:lang w:eastAsia="en-AU"/>
    </w:rPr>
  </w:style>
  <w:style w:type="character" w:styleId="Hyperlink">
    <w:name w:val="Hyperlink"/>
    <w:basedOn w:val="DefaultParagraphFont"/>
    <w:locked/>
    <w:rsid w:val="007040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64438">
      <w:bodyDiv w:val="1"/>
      <w:marLeft w:val="0"/>
      <w:marRight w:val="0"/>
      <w:marTop w:val="0"/>
      <w:marBottom w:val="0"/>
      <w:divBdr>
        <w:top w:val="none" w:sz="0" w:space="0" w:color="auto"/>
        <w:left w:val="none" w:sz="0" w:space="0" w:color="auto"/>
        <w:bottom w:val="none" w:sz="0" w:space="0" w:color="auto"/>
        <w:right w:val="none" w:sz="0" w:space="0" w:color="auto"/>
      </w:divBdr>
    </w:div>
    <w:div w:id="262953852">
      <w:bodyDiv w:val="1"/>
      <w:marLeft w:val="0"/>
      <w:marRight w:val="0"/>
      <w:marTop w:val="0"/>
      <w:marBottom w:val="0"/>
      <w:divBdr>
        <w:top w:val="none" w:sz="0" w:space="0" w:color="auto"/>
        <w:left w:val="none" w:sz="0" w:space="0" w:color="auto"/>
        <w:bottom w:val="none" w:sz="0" w:space="0" w:color="auto"/>
        <w:right w:val="none" w:sz="0" w:space="0" w:color="auto"/>
      </w:divBdr>
    </w:div>
    <w:div w:id="685667376">
      <w:bodyDiv w:val="1"/>
      <w:marLeft w:val="0"/>
      <w:marRight w:val="0"/>
      <w:marTop w:val="0"/>
      <w:marBottom w:val="0"/>
      <w:divBdr>
        <w:top w:val="none" w:sz="0" w:space="0" w:color="auto"/>
        <w:left w:val="none" w:sz="0" w:space="0" w:color="auto"/>
        <w:bottom w:val="none" w:sz="0" w:space="0" w:color="auto"/>
        <w:right w:val="none" w:sz="0" w:space="0" w:color="auto"/>
      </w:divBdr>
    </w:div>
    <w:div w:id="936905081">
      <w:bodyDiv w:val="1"/>
      <w:marLeft w:val="0"/>
      <w:marRight w:val="0"/>
      <w:marTop w:val="0"/>
      <w:marBottom w:val="0"/>
      <w:divBdr>
        <w:top w:val="none" w:sz="0" w:space="0" w:color="auto"/>
        <w:left w:val="none" w:sz="0" w:space="0" w:color="auto"/>
        <w:bottom w:val="none" w:sz="0" w:space="0" w:color="auto"/>
        <w:right w:val="none" w:sz="0" w:space="0" w:color="auto"/>
      </w:divBdr>
    </w:div>
    <w:div w:id="1026950752">
      <w:bodyDiv w:val="1"/>
      <w:marLeft w:val="0"/>
      <w:marRight w:val="0"/>
      <w:marTop w:val="0"/>
      <w:marBottom w:val="0"/>
      <w:divBdr>
        <w:top w:val="none" w:sz="0" w:space="0" w:color="auto"/>
        <w:left w:val="none" w:sz="0" w:space="0" w:color="auto"/>
        <w:bottom w:val="none" w:sz="0" w:space="0" w:color="auto"/>
        <w:right w:val="none" w:sz="0" w:space="0" w:color="auto"/>
      </w:divBdr>
    </w:div>
    <w:div w:id="1299647432">
      <w:bodyDiv w:val="1"/>
      <w:marLeft w:val="0"/>
      <w:marRight w:val="0"/>
      <w:marTop w:val="0"/>
      <w:marBottom w:val="0"/>
      <w:divBdr>
        <w:top w:val="none" w:sz="0" w:space="0" w:color="auto"/>
        <w:left w:val="none" w:sz="0" w:space="0" w:color="auto"/>
        <w:bottom w:val="none" w:sz="0" w:space="0" w:color="auto"/>
        <w:right w:val="none" w:sz="0" w:space="0" w:color="auto"/>
      </w:divBdr>
    </w:div>
    <w:div w:id="1806773100">
      <w:bodyDiv w:val="1"/>
      <w:marLeft w:val="0"/>
      <w:marRight w:val="0"/>
      <w:marTop w:val="0"/>
      <w:marBottom w:val="0"/>
      <w:divBdr>
        <w:top w:val="none" w:sz="0" w:space="0" w:color="auto"/>
        <w:left w:val="none" w:sz="0" w:space="0" w:color="auto"/>
        <w:bottom w:val="none" w:sz="0" w:space="0" w:color="auto"/>
        <w:right w:val="none" w:sz="0" w:space="0" w:color="auto"/>
      </w:divBdr>
    </w:div>
    <w:div w:id="20568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www.apsc.gov.au/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C135\AppData\Local\Microsoft\Windows\INetCache\Content.Outlook\Y91XQXX9\!FINAL%20-%20APSC%20wor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72B590F68A41D4A232747F80BBBFFB"/>
        <w:category>
          <w:name w:val="General"/>
          <w:gallery w:val="placeholder"/>
        </w:category>
        <w:types>
          <w:type w:val="bbPlcHdr"/>
        </w:types>
        <w:behaviors>
          <w:behavior w:val="content"/>
        </w:behaviors>
        <w:guid w:val="{E748C423-0527-44EE-B196-A74815B99738}"/>
      </w:docPartPr>
      <w:docPartBody>
        <w:p w:rsidR="000F08C4" w:rsidRDefault="0021059F" w:rsidP="0021059F">
          <w:pPr>
            <w:pStyle w:val="9072B590F68A41D4A232747F80BBBFFB"/>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59F"/>
    <w:rsid w:val="000F08C4"/>
    <w:rsid w:val="0021059F"/>
    <w:rsid w:val="00AE04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99F1E812534A8391A5E84EA38B634B">
    <w:name w:val="3A99F1E812534A8391A5E84EA38B634B"/>
    <w:rsid w:val="0021059F"/>
  </w:style>
  <w:style w:type="paragraph" w:customStyle="1" w:styleId="0D8ED9A1E2EC446F8A349175966C511B">
    <w:name w:val="0D8ED9A1E2EC446F8A349175966C511B"/>
    <w:rsid w:val="0021059F"/>
  </w:style>
  <w:style w:type="character" w:styleId="PlaceholderText">
    <w:name w:val="Placeholder Text"/>
    <w:basedOn w:val="DefaultParagraphFont"/>
    <w:uiPriority w:val="99"/>
    <w:semiHidden/>
    <w:rsid w:val="0021059F"/>
    <w:rPr>
      <w:color w:val="808080"/>
    </w:rPr>
  </w:style>
  <w:style w:type="paragraph" w:customStyle="1" w:styleId="9072B590F68A41D4A232747F80BBBFFB">
    <w:name w:val="9072B590F68A41D4A232747F80BBBFFB"/>
    <w:rsid w:val="002105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ACDD53F945B6484986D854598622EA60" ma:contentTypeVersion="6" ma:contentTypeDescription="ShareHub Document" ma:contentTypeScope="" ma:versionID="b23db241c04ea90439680cd15f275045">
  <xsd:schema xmlns:xsd="http://www.w3.org/2001/XMLSchema" xmlns:xs="http://www.w3.org/2001/XMLSchema" xmlns:p="http://schemas.microsoft.com/office/2006/metadata/properties" xmlns:ns1="68f049a8-f86c-4fc3-9908-412f6e1f6c10" xmlns:ns3="685f9fda-bd71-4433-b331-92feb9553089" targetNamespace="http://schemas.microsoft.com/office/2006/metadata/properties" ma:root="true" ma:fieldsID="353c572842c5af708cd0d060ae1ec0f3" ns1:_="" ns3:_="">
    <xsd:import namespace="68f049a8-f86c-4fc3-9908-412f6e1f6c10"/>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049a8-f86c-4fc3-9908-412f6e1f6c10"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2;#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f5eee1b-34a5-4580-91bb-3357630c5fdc}" ma:internalName="TaxCatchAll" ma:showField="CatchAllData" ma:web="68f049a8-f86c-4fc3-9908-412f6e1f6c1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f5eee1b-34a5-4580-91bb-3357630c5fdc}" ma:internalName="TaxCatchAllLabel" ma:readOnly="true" ma:showField="CatchAllDataLabel" ma:web="68f049a8-f86c-4fc3-9908-412f6e1f6c10">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d1c641577414dfdab1686c9d5d0dbd0 xmlns="68f049a8-f86c-4fc3-9908-412f6e1f6c10">
      <Terms xmlns="http://schemas.microsoft.com/office/infopath/2007/PartnerControls"/>
    </jd1c641577414dfdab1686c9d5d0dbd0>
    <ShareHubID xmlns="68f049a8-f86c-4fc3-9908-412f6e1f6c10">SHD19-15610</ShareHubID>
    <TaxCatchAll xmlns="68f049a8-f86c-4fc3-9908-412f6e1f6c10">
      <Value>2</Value>
    </TaxCatchAll>
    <PMCNotes xmlns="68f049a8-f86c-4fc3-9908-412f6e1f6c10" xsi:nil="true"/>
    <mc5611b894cf49d8aeeb8ebf39dc09bc xmlns="68f049a8-f86c-4fc3-9908-412f6e1f6c1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NonRecordJustification xmlns="685f9fda-bd71-4433-b331-92feb9553089">None</NonRecordJustification>
  </documentManagement>
</p:properties>
</file>

<file path=customXml/itemProps1.xml><?xml version="1.0" encoding="utf-8"?>
<ds:datastoreItem xmlns:ds="http://schemas.openxmlformats.org/officeDocument/2006/customXml" ds:itemID="{429C9EC5-30A3-4EFD-B042-489C2548B8E0}">
  <ds:schemaRefs>
    <ds:schemaRef ds:uri="http://schemas.microsoft.com/sharepoint/v3/contenttype/forms"/>
  </ds:schemaRefs>
</ds:datastoreItem>
</file>

<file path=customXml/itemProps2.xml><?xml version="1.0" encoding="utf-8"?>
<ds:datastoreItem xmlns:ds="http://schemas.openxmlformats.org/officeDocument/2006/customXml" ds:itemID="{5522940D-E0AE-4838-A28C-433F3C255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049a8-f86c-4fc3-9908-412f6e1f6c10"/>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649AF-3E16-4466-B634-116361A7512B}">
  <ds:schemaRefs>
    <ds:schemaRef ds:uri="http://www.w3.org/XML/1998/namespace"/>
    <ds:schemaRef ds:uri="http://purl.org/dc/terms/"/>
    <ds:schemaRef ds:uri="http://schemas.microsoft.com/office/2006/documentManagement/types"/>
    <ds:schemaRef ds:uri="http://schemas.microsoft.com/office/2006/metadata/properties"/>
    <ds:schemaRef ds:uri="68f049a8-f86c-4fc3-9908-412f6e1f6c10"/>
    <ds:schemaRef ds:uri="http://purl.org/dc/elements/1.1/"/>
    <ds:schemaRef ds:uri="http://schemas.microsoft.com/office/infopath/2007/PartnerControls"/>
    <ds:schemaRef ds:uri="http://schemas.openxmlformats.org/package/2006/metadata/core-properties"/>
    <ds:schemaRef ds:uri="685f9fda-bd71-4433-b331-92feb955308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!FINAL - APSC word template</Template>
  <TotalTime>1</TotalTime>
  <Pages>3</Pages>
  <Words>442</Words>
  <Characters>2521</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APS Mobility Register – APP 5 Notice</vt:lpstr>
    </vt:vector>
  </TitlesOfParts>
  <Company>Australian Government</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 Mobility Register – APP 5 Notice</dc:title>
  <dc:creator>Australian Public Service Commission</dc:creator>
  <cp:lastModifiedBy>Leung, Sherman</cp:lastModifiedBy>
  <cp:revision>2</cp:revision>
  <cp:lastPrinted>2019-07-26T01:06:00Z</cp:lastPrinted>
  <dcterms:created xsi:type="dcterms:W3CDTF">2020-07-30T02:42:00Z</dcterms:created>
  <dcterms:modified xsi:type="dcterms:W3CDTF">2020-07-30T02:42:00Z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0x0101002825A64A6E1845A99A9D8EE8A5686ECB00ACDD53F945B6484986D854598622EA60</vt:lpwstr>
  </property>
  <property fmtid="{D5CDD505-2E9C-101B-9397-08002B2CF9AE}" pid="3" name="HPRMSecurityLevel">
    <vt:lpwstr>2;#OFFICIAL|11463c70-78df-4e3b-b0ff-f66cd3cb26ec</vt:lpwstr>
  </property>
  <property fmtid="{D5CDD505-2E9C-101B-9397-08002B2CF9AE}" pid="4" name="HPRMSecurityCaveat">
    <vt:lpwstr/>
  </property>
</Properties>
</file>