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 wp14:anchorId="08A8D8C1" wp14:editId="50900E4C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7F0544" w:rsidP="002C3102">
      <w:pPr>
        <w:pStyle w:val="ListParagraph"/>
        <w:numPr>
          <w:ilvl w:val="0"/>
          <w:numId w:val="1"/>
        </w:numPr>
      </w:pPr>
      <w:hyperlink r:id="rId7" w:history="1">
        <w:r w:rsidR="002C3102" w:rsidRPr="003D0414">
          <w:rPr>
            <w:rStyle w:val="Hyperlink"/>
          </w:rPr>
          <w:t>http://www.apsc.gov.au/privacy</w:t>
        </w:r>
      </w:hyperlink>
    </w:p>
    <w:p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05"/>
        <w:gridCol w:w="6537"/>
      </w:tblGrid>
      <w:tr w:rsidR="00A621EA" w:rsidRPr="00A621EA" w:rsidTr="00600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vAlign w:val="center"/>
          </w:tcPr>
          <w:p w:rsidR="00A621EA" w:rsidRPr="00A621EA" w:rsidRDefault="00D2254F" w:rsidP="006001E9">
            <w:pPr>
              <w:pStyle w:val="Heading2"/>
              <w:outlineLvl w:val="1"/>
            </w:pPr>
            <w:r>
              <w:rPr>
                <w:bCs/>
              </w:rPr>
              <w:t xml:space="preserve">Senior Executive Service (SES) </w:t>
            </w:r>
            <w:r w:rsidR="00071838">
              <w:rPr>
                <w:bCs/>
              </w:rPr>
              <w:t xml:space="preserve">staffing </w:t>
            </w:r>
            <w:proofErr w:type="gramStart"/>
            <w:r w:rsidR="00071838">
              <w:rPr>
                <w:bCs/>
              </w:rPr>
              <w:t xml:space="preserve">arrangements </w:t>
            </w:r>
            <w:r w:rsidR="00A6598E">
              <w:rPr>
                <w:bCs/>
              </w:rPr>
              <w:t xml:space="preserve"> –</w:t>
            </w:r>
            <w:proofErr w:type="gramEnd"/>
            <w:r w:rsidR="00A6598E">
              <w:rPr>
                <w:bCs/>
              </w:rPr>
              <w:t xml:space="preserve"> APP 5 Notice</w:t>
            </w: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Who is collecting your personal information?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collected by the Australian Public Service Commission (the Commission).</w:t>
            </w:r>
          </w:p>
          <w:p w:rsidR="00890A78" w:rsidRDefault="00890A78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1E9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Collection of your personal information</w:t>
            </w:r>
          </w:p>
        </w:tc>
        <w:tc>
          <w:tcPr>
            <w:tcW w:w="6537" w:type="dxa"/>
          </w:tcPr>
          <w:p w:rsidR="00D578EA" w:rsidRDefault="00C732A5" w:rsidP="00D57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78EA">
              <w:t xml:space="preserve">Your personal information was provided to the Commission by </w:t>
            </w:r>
            <w:r w:rsidR="00D578EA" w:rsidRPr="00D578EA">
              <w:t xml:space="preserve">you, </w:t>
            </w:r>
            <w:r w:rsidRPr="00D578EA">
              <w:t xml:space="preserve">your </w:t>
            </w:r>
            <w:r w:rsidR="00D578EA" w:rsidRPr="00D578EA">
              <w:t xml:space="preserve">employing agency or an agency </w:t>
            </w:r>
            <w:r w:rsidR="00D578EA">
              <w:t xml:space="preserve">seeking the </w:t>
            </w:r>
            <w:r w:rsidR="001C7D23">
              <w:t xml:space="preserve">Australian Public Service </w:t>
            </w:r>
            <w:r w:rsidR="007F0544">
              <w:t xml:space="preserve">(APS) </w:t>
            </w:r>
            <w:bookmarkStart w:id="0" w:name="_GoBack"/>
            <w:bookmarkEnd w:id="0"/>
            <w:r w:rsidR="00D26672" w:rsidRPr="001C7D23">
              <w:rPr>
                <w:rFonts w:cs="Arial"/>
                <w:lang w:val="en"/>
              </w:rPr>
              <w:t>Commissioner (</w:t>
            </w:r>
            <w:r w:rsidR="001C7D23" w:rsidRPr="001C7D23">
              <w:rPr>
                <w:rFonts w:cs="Arial"/>
                <w:lang w:val="en"/>
              </w:rPr>
              <w:t>or</w:t>
            </w:r>
            <w:r w:rsidR="00D26672" w:rsidRPr="001C7D23">
              <w:rPr>
                <w:rFonts w:cs="Arial"/>
                <w:lang w:val="en"/>
              </w:rPr>
              <w:t xml:space="preserve"> </w:t>
            </w:r>
            <w:r w:rsidR="001C7D23">
              <w:rPr>
                <w:rFonts w:cs="Arial"/>
                <w:lang w:val="en"/>
              </w:rPr>
              <w:t xml:space="preserve">in his capacity </w:t>
            </w:r>
            <w:r w:rsidR="00D26672" w:rsidRPr="001C7D23">
              <w:rPr>
                <w:rFonts w:cs="Arial"/>
                <w:lang w:val="en"/>
              </w:rPr>
              <w:t xml:space="preserve">the Australian Parliamentary Service Commissioner) </w:t>
            </w:r>
            <w:r w:rsidR="00D578EA" w:rsidRPr="001C7D23">
              <w:t>endorsement of</w:t>
            </w:r>
            <w:r w:rsidR="00D578EA">
              <w:t xml:space="preserve"> a recruitment decision for a vacancy for which you have </w:t>
            </w:r>
            <w:proofErr w:type="gramStart"/>
            <w:r w:rsidR="00D578EA">
              <w:t>applied</w:t>
            </w:r>
            <w:r w:rsidR="000A029C">
              <w:t>,</w:t>
            </w:r>
            <w:proofErr w:type="gramEnd"/>
            <w:r w:rsidR="000A029C">
              <w:t xml:space="preserve"> or in relation to another SES staffing matter</w:t>
            </w:r>
            <w:r w:rsidR="00D578EA">
              <w:t>.</w:t>
            </w:r>
          </w:p>
          <w:p w:rsidR="00890A78" w:rsidRDefault="00890A78" w:rsidP="00D57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Authority for collection of personal information</w:t>
            </w:r>
          </w:p>
        </w:tc>
        <w:tc>
          <w:tcPr>
            <w:tcW w:w="6537" w:type="dxa"/>
          </w:tcPr>
          <w:p w:rsidR="00606AAA" w:rsidRDefault="00DB6772" w:rsidP="00DB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T</w:t>
            </w:r>
            <w:r w:rsidR="005B5BBF" w:rsidRPr="00EE5EA9">
              <w:rPr>
                <w:rFonts w:cs="Arial"/>
                <w:lang w:val="en"/>
              </w:rPr>
              <w:t xml:space="preserve">he </w:t>
            </w:r>
            <w:r w:rsidR="00D26672">
              <w:t>APS</w:t>
            </w:r>
            <w:r w:rsidR="009D7C76">
              <w:t xml:space="preserve"> </w:t>
            </w:r>
            <w:r w:rsidR="005B5BBF" w:rsidRPr="00EE5EA9">
              <w:rPr>
                <w:rFonts w:cs="Arial"/>
                <w:lang w:val="en"/>
              </w:rPr>
              <w:t xml:space="preserve">Commissioner </w:t>
            </w:r>
            <w:r>
              <w:rPr>
                <w:rFonts w:cs="Arial"/>
                <w:lang w:val="en"/>
              </w:rPr>
              <w:t>has</w:t>
            </w:r>
            <w:r w:rsidR="005B5BBF" w:rsidRPr="00EE5EA9">
              <w:rPr>
                <w:rFonts w:cs="Arial"/>
                <w:lang w:val="en"/>
              </w:rPr>
              <w:t xml:space="preserve"> responsibilities </w:t>
            </w:r>
            <w:r>
              <w:t xml:space="preserve">under the </w:t>
            </w:r>
            <w:r w:rsidRPr="00554028">
              <w:rPr>
                <w:i/>
              </w:rPr>
              <w:t>Public Service Act 1999</w:t>
            </w:r>
            <w:r>
              <w:t xml:space="preserve"> </w:t>
            </w:r>
            <w:r w:rsidR="009D7C76">
              <w:t xml:space="preserve">(PS Act) </w:t>
            </w:r>
            <w:r w:rsidR="001F7055">
              <w:t xml:space="preserve">and the </w:t>
            </w:r>
            <w:r w:rsidR="001F7055">
              <w:rPr>
                <w:i/>
              </w:rPr>
              <w:t>Parliamentary</w:t>
            </w:r>
            <w:r w:rsidR="001F7055" w:rsidRPr="00554028">
              <w:rPr>
                <w:i/>
              </w:rPr>
              <w:t xml:space="preserve"> Service Act 1999</w:t>
            </w:r>
            <w:r w:rsidR="001F7055">
              <w:t xml:space="preserve"> </w:t>
            </w:r>
            <w:r w:rsidR="007F0544">
              <w:t xml:space="preserve">(Parliamentary Service Act) </w:t>
            </w:r>
            <w:r w:rsidR="005B5BBF" w:rsidRPr="00EE5EA9">
              <w:rPr>
                <w:rFonts w:cs="Arial"/>
                <w:lang w:val="en"/>
              </w:rPr>
              <w:t>in relation to SES staffing arrangements</w:t>
            </w:r>
            <w:r>
              <w:rPr>
                <w:rFonts w:cs="Arial"/>
                <w:lang w:val="en"/>
              </w:rPr>
              <w:t>.</w:t>
            </w:r>
          </w:p>
          <w:p w:rsidR="00606AAA" w:rsidRDefault="00606AAA" w:rsidP="00DB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"/>
              </w:rPr>
            </w:pPr>
          </w:p>
          <w:p w:rsidR="009D7C76" w:rsidRDefault="009D7C76" w:rsidP="00DB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en"/>
              </w:rPr>
            </w:pPr>
            <w:r w:rsidRPr="007C3AA0">
              <w:rPr>
                <w:shd w:val="clear" w:color="auto" w:fill="FFFFFF"/>
                <w:lang w:val="en"/>
              </w:rPr>
              <w:t>Under the PS Act, the APS Commissioner</w:t>
            </w:r>
            <w:r w:rsidR="00606AAA" w:rsidRPr="007C3AA0">
              <w:rPr>
                <w:shd w:val="clear" w:color="auto" w:fill="FFFFFF"/>
                <w:lang w:val="en"/>
              </w:rPr>
              <w:t xml:space="preserve"> also</w:t>
            </w:r>
            <w:r w:rsidRPr="007C3AA0">
              <w:rPr>
                <w:shd w:val="clear" w:color="auto" w:fill="FFFFFF"/>
                <w:lang w:val="en"/>
              </w:rPr>
              <w:t xml:space="preserve"> issues directions about the APS Values, the APS Employment Principles and other APS employment matters</w:t>
            </w:r>
            <w:r w:rsidR="00890A78" w:rsidRPr="007C3AA0">
              <w:rPr>
                <w:shd w:val="clear" w:color="auto" w:fill="FFFFFF"/>
                <w:lang w:val="en"/>
              </w:rPr>
              <w:t>.</w:t>
            </w:r>
          </w:p>
          <w:p w:rsidR="00606AAA" w:rsidRDefault="00606AAA" w:rsidP="00DB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en"/>
              </w:rPr>
            </w:pPr>
          </w:p>
          <w:p w:rsidR="00892D87" w:rsidRDefault="00892D87" w:rsidP="0089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 w:rsidRPr="00890A78">
              <w:rPr>
                <w:lang w:val="en"/>
              </w:rPr>
              <w:t xml:space="preserve">The Commission operates an SES redeployment register to facilitate the movement of </w:t>
            </w:r>
            <w:r w:rsidR="001C7D23">
              <w:rPr>
                <w:lang w:val="en"/>
              </w:rPr>
              <w:t xml:space="preserve">APS </w:t>
            </w:r>
            <w:r w:rsidRPr="00890A78">
              <w:rPr>
                <w:lang w:val="en"/>
              </w:rPr>
              <w:t>SES employees identified as displaced, or potentially displaced, and who have expressed interest in continuing to work in the APS.</w:t>
            </w:r>
            <w:r w:rsidR="00890A78">
              <w:rPr>
                <w:lang w:val="en"/>
              </w:rPr>
              <w:t xml:space="preserve">  The SES redeployment register supports the government’s </w:t>
            </w:r>
            <w:r w:rsidR="00890A78" w:rsidRPr="00D578EA">
              <w:rPr>
                <w:i/>
                <w:lang w:val="en"/>
              </w:rPr>
              <w:t>Interim arrangements for APS recruitment</w:t>
            </w:r>
            <w:r w:rsidR="00890A78">
              <w:rPr>
                <w:lang w:val="en"/>
              </w:rPr>
              <w:t xml:space="preserve"> policy.</w:t>
            </w:r>
          </w:p>
          <w:p w:rsidR="00890A78" w:rsidRDefault="00890A78" w:rsidP="00892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1E9" w:rsidRPr="00A621EA" w:rsidTr="00A6598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Why does the Commission collect your personal information?</w:t>
            </w:r>
          </w:p>
        </w:tc>
        <w:tc>
          <w:tcPr>
            <w:tcW w:w="6537" w:type="dxa"/>
          </w:tcPr>
          <w:p w:rsidR="00692A4B" w:rsidRPr="00692A4B" w:rsidRDefault="00DB6772" w:rsidP="00692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"/>
              </w:rPr>
            </w:pPr>
            <w:r w:rsidRPr="00EE5EA9">
              <w:rPr>
                <w:rFonts w:cs="Arial"/>
                <w:lang w:val="en"/>
              </w:rPr>
              <w:t xml:space="preserve">The </w:t>
            </w:r>
            <w:r>
              <w:rPr>
                <w:rFonts w:cs="Arial"/>
                <w:lang w:val="en"/>
              </w:rPr>
              <w:t>Commission</w:t>
            </w:r>
            <w:r w:rsidRPr="00EE5EA9">
              <w:rPr>
                <w:rFonts w:cs="Arial"/>
                <w:lang w:val="en"/>
              </w:rPr>
              <w:t xml:space="preserve"> assists the </w:t>
            </w:r>
            <w:r w:rsidR="009D7C76">
              <w:t>APS</w:t>
            </w:r>
            <w:r>
              <w:t xml:space="preserve"> </w:t>
            </w:r>
            <w:r w:rsidRPr="00EE5EA9">
              <w:rPr>
                <w:rFonts w:cs="Arial"/>
                <w:lang w:val="en"/>
              </w:rPr>
              <w:t xml:space="preserve">Commissioner in ensuring that relevant standards and policies have been applied in discharging his responsibilities </w:t>
            </w:r>
            <w:r>
              <w:t xml:space="preserve">under the </w:t>
            </w:r>
            <w:r w:rsidR="00991EE9">
              <w:t>PS Act</w:t>
            </w:r>
            <w:r>
              <w:t xml:space="preserve"> </w:t>
            </w:r>
            <w:r w:rsidR="001C7D23">
              <w:t xml:space="preserve">and Parliamentary Services Act </w:t>
            </w:r>
            <w:r w:rsidRPr="00EE5EA9">
              <w:rPr>
                <w:rFonts w:cs="Arial"/>
                <w:lang w:val="en"/>
              </w:rPr>
              <w:t xml:space="preserve">in relation to SES </w:t>
            </w:r>
            <w:r w:rsidRPr="00692A4B">
              <w:rPr>
                <w:rFonts w:cs="Arial"/>
                <w:lang w:val="en"/>
              </w:rPr>
              <w:t>staffing arrangements, including</w:t>
            </w:r>
            <w:r w:rsidR="00692A4B" w:rsidRPr="00692A4B">
              <w:rPr>
                <w:rFonts w:cs="Arial"/>
                <w:lang w:val="en"/>
              </w:rPr>
              <w:t>:</w:t>
            </w:r>
          </w:p>
          <w:p w:rsidR="00692A4B" w:rsidRPr="00692A4B" w:rsidRDefault="00692A4B" w:rsidP="00692A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4B">
              <w:rPr>
                <w:rFonts w:cs="Arial"/>
                <w:lang w:val="en"/>
              </w:rPr>
              <w:t xml:space="preserve">SES </w:t>
            </w:r>
            <w:r w:rsidR="00DB6772" w:rsidRPr="00692A4B">
              <w:rPr>
                <w:rFonts w:cs="Arial"/>
                <w:lang w:val="en"/>
              </w:rPr>
              <w:t>selection</w:t>
            </w:r>
          </w:p>
          <w:p w:rsidR="00692A4B" w:rsidRPr="00692A4B" w:rsidRDefault="00692A4B" w:rsidP="00692A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4B">
              <w:rPr>
                <w:rFonts w:cs="Arial"/>
                <w:lang w:val="en"/>
              </w:rPr>
              <w:t>SES retirement</w:t>
            </w:r>
          </w:p>
          <w:p w:rsidR="00692A4B" w:rsidRPr="00692A4B" w:rsidRDefault="00692A4B" w:rsidP="00692A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4B">
              <w:rPr>
                <w:rFonts w:cs="Arial"/>
                <w:lang w:val="en"/>
              </w:rPr>
              <w:t xml:space="preserve">SES </w:t>
            </w:r>
            <w:r w:rsidR="00DB6772" w:rsidRPr="00692A4B">
              <w:rPr>
                <w:rFonts w:cs="Arial"/>
                <w:lang w:val="en"/>
              </w:rPr>
              <w:t>termination</w:t>
            </w:r>
          </w:p>
          <w:p w:rsidR="00692A4B" w:rsidRPr="00692A4B" w:rsidRDefault="00892D87" w:rsidP="00692A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lang w:val="en"/>
              </w:rPr>
              <w:t>SES redeployment</w:t>
            </w:r>
          </w:p>
          <w:p w:rsidR="00692A4B" w:rsidRPr="00692A4B" w:rsidRDefault="00692A4B" w:rsidP="00692A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4B">
              <w:rPr>
                <w:rFonts w:cs="Arial"/>
                <w:lang w:val="en"/>
              </w:rPr>
              <w:t>SES performance management</w:t>
            </w:r>
          </w:p>
          <w:p w:rsidR="00692A4B" w:rsidRPr="00692A4B" w:rsidRDefault="00692A4B" w:rsidP="00692A4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4B">
              <w:rPr>
                <w:rFonts w:cs="Arial"/>
                <w:lang w:val="en"/>
              </w:rPr>
              <w:t>SES cap; and</w:t>
            </w:r>
          </w:p>
          <w:p w:rsidR="00890A78" w:rsidRDefault="00692A4B" w:rsidP="000A029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4B">
              <w:rPr>
                <w:rFonts w:cs="Arial"/>
                <w:lang w:val="en"/>
              </w:rPr>
              <w:t>SES remuneration</w:t>
            </w: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lastRenderedPageBreak/>
              <w:t>What would happen if the Commission did not collect your personal information?</w:t>
            </w:r>
          </w:p>
        </w:tc>
        <w:tc>
          <w:tcPr>
            <w:tcW w:w="6537" w:type="dxa"/>
          </w:tcPr>
          <w:p w:rsidR="00DB6772" w:rsidRDefault="00DB6772" w:rsidP="007C3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the Commission did not collect your personal infor</w:t>
            </w:r>
            <w:r w:rsidR="007C3AA0">
              <w:t>mation it would not be able to provide support to the APS Commissioner in making</w:t>
            </w:r>
            <w:r w:rsidR="00D91C11">
              <w:t xml:space="preserve"> informed decisions in </w:t>
            </w:r>
            <w:r w:rsidR="00D91C11" w:rsidRPr="00EE5EA9">
              <w:rPr>
                <w:rFonts w:cs="Arial"/>
                <w:lang w:val="en"/>
              </w:rPr>
              <w:t xml:space="preserve">discharging his responsibilities </w:t>
            </w:r>
            <w:r w:rsidR="00D91C11">
              <w:t>under the PS Act</w:t>
            </w:r>
            <w:r w:rsidR="001C7D23">
              <w:t xml:space="preserve"> and the Parliamentary Services Act</w:t>
            </w:r>
            <w:r w:rsidR="00D91C11">
              <w:t>.</w:t>
            </w:r>
          </w:p>
        </w:tc>
      </w:tr>
      <w:tr w:rsidR="006001E9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Who will the Commission disclose your personal information to?</w:t>
            </w:r>
          </w:p>
        </w:tc>
        <w:tc>
          <w:tcPr>
            <w:tcW w:w="6537" w:type="dxa"/>
          </w:tcPr>
          <w:p w:rsidR="00186D9C" w:rsidRDefault="009D7C76" w:rsidP="009D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C76">
              <w:t>Your personal information will be disclosed to</w:t>
            </w:r>
            <w:r w:rsidR="00186D9C">
              <w:t>, where relevant:</w:t>
            </w:r>
          </w:p>
          <w:p w:rsidR="00186D9C" w:rsidRDefault="009D7C76" w:rsidP="00186D9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C76">
              <w:t xml:space="preserve">your </w:t>
            </w:r>
            <w:r w:rsidR="00991EE9">
              <w:t xml:space="preserve">employing </w:t>
            </w:r>
            <w:r w:rsidR="00186D9C">
              <w:t>agency</w:t>
            </w:r>
          </w:p>
          <w:p w:rsidR="00186D9C" w:rsidRDefault="00186D9C" w:rsidP="00186D9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agency seeking the APS Commissioner’s endorsement of a recruitment decision for a vacancy for which you have applied</w:t>
            </w:r>
          </w:p>
          <w:p w:rsidR="00186D9C" w:rsidRDefault="00186D9C" w:rsidP="00186D9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 agency undertaking recruitment action wishing to consider any </w:t>
            </w:r>
            <w:r>
              <w:rPr>
                <w:lang w:val="en"/>
              </w:rPr>
              <w:t>potentially suitable SES employees who have been referred to the SES redeployment register; or</w:t>
            </w:r>
          </w:p>
          <w:p w:rsidR="006001E9" w:rsidRDefault="009D7C76" w:rsidP="00186D9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D7C76">
              <w:t>an</w:t>
            </w:r>
            <w:proofErr w:type="gramEnd"/>
            <w:r w:rsidRPr="009D7C76">
              <w:t xml:space="preserve"> appropriate direction</w:t>
            </w:r>
            <w:r w:rsidR="00186D9C">
              <w:t xml:space="preserve"> in accordance with legislation.</w:t>
            </w:r>
          </w:p>
          <w:p w:rsidR="00890A78" w:rsidRPr="009D7C76" w:rsidRDefault="00890A78" w:rsidP="00186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Access to and correction of your personal information.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EE9">
              <w:t>The Commission’s privacy policy contains information about how you may access and seek correction of personal information about you that is held by the Commission.</w:t>
            </w:r>
          </w:p>
          <w:p w:rsidR="00890A78" w:rsidRPr="00991EE9" w:rsidRDefault="00890A78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1E9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Privacy complaints.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EE9">
              <w:t>The Commission’s privacy policy contains information about how you may complain about a breach of the Australian Privacy Principles and how the Commission will deal with complaints.</w:t>
            </w:r>
          </w:p>
          <w:p w:rsidR="00890A78" w:rsidRPr="00991EE9" w:rsidRDefault="00890A78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01E9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6001E9" w:rsidRDefault="006001E9" w:rsidP="00945C35">
            <w:r>
              <w:t>Overseas disclosure of your personal information.</w:t>
            </w:r>
          </w:p>
        </w:tc>
        <w:tc>
          <w:tcPr>
            <w:tcW w:w="6537" w:type="dxa"/>
          </w:tcPr>
          <w:p w:rsidR="006001E9" w:rsidRDefault="006001E9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 is unlikely that your personal information will be disclosed to any overseas recipients.</w:t>
            </w:r>
          </w:p>
          <w:p w:rsidR="00890A78" w:rsidRDefault="00890A78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C2FB5" w:rsidRPr="00095295" w:rsidRDefault="003C2FB5" w:rsidP="003C2FB5">
      <w:pPr>
        <w:pStyle w:val="Heading1"/>
      </w:pPr>
      <w:r>
        <w:t>Contact details</w:t>
      </w:r>
    </w:p>
    <w:p w:rsidR="003C2FB5" w:rsidRPr="003C2FB5" w:rsidRDefault="003C2FB5" w:rsidP="003C2FB5">
      <w:pPr>
        <w:rPr>
          <w:b/>
        </w:rPr>
      </w:pPr>
      <w:r w:rsidRPr="003C2FB5">
        <w:t xml:space="preserve">If you wish to contact the APSC about a privacy-related matter, including questions about this notice, please contact the </w:t>
      </w:r>
      <w:proofErr w:type="spellStart"/>
      <w:r w:rsidRPr="003C2FB5">
        <w:t>APSC’s</w:t>
      </w:r>
      <w:proofErr w:type="spellEnd"/>
      <w:r w:rsidRPr="003C2FB5">
        <w:t xml:space="preserve"> Privacy Contact Officer by one of the following methods:</w:t>
      </w:r>
    </w:p>
    <w:p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Post</w:t>
      </w:r>
      <w:r w:rsidRPr="003C2FB5">
        <w:rPr>
          <w:b/>
        </w:rPr>
        <w:br/>
      </w:r>
      <w:r w:rsidRPr="003C2FB5">
        <w:t>Privacy Contact Officer</w:t>
      </w:r>
      <w:r w:rsidRPr="003C2FB5">
        <w:br/>
        <w:t>Australian Public Service Commission</w:t>
      </w:r>
      <w:r w:rsidRPr="003C2FB5">
        <w:br/>
        <w:t xml:space="preserve">16 </w:t>
      </w:r>
      <w:proofErr w:type="spellStart"/>
      <w:r w:rsidRPr="003C2FB5">
        <w:t>Furzer</w:t>
      </w:r>
      <w:proofErr w:type="spellEnd"/>
      <w:r w:rsidRPr="003C2FB5">
        <w:t xml:space="preserve"> Street</w:t>
      </w:r>
      <w:r w:rsidRPr="003C2FB5">
        <w:br/>
        <w:t>WODEN  ACT  2606</w:t>
      </w:r>
    </w:p>
    <w:p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Email</w:t>
      </w:r>
      <w:r w:rsidRPr="003C2FB5">
        <w:rPr>
          <w:b/>
        </w:rPr>
        <w:br/>
      </w:r>
      <w:r w:rsidRPr="003C2FB5">
        <w:t>privacy@apsc.gov.au</w:t>
      </w:r>
    </w:p>
    <w:p w:rsidR="003C2FB5" w:rsidRPr="003C2FB5" w:rsidRDefault="003C2FB5" w:rsidP="003C2FB5">
      <w:pPr>
        <w:numPr>
          <w:ilvl w:val="0"/>
          <w:numId w:val="2"/>
        </w:numPr>
      </w:pPr>
      <w:r w:rsidRPr="003C2FB5">
        <w:rPr>
          <w:b/>
        </w:rPr>
        <w:t>Telephone</w:t>
      </w:r>
      <w:r w:rsidRPr="003C2FB5">
        <w:rPr>
          <w:b/>
        </w:rPr>
        <w:br/>
      </w:r>
      <w:r w:rsidRPr="003C2FB5">
        <w:t>02 6202 3735</w:t>
      </w:r>
    </w:p>
    <w:p w:rsidR="003C2FB5" w:rsidRDefault="003C2FB5" w:rsidP="005A6EE9"/>
    <w:sectPr w:rsidR="003C2FB5" w:rsidSect="001C7D23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0142950"/>
    <w:multiLevelType w:val="hybridMultilevel"/>
    <w:tmpl w:val="E5AE0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51186"/>
    <w:rsid w:val="00057031"/>
    <w:rsid w:val="00071838"/>
    <w:rsid w:val="00095295"/>
    <w:rsid w:val="000A029C"/>
    <w:rsid w:val="000C2F4F"/>
    <w:rsid w:val="00117621"/>
    <w:rsid w:val="00186D9C"/>
    <w:rsid w:val="001C7D23"/>
    <w:rsid w:val="001F7055"/>
    <w:rsid w:val="002C3102"/>
    <w:rsid w:val="003A5C04"/>
    <w:rsid w:val="003C2FB5"/>
    <w:rsid w:val="0044255A"/>
    <w:rsid w:val="005A6EE9"/>
    <w:rsid w:val="005B5BBF"/>
    <w:rsid w:val="006001E9"/>
    <w:rsid w:val="00606AAA"/>
    <w:rsid w:val="0062496E"/>
    <w:rsid w:val="00625F56"/>
    <w:rsid w:val="00692A4B"/>
    <w:rsid w:val="006B2EAA"/>
    <w:rsid w:val="006D119A"/>
    <w:rsid w:val="006E1648"/>
    <w:rsid w:val="006E57A1"/>
    <w:rsid w:val="006F368E"/>
    <w:rsid w:val="007C3AA0"/>
    <w:rsid w:val="007F0544"/>
    <w:rsid w:val="00890A78"/>
    <w:rsid w:val="00892D87"/>
    <w:rsid w:val="008B1955"/>
    <w:rsid w:val="00991EE9"/>
    <w:rsid w:val="009D7C76"/>
    <w:rsid w:val="00A621EA"/>
    <w:rsid w:val="00A6598E"/>
    <w:rsid w:val="00C732A5"/>
    <w:rsid w:val="00D2254F"/>
    <w:rsid w:val="00D26672"/>
    <w:rsid w:val="00D578EA"/>
    <w:rsid w:val="00D91C11"/>
    <w:rsid w:val="00DB6772"/>
    <w:rsid w:val="00DF5A77"/>
    <w:rsid w:val="00EA406A"/>
    <w:rsid w:val="00EB5997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sc.gov.au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20214314.dotm</Template>
  <TotalTime>256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Kennedy,Felicity</dc:creator>
  <cp:lastModifiedBy>Catherine Hartwig</cp:lastModifiedBy>
  <cp:revision>14</cp:revision>
  <cp:lastPrinted>2014-06-27T04:37:00Z</cp:lastPrinted>
  <dcterms:created xsi:type="dcterms:W3CDTF">2014-05-19T04:46:00Z</dcterms:created>
  <dcterms:modified xsi:type="dcterms:W3CDTF">2014-06-27T04:55:00Z</dcterms:modified>
</cp:coreProperties>
</file>